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8C9" w:rsidRDefault="003B78C9" w:rsidP="006B741F">
      <w:pPr>
        <w:pStyle w:val="a3"/>
        <w:rPr>
          <w:rFonts w:cstheme="minorHAnsi"/>
          <w:b/>
          <w:color w:val="000000"/>
          <w:sz w:val="24"/>
          <w:szCs w:val="24"/>
          <w:lang w:eastAsia="ru-RU"/>
        </w:rPr>
      </w:pPr>
    </w:p>
    <w:p w:rsidR="003B78C9" w:rsidRPr="00511A25" w:rsidRDefault="003B78C9" w:rsidP="006B741F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511A25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Доклад на методическом совещании по теме «Нестандартное начало урока литературы»</w:t>
      </w:r>
      <w:r w:rsidR="00511A25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 (2019 год)</w:t>
      </w:r>
      <w:r w:rsidRPr="00511A25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511A25" w:rsidRDefault="00511A25" w:rsidP="00511A25">
      <w:pPr>
        <w:pStyle w:val="a3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Учитель русского языка и литературы </w:t>
      </w:r>
    </w:p>
    <w:p w:rsidR="00511A25" w:rsidRDefault="00511A25" w:rsidP="00511A25">
      <w:pPr>
        <w:pStyle w:val="a3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Александрова  Ольга Анатольевна</w:t>
      </w:r>
    </w:p>
    <w:p w:rsidR="00511A25" w:rsidRDefault="00511A25" w:rsidP="00511A25">
      <w:pPr>
        <w:pStyle w:val="a3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МБОУ СОШ № 256 </w:t>
      </w:r>
    </w:p>
    <w:p w:rsidR="00511A25" w:rsidRDefault="00511A25" w:rsidP="00511A25">
      <w:pPr>
        <w:pStyle w:val="a3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.Ф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окино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Приморского края.</w:t>
      </w:r>
    </w:p>
    <w:p w:rsidR="00511A25" w:rsidRPr="00511A25" w:rsidRDefault="00511A25" w:rsidP="00511A25">
      <w:pPr>
        <w:rPr>
          <w:rFonts w:ascii="Times New Roman" w:hAnsi="Times New Roman" w:cs="Times New Roman"/>
          <w:sz w:val="24"/>
          <w:szCs w:val="24"/>
        </w:rPr>
      </w:pPr>
      <w:r w:rsidRPr="00511A25">
        <w:rPr>
          <w:rFonts w:ascii="Times New Roman" w:hAnsi="Times New Roman" w:cs="Times New Roman"/>
          <w:sz w:val="24"/>
          <w:szCs w:val="24"/>
        </w:rPr>
        <w:t>Методы и приёмы современного урока литературы.</w:t>
      </w:r>
    </w:p>
    <w:p w:rsidR="00511A25" w:rsidRPr="00511A25" w:rsidRDefault="00511A25" w:rsidP="00511A25">
      <w:pPr>
        <w:rPr>
          <w:rFonts w:ascii="Times New Roman" w:hAnsi="Times New Roman" w:cs="Times New Roman"/>
          <w:sz w:val="24"/>
          <w:szCs w:val="24"/>
        </w:rPr>
      </w:pPr>
      <w:r w:rsidRPr="00511A25">
        <w:rPr>
          <w:rFonts w:ascii="Times New Roman" w:hAnsi="Times New Roman" w:cs="Times New Roman"/>
          <w:sz w:val="24"/>
          <w:szCs w:val="24"/>
        </w:rPr>
        <w:t>Главное условие успешного обучения сегодня – способность учителя постоянно совершенствовать современный урок, находить новые подходы, приёмы обучения, позволяющие повышать познавательный интерес к изучаемому предмету, повышать качество знаний учащихся.</w:t>
      </w:r>
    </w:p>
    <w:p w:rsidR="00A36DDA" w:rsidRPr="00511A25" w:rsidRDefault="00AB3BCB" w:rsidP="003B78C9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Современный урок – это, по большей части, нестандартный урок. А нестандартный урок требует нестандартного начала.</w:t>
      </w:r>
      <w:r w:rsidR="00A36DDA" w:rsidRPr="00511A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Эмоциональный настрой, позитивное настроение очень </w:t>
      </w:r>
      <w:proofErr w:type="gramStart"/>
      <w:r w:rsidR="00A36DDA" w:rsidRPr="00511A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важны</w:t>
      </w:r>
      <w:proofErr w:type="gramEnd"/>
      <w:r w:rsidR="00A36DDA" w:rsidRPr="00511A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уроке. </w:t>
      </w:r>
    </w:p>
    <w:p w:rsidR="00AB3BCB" w:rsidRPr="00511A25" w:rsidRDefault="00A36DDA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Необычное начало урока — это как красивое вступление в сочинении, оно завораживает, увлекает, вдохновляет на работу и творчество</w:t>
      </w:r>
    </w:p>
    <w:p w:rsidR="00A36DDA" w:rsidRPr="00511A25" w:rsidRDefault="00A36DDA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AB3BCB" w:rsidRPr="00511A25" w:rsidRDefault="00AB3BCB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Начало урока—  </w:t>
      </w:r>
      <w:proofErr w:type="gramStart"/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пе</w:t>
      </w:r>
      <w:proofErr w:type="gramEnd"/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рвый шаг  в развитии дальнейших событий. Задача учителя — начать разговор сразу, как только ученики сели на свои места. Для этого не нужны общие фразы, якобы открывающие урок; вместо предположения о том, что мы сегодня будем делать, следует переходить к делу сразу. В этом случае ставим ученика в положение человека, к которому обращаются с неожиданным и обязательно интересным для него вопросом/заданием.</w:t>
      </w:r>
    </w:p>
    <w:p w:rsidR="00AB3BCB" w:rsidRPr="00511A25" w:rsidRDefault="00AB3BCB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Эти вопросы или задания позволяют на уроке:</w:t>
      </w:r>
    </w:p>
    <w:p w:rsidR="00AB3BCB" w:rsidRPr="00511A25" w:rsidRDefault="00AB3BCB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формировать собственное мнение, высказывать его, уметь аргументировать,</w:t>
      </w:r>
    </w:p>
    <w:p w:rsidR="00AB3BCB" w:rsidRPr="00511A25" w:rsidRDefault="00AB3BCB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обогащать свой социальный опыт путем включения и переживания тех или иных ситуаций,</w:t>
      </w:r>
    </w:p>
    <w:p w:rsidR="00AB3BCB" w:rsidRPr="00511A25" w:rsidRDefault="00AB3BCB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продуктивно усваивать учебный материал, активно и творчески  работать,</w:t>
      </w:r>
    </w:p>
    <w:p w:rsidR="00AB3BCB" w:rsidRPr="00511A25" w:rsidRDefault="00AB3BCB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проявлять свою индивидуальность.</w:t>
      </w:r>
    </w:p>
    <w:p w:rsidR="00AB3BCB" w:rsidRPr="00511A25" w:rsidRDefault="00AB3BCB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B3BCB" w:rsidRPr="00511A25" w:rsidRDefault="00AB3BCB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Для учащихся такие</w:t>
      </w:r>
      <w:r w:rsidRPr="00511A25">
        <w:rPr>
          <w:rFonts w:ascii="Times New Roman" w:hAnsi="Times New Roman" w:cs="Times New Roman"/>
          <w:color w:val="C00000"/>
          <w:sz w:val="24"/>
          <w:szCs w:val="24"/>
          <w:lang w:eastAsia="ru-RU"/>
        </w:rPr>
        <w:t> </w:t>
      </w: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вопросы или задания должны быть посильными, неожиданными по содержанию, интересными по сути, настраивающими учеников на тему урока.</w:t>
      </w:r>
    </w:p>
    <w:p w:rsidR="00AB3BCB" w:rsidRPr="00511A25" w:rsidRDefault="00AB3BCB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Размышляя о том, как эффективнее оказывать влияние на аудиторию, основоположник американской теории и практики менеджмента Дейл Карнеги советовал: «Драматизируйте свои идеи, подавайте их эффектно. Так поступают в кино и на радио, так почему же вы так не поступаете?».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Приемы работы</w:t>
      </w:r>
      <w:r w:rsidRPr="00511A25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определяющие внимание школьников в самом начале урока.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1.</w:t>
      </w: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     </w:t>
      </w:r>
      <w:r w:rsidRPr="00511A25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Дискуссионные вопросы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11A25">
        <w:rPr>
          <w:rFonts w:ascii="Times New Roman" w:hAnsi="Times New Roman" w:cs="Times New Roman"/>
          <w:color w:val="000000"/>
          <w:sz w:val="24"/>
          <w:szCs w:val="24"/>
          <w:lang w:val="en-US" w:eastAsia="ru-RU"/>
        </w:rPr>
        <w:t>C</w:t>
      </w: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помощью дискуссионных вопросов поддерживается эмоциональный интерес ученика.</w:t>
      </w:r>
      <w:proofErr w:type="gramEnd"/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Почему комедия Гоголя названа «Ревизор», если мы не встречаемся с ним ни разу?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Можно ли уйти от судьбы? Верность – выражение любви или путь к гибели? (А.С. Пушкин «Песнь о вещем Олеге»)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Что важнее – жизнь или смерть? (М.Ю. Лермонтов «Песнь про царя Ивана Васильевича, молодого опричника и удалого купца Калашникова»)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Может ли быть пальто «барометром настроения»? (А.П. Чехов «Хамелеон»)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Смех – это выражение радости или печали? (М.Е. Салтыков-Щедрин «Повесть о том, как один мужик двух генералов прокормил»)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Всегда ли «красивые – смелые»? (М. Горький «Старуха </w:t>
      </w:r>
      <w:proofErr w:type="spellStart"/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Изергиль</w:t>
      </w:r>
      <w:proofErr w:type="spellEnd"/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»)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Делла и Джим – двое </w:t>
      </w:r>
      <w:proofErr w:type="gramStart"/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глупых</w:t>
      </w:r>
      <w:proofErr w:type="gramEnd"/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или двое мудрейших? (</w:t>
      </w:r>
      <w:proofErr w:type="spellStart"/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О.Генри</w:t>
      </w:r>
      <w:proofErr w:type="spellEnd"/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«Дары волхвов»)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2.      </w:t>
      </w:r>
      <w:r w:rsidRPr="00511A25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Коммуникативная атака </w:t>
      </w: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(вызов к проблемному общению).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Этот прием заставляет учащихся в самом начале урока мгновенно включиться в работу.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 </w:t>
      </w:r>
      <w:r w:rsidRPr="00511A25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А.С. Пушкин «Пиковая дама»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Учитель:</w:t>
      </w: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Вы когда-нибудь в карты играли?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 вот эти три карты – тройка, семерка, туз – определили судьбу человека. Впрочем, главная героиня, кажется, эта карта: пиковая дама.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А.С. Грибоедов. Биография. На экране изображение огромного бриллианта.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Учитель:</w:t>
      </w: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 Этим алмазом персидский шах расплатился с русским царем за смерть великого русского писателя Грибоедова, </w:t>
      </w:r>
      <w:proofErr w:type="spellStart"/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Вазир-Мухтара</w:t>
      </w:r>
      <w:proofErr w:type="spellEnd"/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3.</w:t>
      </w: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     </w:t>
      </w:r>
      <w:r w:rsidRPr="00511A25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Моделирование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Для того</w:t>
      </w:r>
      <w:proofErr w:type="gramStart"/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чтобы научить учащихся творчески мыслить, можно предложить им задания на самостоятельное моделирование.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Учитель:</w:t>
      </w: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Если бы те жители, кто каждый день обижал Юшку, знали бы, чем все это закончится, изменили бы они свое  поведение? </w:t>
      </w:r>
      <w:r w:rsidRPr="00511A25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(А.П. Платонов «Юшка»).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4.</w:t>
      </w: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     </w:t>
      </w:r>
      <w:r w:rsidRPr="00511A25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Интеллектуальная разминка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Два-три не слишком сложных вопроса на размышление.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Интеллектуальная разминка не только настраивает учащихся на учебную деятельность, но и развивает мышление, внимание, умение анализировать, обобщать, выделять главное.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Разминку можно проводить по-разному: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Что лишнее (роман, рассказ, ода, новелла)?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Обобщить – («Толстый и тонкий, «Налим», «Злоумышленник» - юмористические рассказы).</w:t>
      </w:r>
    </w:p>
    <w:p w:rsidR="00A36DDA" w:rsidRPr="00511A25" w:rsidRDefault="00A36DDA" w:rsidP="003B78C9">
      <w:pPr>
        <w:pStyle w:val="a3"/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5.</w:t>
      </w: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     </w:t>
      </w:r>
      <w:r w:rsidRPr="00511A25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Удивляй! Отсроченная отгадка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Хорошо известно, что ничто так не привлекает внимания и не стимулирует работу ума, как удивительное. Необходимо найти такой угол зрения, при котором даже </w:t>
      </w:r>
      <w:proofErr w:type="gramStart"/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обыденное</w:t>
      </w:r>
      <w:proofErr w:type="gramEnd"/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 становится удивительным.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Например,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1)      При изучении романа “Обломов”.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Почему главный герой все время лежит, разве он больной, старый? Это нормально, когда мужчина в расцвете лет все время лежит на диване? Вопрос: имя этого явления? </w:t>
      </w:r>
      <w:proofErr w:type="gramStart"/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Обломовщина</w:t>
      </w:r>
      <w:proofErr w:type="gramEnd"/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B741F" w:rsidRPr="00511A25" w:rsidRDefault="00601298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</w:t>
      </w:r>
      <w:r w:rsidR="006B741F"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)      На уроке “Значение творчества  А.С. Пушкина” легко заставить ребят удивляться.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«Знаете ли вы, что некоторые ученые – исследователи творчества Пушкина считают: многие свои произведения великий русский поэт посвятил полётам в космос? Например, в  «Сказке о царе </w:t>
      </w:r>
      <w:proofErr w:type="spellStart"/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Салтане</w:t>
      </w:r>
      <w:proofErr w:type="spellEnd"/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» описанием острова Буяна поэт хотел доказать нам существование инопланетных цивилизаций, а путешествие в бочке символизирует первый одиночный космический полёт.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Иногда удивительное не просто привлекает внимание “здесь и сейчас”, но и удерживает интерес в течение длительного отрезка времени, добиться этого помогает следующий прием</w:t>
      </w:r>
      <w:r w:rsidRPr="00511A25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</w:p>
    <w:p w:rsidR="006B741F" w:rsidRPr="00511A25" w:rsidRDefault="009E7BD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6. </w:t>
      </w:r>
      <w:r w:rsidR="006B741F" w:rsidRPr="00511A25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Отсроченная отгадка</w:t>
      </w:r>
      <w:r w:rsidR="006B741F"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 В начале урока учитель дает загадку (удивительный факт), отгадка к которой (ключик для понимания) будет открыта на уроке при работе над новым материалом.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Например,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1)      При первом знакомстве с творчеством А.И. Солженицына можно привести такой факт.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Учитель:</w:t>
      </w: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На приеме в кремле Н.С. Хрущев назвал Александра Исаевича Солженицына  Иваном Денисовичем. В чем причина? Отгадку узнаем в конце урока.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2)      Чем отличается молитва от покаяния?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B741F" w:rsidRPr="00511A25" w:rsidRDefault="009E7BD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7.</w:t>
      </w:r>
      <w:r w:rsidR="006B741F"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     </w:t>
      </w:r>
      <w:r w:rsidR="006B741F" w:rsidRPr="00511A25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Фантастическая добавка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Необходимо дополнить реальную ситуацию фантастикой. Можно переносить учебную ситуацию на фантастическую планету;  изменить значение любого параметра, который обычно остается постоянным или имеет вполне определенное значение; перенести реального или литературного героя во времени; рассмотреть изучаемую ситуацию с необычной точки зрения, например глазами древнего грека или глазами инопланетянина.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Например: представьте себе, что вы можете встретиться с Онегиным или Ленским за день до дуэли. Что бы вы сказали им? Попробуйте предсказать их реакцию на ваши  аргументы. Разыграйте беседу в ролях.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B741F" w:rsidRPr="00511A25" w:rsidRDefault="009E7BD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8</w:t>
      </w:r>
      <w:r w:rsidR="006B741F" w:rsidRPr="00511A25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  <w:r w:rsidR="006B741F"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     </w:t>
      </w:r>
      <w:r w:rsidR="006B741F" w:rsidRPr="00511A25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Лови ошибку!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Этим приемом можно  начать урок  повторения. Учитель допускает намеренную ошибку в тексте, а учащиеся ищут ошибку группой, спорят, совещаются. Группы могут получать примеры со смысловыми ошибками, тексты с ошибками, рисунки с ошибками….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Тексты с ошибками могут быть приготовлены учениками старших классов.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Учитель доказывает заведомо ложную гипотезу, ученики находят контраргументы.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Ученик может поработать “учителем” - найти ошибки в соответствующем его развитию тексте (индивидуальный подход).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B741F" w:rsidRPr="00511A25" w:rsidRDefault="009E7BD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9</w:t>
      </w:r>
      <w:r w:rsidR="00601298"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6B741F"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Началом урока могут послужить и </w:t>
      </w:r>
      <w:r w:rsidR="006B741F" w:rsidRPr="00511A25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факты биографии писателя</w:t>
      </w:r>
      <w:r w:rsidR="006B741F"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 и </w:t>
      </w:r>
      <w:r w:rsidR="006B741F" w:rsidRPr="00511A25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строки из письма</w:t>
      </w:r>
      <w:r w:rsidR="006B741F"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автора произведения. Эффективно действует на эмоции учащихся такой прием, как </w:t>
      </w:r>
      <w:r w:rsidR="006B741F" w:rsidRPr="00511A25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погружение в эпоху</w:t>
      </w:r>
      <w:r w:rsidR="006B741F"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 В таком случае материал, представляющий завязку, содержит детали, создающие колорит данной эпохи, представление о быте и мировосприятии людей того времени.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</w:p>
    <w:p w:rsidR="006B741F" w:rsidRPr="00511A25" w:rsidRDefault="009E7BD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10</w:t>
      </w:r>
      <w:r w:rsidR="00601298" w:rsidRPr="00511A25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. </w:t>
      </w:r>
      <w:r w:rsidR="006B741F" w:rsidRPr="00511A25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Размышления над эпиграфом или темой</w:t>
      </w:r>
      <w:r w:rsidR="006B741F"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 в формулировке которых "спрятана" проблема, являются одним из важнейших приемов начала урока.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Урок по роману </w:t>
      </w:r>
      <w:proofErr w:type="spellStart"/>
      <w:r w:rsidRPr="00511A25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А.И.Гончарова</w:t>
      </w:r>
      <w:proofErr w:type="spellEnd"/>
      <w:r w:rsidRPr="00511A25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 "Обломов" "Огонь любви, огонь мятежный" (</w:t>
      </w:r>
      <w:proofErr w:type="spellStart"/>
      <w:r w:rsidRPr="00511A25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Штольц</w:t>
      </w:r>
      <w:proofErr w:type="spellEnd"/>
      <w:r w:rsidRPr="00511A25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 - Ольга - Обломов - Пшеницына).</w:t>
      </w: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Эпиграфом послужили строки из стихотворения А. Вознесенского "живите при "сейчас", любите при "всегда". Роль экспозиции сыграл "Вальс при свечах" С. Никитина, сл. А. Вознесенского. Затем в классе обсуждались возникшие в связи с этим вопросы: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Любовь - это всегда "огонь" или нет, и чем она отличается от страсти?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Обязательно ли огонь любви бывает "мятежным"? Что значит это слово?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Как, по-вашему, любовь - постоянное чувство или может прийти и уйти?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Как вы думаете, сколько раз человек может любить по-настоящему? От чего это зависит?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Все эти вопросы подвели к проблеме урока: Какую роль в судьбе героев романа играет любовь? Данный прием  начала урока "работает" на развитие таких функций мышления, как анализ, сравнение, синтез и др.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B741F" w:rsidRPr="00511A25" w:rsidRDefault="00601298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1</w:t>
      </w:r>
      <w:r w:rsidR="009E7BDF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1</w:t>
      </w:r>
      <w:r w:rsidRPr="00511A25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. </w:t>
      </w:r>
      <w:r w:rsidR="006B741F" w:rsidRPr="00511A25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Выявление "ключевого" слова в теме и анализ его лексического значения и звучания в произведении</w:t>
      </w:r>
      <w:r w:rsidR="006B741F"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способствуют развитию умения логически мыслить.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Урок "А ведь так жить холодно..." (Особенности конфликта в пьесе </w:t>
      </w:r>
      <w:proofErr w:type="spellStart"/>
      <w:r w:rsidRPr="00511A25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А.Н.Островского</w:t>
      </w:r>
      <w:proofErr w:type="spellEnd"/>
      <w:r w:rsidRPr="00511A25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 "Бесприданница"). </w:t>
      </w: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Учащимся предлагается найти "ключевое" слово и сформулировать те вопросы, которые в связи с этим могут возникнуть. Учащиеся выделили слово "холодно". И сформулировали следующие вопросы: Как живет Лариса? Отчего ей жить "холодно"? Отчего она погибает? и др. Проблема, которую учащиеся вынесли для обсуждения, была сформулирована так: В чем источник драмы Ларисы </w:t>
      </w:r>
      <w:proofErr w:type="spellStart"/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Огудаловой</w:t>
      </w:r>
      <w:proofErr w:type="spellEnd"/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B741F" w:rsidRPr="00511A25" w:rsidRDefault="00601298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r w:rsidR="006B741F"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качестве начала урока можно использовать </w:t>
      </w:r>
      <w:r w:rsidR="006B741F" w:rsidRPr="00511A25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субъективный опыт ребенка</w:t>
      </w:r>
      <w:r w:rsidR="006B741F"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: его мнения, вопросы, впечатления, которые могут быть напрямую связаны с проблемами произведения и вынесены темой урока. Когда один из учеников заявил на уроке по роману "Поднятая целина" (речь шла о Макаре </w:t>
      </w:r>
      <w:proofErr w:type="spellStart"/>
      <w:r w:rsidR="006B741F"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Нагульнове</w:t>
      </w:r>
      <w:proofErr w:type="spellEnd"/>
      <w:r w:rsidR="006B741F"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): "Народу нужен кулак", эти слова стали темой следующего урока.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B741F" w:rsidRPr="00511A25" w:rsidRDefault="00601298" w:rsidP="003B78C9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="006B741F"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Исходными событиями урока может послужить </w:t>
      </w:r>
      <w:r w:rsidR="006B741F" w:rsidRPr="00511A25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вопрос-интрига, жизненная ситуация самого учителя </w:t>
      </w:r>
      <w:r w:rsidR="006B741F"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(она бывает крайне интересна ученикам),</w:t>
      </w:r>
      <w:r w:rsidR="006B741F" w:rsidRPr="00511A25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 история, прочитанная в книге, статья из газеты, письмо кого-либо </w:t>
      </w:r>
      <w:r w:rsidR="006B741F" w:rsidRPr="00511A2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 т.д. - одним словом, факты-раздражители, используемые учителем с целью завоевать внимание аудитории, заинтриговать, сосредоточить мысли учеников на предмете будущего спора.</w:t>
      </w:r>
    </w:p>
    <w:p w:rsidR="006B741F" w:rsidRPr="00511A25" w:rsidRDefault="006B741F" w:rsidP="003B78C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511A25">
        <w:rPr>
          <w:rFonts w:ascii="Times New Roman" w:hAnsi="Times New Roman" w:cs="Times New Roman"/>
          <w:sz w:val="24"/>
          <w:szCs w:val="24"/>
          <w:lang w:eastAsia="ru-RU"/>
        </w:rPr>
        <w:t>Так, урок по изучению рассказа А.П. Чехова "Студент" можно начать с чтения письма, опубликованного в</w:t>
      </w:r>
      <w:r w:rsidR="009E7BDF">
        <w:rPr>
          <w:rFonts w:ascii="Times New Roman" w:hAnsi="Times New Roman" w:cs="Times New Roman"/>
          <w:sz w:val="24"/>
          <w:szCs w:val="24"/>
          <w:lang w:eastAsia="ru-RU"/>
        </w:rPr>
        <w:t xml:space="preserve"> газете </w:t>
      </w:r>
      <w:r w:rsidRPr="00511A25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gramStart"/>
      <w:r w:rsidRPr="00511A25">
        <w:rPr>
          <w:rFonts w:ascii="Times New Roman" w:hAnsi="Times New Roman" w:cs="Times New Roman"/>
          <w:sz w:val="24"/>
          <w:szCs w:val="24"/>
          <w:lang w:eastAsia="ru-RU"/>
        </w:rPr>
        <w:t>Комсомольск</w:t>
      </w:r>
      <w:r w:rsidR="009E7BDF">
        <w:rPr>
          <w:rFonts w:ascii="Times New Roman" w:hAnsi="Times New Roman" w:cs="Times New Roman"/>
          <w:sz w:val="24"/>
          <w:szCs w:val="24"/>
          <w:lang w:eastAsia="ru-RU"/>
        </w:rPr>
        <w:t>ая</w:t>
      </w:r>
      <w:proofErr w:type="gramEnd"/>
      <w:r w:rsidRPr="00511A25">
        <w:rPr>
          <w:rFonts w:ascii="Times New Roman" w:hAnsi="Times New Roman" w:cs="Times New Roman"/>
          <w:sz w:val="24"/>
          <w:szCs w:val="24"/>
          <w:lang w:eastAsia="ru-RU"/>
        </w:rPr>
        <w:t xml:space="preserve"> правд</w:t>
      </w:r>
      <w:r w:rsidR="009E7BDF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511A25">
        <w:rPr>
          <w:rFonts w:ascii="Times New Roman" w:hAnsi="Times New Roman" w:cs="Times New Roman"/>
          <w:sz w:val="24"/>
          <w:szCs w:val="24"/>
          <w:lang w:eastAsia="ru-RU"/>
        </w:rPr>
        <w:t>». Девушка пишет своему кумиру Андрею Губину. Она признается ему в любви и решает покончить жизнь самоубийством, так как "ничего в жизни ее больше не интересует и не радует"</w:t>
      </w:r>
      <w:r w:rsidR="009E7BDF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Pr="00511A25">
        <w:rPr>
          <w:rFonts w:ascii="Times New Roman" w:hAnsi="Times New Roman" w:cs="Times New Roman"/>
          <w:sz w:val="24"/>
          <w:szCs w:val="24"/>
          <w:lang w:eastAsia="ru-RU"/>
        </w:rPr>
        <w:t xml:space="preserve">После чтения письма необходимо выдержать паузу, предоставить возможность самим ребятам оценить </w:t>
      </w:r>
      <w:proofErr w:type="gramStart"/>
      <w:r w:rsidRPr="00511A25">
        <w:rPr>
          <w:rFonts w:ascii="Times New Roman" w:hAnsi="Times New Roman" w:cs="Times New Roman"/>
          <w:sz w:val="24"/>
          <w:szCs w:val="24"/>
          <w:lang w:eastAsia="ru-RU"/>
        </w:rPr>
        <w:t>услышанное</w:t>
      </w:r>
      <w:proofErr w:type="gramEnd"/>
      <w:r w:rsidRPr="00511A25">
        <w:rPr>
          <w:rFonts w:ascii="Times New Roman" w:hAnsi="Times New Roman" w:cs="Times New Roman"/>
          <w:sz w:val="24"/>
          <w:szCs w:val="24"/>
          <w:lang w:eastAsia="ru-RU"/>
        </w:rPr>
        <w:t xml:space="preserve"> ими. </w:t>
      </w:r>
      <w:r w:rsidR="009E7BD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511A25">
        <w:rPr>
          <w:rFonts w:ascii="Times New Roman" w:hAnsi="Times New Roman" w:cs="Times New Roman"/>
          <w:sz w:val="24"/>
          <w:szCs w:val="24"/>
          <w:lang w:eastAsia="ru-RU"/>
        </w:rPr>
        <w:t>А затем учитель должен выслушать каждого, кто хотел бы выразить свое отношение к автору письма. И только потом учитель предлагает рассмотреть, как же поступает герой рассказа Чехова в ситуации, когда "некуда пойти": в доме ворчливая, пьяная мать, а кругом нищета и грязь. Что помогает студенту понять "правду и красоту, направляющие человеческую жизнь", которые "...по-видимому, всегда составляли главное в человеческой жизни и вообще на земле...", ощутить в себе чувство "ожидаемого счастья" от разговора с Лукерьей и Василисой.</w:t>
      </w:r>
    </w:p>
    <w:p w:rsidR="009E7BDF" w:rsidRDefault="009E7BDF" w:rsidP="003B78C9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7BDF" w:rsidRDefault="006B741F" w:rsidP="009E7BDF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A2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Приемы работы, определяющие внимание школьников в самом начале урока, формируют  мотив, потребность действия. Именно такой подход является  эффективным и современным.</w:t>
      </w:r>
      <w:r w:rsidR="009E7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B3BCB" w:rsidRPr="00511A25" w:rsidRDefault="009E7BDF" w:rsidP="009E7BDF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заключение х</w:t>
      </w:r>
      <w:r w:rsidR="00AB3BCB" w:rsidRPr="00511A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очется вспомнить слова </w:t>
      </w:r>
      <w:proofErr w:type="spellStart"/>
      <w:r w:rsidR="00AB3BCB" w:rsidRPr="00511A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В.А.Сухомлинского</w:t>
      </w:r>
      <w:proofErr w:type="spellEnd"/>
      <w:r w:rsidR="00AB3BCB" w:rsidRPr="00511A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“ Духовная жизнь ребёнка полноценна лишь тогда, когда он живёт в мире игры, сказки, музыки, фантазии, творчества. Без этого он засушенный цветок”. Давайте выращивать “прекрасные цветы”, которые бы радовали нас всю жизнь.</w:t>
      </w:r>
      <w:r w:rsidR="00AB3BCB" w:rsidRPr="00511A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B3BCB" w:rsidRPr="00511A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B3BCB" w:rsidRPr="00511A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B036E" w:rsidRPr="00511A25" w:rsidRDefault="008B036E" w:rsidP="003B78C9">
      <w:pPr>
        <w:rPr>
          <w:rFonts w:ascii="Times New Roman" w:hAnsi="Times New Roman" w:cs="Times New Roman"/>
          <w:sz w:val="24"/>
          <w:szCs w:val="24"/>
        </w:rPr>
      </w:pPr>
    </w:p>
    <w:sectPr w:rsidR="008B036E" w:rsidRPr="00511A25" w:rsidSect="00511A25">
      <w:pgSz w:w="11906" w:h="16838"/>
      <w:pgMar w:top="1134" w:right="1133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41F"/>
    <w:rsid w:val="001F583C"/>
    <w:rsid w:val="003B78C9"/>
    <w:rsid w:val="00511A25"/>
    <w:rsid w:val="00601298"/>
    <w:rsid w:val="006B741F"/>
    <w:rsid w:val="00845B14"/>
    <w:rsid w:val="008460D2"/>
    <w:rsid w:val="008B036E"/>
    <w:rsid w:val="009E7BDF"/>
    <w:rsid w:val="00A36DDA"/>
    <w:rsid w:val="00AB3BCB"/>
    <w:rsid w:val="00D33337"/>
    <w:rsid w:val="00FB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4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5B1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4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5B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1613</Words>
  <Characters>9199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2</cp:revision>
  <cp:lastPrinted>2019-02-06T11:50:00Z</cp:lastPrinted>
  <dcterms:created xsi:type="dcterms:W3CDTF">2019-02-06T10:14:00Z</dcterms:created>
  <dcterms:modified xsi:type="dcterms:W3CDTF">2020-03-24T15:09:00Z</dcterms:modified>
</cp:coreProperties>
</file>