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B64" w:rsidRDefault="00681E8F" w:rsidP="00681E8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Выступление на методическом объединении естественно – гуманитарного математического цикла</w:t>
      </w:r>
    </w:p>
    <w:p w:rsidR="00681E8F" w:rsidRDefault="00681E8F" w:rsidP="00681E8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Тема: «Подготовка учащихся 4 классов к </w:t>
      </w:r>
      <w:proofErr w:type="gramStart"/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ВПР»(</w:t>
      </w:r>
      <w:proofErr w:type="gramEnd"/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из опыта работы)</w:t>
      </w:r>
    </w:p>
    <w:p w:rsidR="00681E8F" w:rsidRPr="00681E8F" w:rsidRDefault="00681E8F" w:rsidP="00681E8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/>
          <w:b/>
          <w:bCs/>
          <w:lang w:eastAsia="ru-RU"/>
        </w:rPr>
        <w:t xml:space="preserve">   </w:t>
      </w:r>
      <w:r w:rsidRPr="00681E8F">
        <w:rPr>
          <w:rFonts w:ascii="Times New Roman" w:hAnsi="Times New Roman" w:cs="Times New Roman"/>
          <w:sz w:val="24"/>
          <w:szCs w:val="24"/>
        </w:rPr>
        <w:t>Всероссийские проверочные работы – новая процедура оценки качества</w:t>
      </w:r>
    </w:p>
    <w:p w:rsidR="00917B64" w:rsidRPr="00681E8F" w:rsidRDefault="00681E8F" w:rsidP="00681E8F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81E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общего</w:t>
      </w:r>
      <w:proofErr w:type="gramEnd"/>
      <w:r w:rsidRPr="00681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образования, которая согласно приказу министерства образования и науки РФ </w:t>
      </w:r>
      <w:r w:rsidRPr="00681E8F">
        <w:rPr>
          <w:rFonts w:ascii="Times New Roman" w:hAnsi="Times New Roman" w:cs="Times New Roman"/>
          <w:sz w:val="24"/>
          <w:szCs w:val="24"/>
        </w:rPr>
        <w:t xml:space="preserve"> от 27.01.2017 года № 69 «О проведении мониторинга качества </w:t>
      </w:r>
      <w:r w:rsidRPr="00681E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образования», а с 2017 года вошел в 4-х классах в штатный режим.</w:t>
      </w:r>
      <w:r w:rsidRPr="00681E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1E8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Рособрнадзор</w:t>
      </w:r>
      <w:proofErr w:type="spellEnd"/>
      <w:r w:rsidRPr="00681E8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</w:t>
      </w:r>
      <w:r w:rsidRPr="00681E8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сообщает, что ВПР не являются государственной итоговой</w:t>
      </w:r>
      <w:r w:rsidRPr="00681E8F">
        <w:rPr>
          <w:rFonts w:ascii="Times New Roman" w:hAnsi="Times New Roman" w:cs="Times New Roman"/>
          <w:sz w:val="24"/>
          <w:szCs w:val="24"/>
        </w:rPr>
        <w:t xml:space="preserve"> </w:t>
      </w:r>
      <w:r w:rsidRPr="00681E8F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аттестацией, т.е. выпускным экзаменом в начальной школе. ВПР можно</w:t>
      </w:r>
      <w:r w:rsidRPr="00681E8F">
        <w:rPr>
          <w:rFonts w:ascii="Times New Roman" w:hAnsi="Times New Roman" w:cs="Times New Roman"/>
          <w:sz w:val="24"/>
          <w:szCs w:val="24"/>
        </w:rPr>
        <w:t xml:space="preserve"> </w:t>
      </w:r>
      <w:r w:rsidRPr="00681E8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сравнить с контрольными работами, традиционно проводившимися в</w:t>
      </w:r>
      <w:r w:rsidRPr="00681E8F">
        <w:rPr>
          <w:rFonts w:ascii="Times New Roman" w:hAnsi="Times New Roman" w:cs="Times New Roman"/>
          <w:sz w:val="24"/>
          <w:szCs w:val="24"/>
        </w:rPr>
        <w:t xml:space="preserve"> </w:t>
      </w:r>
      <w:r w:rsidRPr="00681E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прошлые десятилетия во многих регионах и отдельных образовательных</w:t>
      </w:r>
      <w:r w:rsidRPr="00681E8F">
        <w:rPr>
          <w:rFonts w:ascii="Times New Roman" w:hAnsi="Times New Roman" w:cs="Times New Roman"/>
          <w:sz w:val="24"/>
          <w:szCs w:val="24"/>
        </w:rPr>
        <w:t xml:space="preserve"> </w:t>
      </w:r>
      <w:r w:rsidRPr="00681E8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организациях.</w:t>
      </w:r>
    </w:p>
    <w:p w:rsidR="00917B64" w:rsidRPr="00917B64" w:rsidRDefault="00681E8F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    </w:t>
      </w:r>
      <w:r w:rsidR="00917B64" w:rsidRPr="00917B6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Всё-таки чем ВПР отличается от школьных контрольных работ?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Во-первых,</w:t>
      </w: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это единые для всей страны задания – так больше возможности отследить уровень знаний в каждой конкретной школе и в регионе в целом.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Во-вторых</w:t>
      </w: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это единые требования к процедуре проведения работы.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В-третьих, </w:t>
      </w: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использование современных технологий позволяет обеспечить практически одновременное выполнение работ школьниками всей страны. Тексты для</w:t>
      </w:r>
      <w:r w:rsidRPr="00917B6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</w:t>
      </w: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контрольных работ разрабатываются на федеральном уровне под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руководством</w:t>
      </w:r>
      <w:proofErr w:type="gramEnd"/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Федеральной службы по надзору в сфере образования и науки</w:t>
      </w:r>
      <w:r w:rsidR="00681E8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</w:t>
      </w:r>
      <w:proofErr w:type="spellStart"/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Рособрнадзора</w:t>
      </w:r>
      <w:proofErr w:type="spellEnd"/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 на основе федеральных государственных образовательных</w:t>
      </w:r>
      <w:r w:rsidR="00681E8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стандартов.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u w:val="single"/>
          <w:lang w:eastAsia="ru-RU"/>
        </w:rPr>
        <w:t>Цель ВПР </w:t>
      </w: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 обеспечение единства образовательного пространства Российской Федерации и поддержки введения Федерального государственного образовательного стандарта за счет предоставления образовательным организациям единых проверочных материалов и единых критериев оценивания учебных достижений.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u w:val="single"/>
          <w:lang w:eastAsia="ru-RU"/>
        </w:rPr>
        <w:t>Задачи ВПР</w:t>
      </w: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Выявление сильных и слабых сторон в подаче материала по определенному предмету и корректировка обучающего процесса</w:t>
      </w:r>
    </w:p>
    <w:p w:rsidR="00917B64" w:rsidRPr="00917B64" w:rsidRDefault="00917B64" w:rsidP="00917B64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планирование</w:t>
      </w:r>
      <w:proofErr w:type="gramEnd"/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процесса повышения квалификации педагогов на специальных курсах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определение для педагога и родителей образовательной траектории учащегося и текущего уровня образованности школы, класса, ученика по отношению к требованиям, установленным ФГОС.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Что дают ВПР?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Специалисты утверждают, что ежегодное проведение ВПР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выпускников</w:t>
      </w:r>
      <w:proofErr w:type="gramEnd"/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начальной школы в результате позволит: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психологически подготовить учащихся к будущим экзаменам в старшей школе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проверить объем знаний, полученный учениками за период обучения в начальной школе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ВПР будут способствовать мотивации учеников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заниматься</w:t>
      </w:r>
      <w:proofErr w:type="gramEnd"/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ежегодно, а не только в выпускном классе начального обучения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будут выявлены ошибки и недочеты в образовании по предметам: математике, русскому языку, окружающему миру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родители смогут понять степень общей образованности своего ребенка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ВПР будут способствовать оптимизации региональных программ образования.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Алгоритм подготовки к ВПР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Выписать перечень планируемых результатов по предмету (русский язык, математика, окружающий мир)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- Подобрать несколько заданий для проверки того, насколько усвоен каждый из этих предметов.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Провести повторение по разделам учебной предметной программы.</w:t>
      </w:r>
    </w:p>
    <w:p w:rsidR="00917B64" w:rsidRP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Выполнить несколько проверочных работ на все разделы программы, вместе обсуждать возможные стратегии выполнения работы, особенности формулировок заданий и т.д.</w:t>
      </w:r>
    </w:p>
    <w:p w:rsidR="00917B64" w:rsidRDefault="00917B64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17B6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Вести учет выявленных пробелов для адресной помощи в ликвидации слабых сторон обучающихся.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Определить алгоритм подготовки к ВПР: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а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) выписать перечень планируемых результатов по предмету (математика) из Примерной ООО НОО.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б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) подобрать несколько заданий для проверки того, насколько усвоен каждый из этих предметов.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) провести повторение по разделам учебной предметной программы.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г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) выполнить несколько проверочных работ на все разделы программы, вместе обсуждать возможные стратегии выполнения работы, особенности формулировок заданий и т.д.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д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) вести учёт выявленных пробелов для адресной помощи в ликвидации слабых сторон обучающихся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2. При отборе заданий важно выдерживать такие принципы: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а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) задания должны быть разнообразными, чтобы, с одной стороны, не формировать стереотипов о том, что тот или иной планируемый результат проверяется всегда одинаково одним и тем же типом задания, с другой стороны, для того, чтобы совершенствовать знания и умения, поскольку одна из целей обучения – научить применять знания в разных ситуациях, а выполнение разных по типу заданий как раз этому и способствует;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б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) заданий на оценивание достижения каждого планируемого результата должно быть достаточно для того, чтобы сделать вывод о достижении этого планируемого результата, по 1-2 заданиям такой вывод вряд ли будет объективным;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) задания должны быть </w:t>
      </w:r>
      <w:proofErr w:type="spell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разноуровневыми</w:t>
      </w:r>
      <w:proofErr w:type="spell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: большая часть заданий должна позволять проверить достижение планируемого результата на базовом уровне, но как минимум одно задание должно позволять проверить достижение планируемого результата на повышенном уровне.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3. Проводить дополнительные групповые и индивидуальные занятия с обучающимися по подготовке к ВПР с использованием заданий, размещенных на сайте </w:t>
      </w:r>
      <w:r w:rsidRPr="0078370E"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eastAsia="ru-RU"/>
        </w:rPr>
        <w:t>https://vpr.statgrad.org/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.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br/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br/>
        <w:t>4. Целесообразно использовать «Рабочую тетрадь. Готовимся к Всероссийской проверочной работе», учебник, дополнительные учебные пособия к нему. Дополнить число заданий в учебнике на этапе повторения и закрепления дополнительными материалами.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Пособие составлено с учётом результатов Всероссийских проверочных работ и соответствует Федеральному государственному образовательному стандарту начального общего образования. В тетрадь включены тренировочные задания и проверочные мини-работы по каждому разделу программы, итоговые проверочные работы. Ко всем тренировочным заданиям и проверочным работам приведены ответы. Для каждой мини-работы в конце тетради дана карточка самопроверки с образцом оформления решений. Работа в тетради будет способствовать обобщению знаний ученика по предмету, развитию умения самостоятельно справляться с заданиями базового и повышенного уровней сложности, осуществлять самоконтроль и самооценку. Подробные рекомендации по работе с тетрадью даны в пособии для учителей «Готовимся к Всероссийской проверочной работе. Методические рекомендации. 4 класс». Пособие предназначено для обучающихся общеобразовательных организаций и может быть использовано при работе с любым учебником «Математика» для 4 класса, входящим в Федеральный перечень.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5. 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Учителям, работающим в 4 классах, на уроках математики обратить внимание на:</w:t>
      </w:r>
    </w:p>
    <w:p w:rsidR="0078370E" w:rsidRPr="0078370E" w:rsidRDefault="0078370E" w:rsidP="0078370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lastRenderedPageBreak/>
        <w:t>вычисление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периметра прямоугольника и квадрата, площадь прямоугольника и квадрата;</w:t>
      </w:r>
    </w:p>
    <w:p w:rsidR="0078370E" w:rsidRPr="0078370E" w:rsidRDefault="0078370E" w:rsidP="0078370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чтение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несложных готовых таблиц (сравнение и обобщение информации, представленной  в  строках и столбцах несложных таблиц и диаграмм);</w:t>
      </w:r>
    </w:p>
    <w:p w:rsidR="0078370E" w:rsidRPr="0078370E" w:rsidRDefault="0078370E" w:rsidP="0078370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читать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, записывать и сравнивать величины (массу, время, длину, площадь, скорость), используя основные единицы измерения величин и соотношения между ними (час - минута, минута - секунда);</w:t>
      </w:r>
    </w:p>
    <w:p w:rsidR="0078370E" w:rsidRPr="0078370E" w:rsidRDefault="0078370E" w:rsidP="0078370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решение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задач в 3–4 действия;</w:t>
      </w:r>
    </w:p>
    <w:p w:rsidR="0078370E" w:rsidRPr="0078370E" w:rsidRDefault="0078370E" w:rsidP="0078370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для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решения проблем с овладением основами пространственного воображения, которое предполагает описание взаимного расположения предметов в пространстве и на плоскости, логического и алгоритмического мышления (умение решать текстовые задачи в три-четыре действия), решать арифметическим способом (в 1-2 действия) учебные задачи и задачи, связанные с повседневной жизнью;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eastAsia="ru-RU"/>
        </w:rPr>
        <w:t>Необходимо наладить систематическую работу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по этим темам на уроках математики и дополнительных занятиях.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br/>
        <w:t>Можно для себя составить график. В понедельник, например, на минутке устного счёта находить S фигур, во вторник – логические задачки, в среду – Р…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6. Обратить внимание на правильное использование учащимися математической терминологии, засорению математического языка бытовизмами и упрощёнными схемами, неумению пользоваться изученными алгоритмами, схемами, приёмами и способами действий, умению читать диаграммы, пользоваться её данными, учить пользоваться таблицами.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7. Для предупреждения и устранения трудностей в решении текстовых задач формировать следующие устойчивые умения у четвероклассников:</w:t>
      </w:r>
    </w:p>
    <w:p w:rsidR="0078370E" w:rsidRPr="0078370E" w:rsidRDefault="0078370E" w:rsidP="0078370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умение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понять математический смысл ситуации,</w:t>
      </w:r>
    </w:p>
    <w:p w:rsidR="0078370E" w:rsidRPr="0078370E" w:rsidRDefault="0078370E" w:rsidP="0078370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выделить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и применить все условия задачи,</w:t>
      </w:r>
    </w:p>
    <w:p w:rsidR="0078370E" w:rsidRPr="0078370E" w:rsidRDefault="0078370E" w:rsidP="0078370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записать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объяснение и ответ.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8. При организации коррекционной работы этапом в предупреждении трудности могут служить задания на выбор числовой записи к текстовой, пространственной ориентировки, различение фигур на плоскости и в пространстве, умение чертить заданную фигуру без погрешностей в измерениях, понимание арифметической сути практической ситуации.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Подготовка к ВПР требует индивидуального подхода к каждому ученику. Например, случается, что дети отлично выполняют задания повышенного уровня сложности, но не справляются с задачами, основанными на базовых знаниях. Есть ученики, которые обладают большим потенциалом, но не могут раскрыть его без помощи учителя. Педагогическое творчество в работе с ВПР заключается в том, чтобы подстроить планомерную подготовку под особенности своих учеников. Мало натренировать четвероклассников решать известные типы задач. Дети должны не воспроизводить знания, а владеть ими. Для этого ребенку необходим опыт решения одних и тех же заданий, но разными способами.</w:t>
      </w:r>
    </w:p>
    <w:p w:rsidR="0078370E" w:rsidRPr="0078370E" w:rsidRDefault="0078370E" w:rsidP="00E1771A">
      <w:pPr>
        <w:shd w:val="clear" w:color="auto" w:fill="FFFFFF"/>
        <w:spacing w:before="270" w:after="135" w:line="285" w:lineRule="atLeast"/>
        <w:jc w:val="center"/>
        <w:outlineLvl w:val="2"/>
        <w:rPr>
          <w:rFonts w:ascii="Helvetica" w:eastAsia="Times New Roman" w:hAnsi="Helvetica" w:cs="Times New Roman"/>
          <w:sz w:val="27"/>
          <w:szCs w:val="27"/>
          <w:lang w:eastAsia="ru-RU"/>
        </w:rPr>
      </w:pPr>
      <w:r w:rsidRPr="00E1771A">
        <w:rPr>
          <w:rFonts w:ascii="Helvetica" w:eastAsia="Times New Roman" w:hAnsi="Helvetica" w:cs="Times New Roman"/>
          <w:b/>
          <w:bCs/>
          <w:sz w:val="27"/>
          <w:szCs w:val="27"/>
          <w:lang w:eastAsia="ru-RU"/>
        </w:rPr>
        <w:t>ВПР по математике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 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На выполнение работы отводится 45 минут. Работа содержи</w:t>
      </w:r>
      <w:bookmarkStart w:id="0" w:name="_GoBack"/>
      <w:bookmarkEnd w:id="0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т 12 заданий.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- 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Рассмотрим некоторые задания из пробных работ ВПР текущего учебного года, окунемся в образовательную среду четвероклассников.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Для того, чтобы получить максимальное количество баллов, нужно постараться не только верно решить как можно больше заданий, но и аккуратно, чётко и правильно оформить работу. Поэтому при выполнении ВПР обязательно </w:t>
      </w: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пользуйся черновиком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Задание 1. 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Необходимо выполнить сложение или вычитание двузначных чисел с переходом через десяток.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lastRenderedPageBreak/>
        <w:t>- Перед вами – самые </w:t>
      </w: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простые задания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из работы – задания, направленные на проверку вычислительных навыков. Данные приемы вычислений отрабатываются на каждом уроке. Давайте проверим ваши математические способности.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Важно: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На бланк работы надо записать ТОЛЬКО ОТВЕТ.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Подсказка: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Вычисления выполни на черновике, желательно выполнить проверку обратным действием.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Упражнения: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</w:t>
      </w:r>
      <w:r w:rsidRPr="0078370E"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eastAsia="ru-RU"/>
        </w:rPr>
        <w:t>Вычисли:</w:t>
      </w:r>
    </w:p>
    <w:p w:rsidR="0078370E" w:rsidRPr="0078370E" w:rsidRDefault="0078370E" w:rsidP="0078370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43 - 27,</w:t>
      </w:r>
    </w:p>
    <w:p w:rsidR="0078370E" w:rsidRPr="0078370E" w:rsidRDefault="0078370E" w:rsidP="0078370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54 - 29,</w:t>
      </w:r>
    </w:p>
    <w:p w:rsidR="0078370E" w:rsidRPr="0078370E" w:rsidRDefault="0078370E" w:rsidP="0078370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83 - 55,</w:t>
      </w:r>
    </w:p>
    <w:p w:rsidR="0078370E" w:rsidRPr="0078370E" w:rsidRDefault="0078370E" w:rsidP="0078370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71 - 32,</w:t>
      </w:r>
    </w:p>
    <w:p w:rsidR="0078370E" w:rsidRPr="0078370E" w:rsidRDefault="0078370E" w:rsidP="0078370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65 - 46.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Задание 2.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Требуется определить порядок действий и найти значение выражения.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Важно: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На бланк работы надо записать ТОЛЬКО ОТВЕТ.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Подсказка: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Вычисления выполни на черновике. Сначала определи порядок действий. Первыми выполняются действия в скобках. Умножение и деление выполняются сначала, сложение и вычитание - позже.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Упражнения:  </w:t>
      </w:r>
      <w:r w:rsidRPr="0078370E"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eastAsia="ru-RU"/>
        </w:rPr>
        <w:t>Вычисли</w:t>
      </w:r>
      <w:proofErr w:type="gramEnd"/>
      <w:r w:rsidRPr="0078370E"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eastAsia="ru-RU"/>
        </w:rPr>
        <w:t>:</w:t>
      </w:r>
    </w:p>
    <w:p w:rsidR="0078370E" w:rsidRPr="0078370E" w:rsidRDefault="0078370E" w:rsidP="0078370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8 + 2 ∙ (7 + 13);</w:t>
      </w:r>
    </w:p>
    <w:p w:rsidR="0078370E" w:rsidRPr="0078370E" w:rsidRDefault="0078370E" w:rsidP="0078370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6 + 4 ∙ (8 + 11);</w:t>
      </w:r>
    </w:p>
    <w:p w:rsidR="0078370E" w:rsidRPr="0078370E" w:rsidRDefault="0078370E" w:rsidP="0078370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5 + 5 ∙ (13 + 7).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Задание 3.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Необходимо решить задачу.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Все мы с вами систематически ходим в магазин, но иногда приходится отправлять за покупками и детей. ФГОС ориентирует на решение жизненных бытовых задач, которые помогут детям быть самостоятельными в принятии решений.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3522980" cy="1873885"/>
            <wp:effectExtent l="0" t="0" r="1270" b="0"/>
            <wp:docPr id="6" name="Рисунок 6" descr="https://urok.1sept.ru/%D1%81%D1%82%D0%B0%D1%82%D1%8C%D0%B8/677457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rok.1sept.ru/%D1%81%D1%82%D0%B0%D1%82%D1%8C%D0%B8/677457/img1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980" cy="187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Или текст задачи может звучать так: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i/>
          <w:iCs/>
          <w:color w:val="333333"/>
          <w:sz w:val="21"/>
          <w:szCs w:val="21"/>
          <w:lang w:eastAsia="ru-RU"/>
        </w:rPr>
        <w:t>Папа с дочкой пришли в парк с аттракционами и купили два билета на карусель: взрослый и детский, а также детский билет в комнату смеха. Цены на билеты показаны на рисунке. Сколько рублей они заплатили за все билеты? Запиши решение и ответ.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Если ты записываешь задание решение по действиям - ко всем действиям, кроме последнего, нужны наименования и пояснения (к последнему действию пояснение не пишется). Если решение записано выражением - достаточно только наименования. Ответ может быть кратким (число или наименование) или полным (ответ с опорой на поставленный вопрос)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Подсказка: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Составь на черновике краткую запись. Выполни решение. Перечитай еще раз текст задачи и вопрос. Подумай, соответствует ли твой ответ вопросу.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lastRenderedPageBreak/>
        <w:t>Упражнения: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1) Определи стоимость покупки, состоящей из 3 плиток шоколада и 4 упаковок йогурта.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2) Вычисли стоимость покупки, состоящей из 2 пачек масла и 3 батонов.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3) </w:t>
      </w: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Купили  2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бублика, 2 плитки шоколада и 4 пакета молока. Сколько заплатили за всю покупку?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Задание 4. 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Задание на определение времени начала или конца события.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Важно: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в этом задании нужно записать только ответ, оформить запись можно любым из способов. Например, время 15 часов 20 минут можно записать так: 15:20, 15 ч. 20 мин., 15-20, 15.20, 15 часов 20 минут.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Подсказка: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Решение таких задач удобно выполнять с помощью схематического рисунка. Например: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Занятия на курсах подготовке к школе длятся 30 </w:t>
      </w: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минут  каждое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. Между занятиями есть перемены по 10 минут. Во сколько закончится третье занятие, если первое начинается в 16.00?</w:t>
      </w:r>
    </w:p>
    <w:p w:rsidR="0078370E" w:rsidRPr="0078370E" w:rsidRDefault="0078370E" w:rsidP="0078370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235575" cy="439420"/>
            <wp:effectExtent l="0" t="0" r="3175" b="0"/>
            <wp:docPr id="5" name="Рисунок 5" descr="https://urok.1sept.ru/%D1%81%D1%82%D0%B0%D1%82%D1%8C%D0%B8/677457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rok.1sept.ru/%D1%81%D1%82%D0%B0%D1%82%D1%8C%D0%B8/677457/img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5575" cy="4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Ответ: 17 ч. 50 мин.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Или вот такое условие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Необходимо выполнить действия с именованными числами.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На рисунке показан календарь на январь 2009 года. Каким днём недели в 2009 году было 7 февраля?</w:t>
      </w:r>
    </w:p>
    <w:p w:rsidR="0078370E" w:rsidRPr="0078370E" w:rsidRDefault="0078370E" w:rsidP="0078370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2384425" cy="1452245"/>
            <wp:effectExtent l="0" t="0" r="0" b="0"/>
            <wp:docPr id="4" name="Рисунок 4" descr="https://urok.1sept.ru/%D1%81%D1%82%D0%B0%D1%82%D1%8C%D0%B8/677457/im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rok.1sept.ru/%D1%81%D1%82%D0%B0%D1%82%D1%8C%D0%B8/677457/img3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425" cy="145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i/>
          <w:iCs/>
          <w:color w:val="333333"/>
          <w:sz w:val="21"/>
          <w:szCs w:val="21"/>
          <w:lang w:eastAsia="ru-RU"/>
        </w:rPr>
        <w:t>В этом задании требуется написать только ответ: суббота. Для того, чтобы ответить на вопрос задания, ребёнку достаточно быть знакомым с устройством календарей.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Если же ребёнок по каким-то причинам не знает этого устройства, то он может поработать с предложенным изображением, как с таблицей, выстраивая на основе её и на основе порядка следования месяцев в году и дней в неделе примерно такие рассуждения: так как последний день января — суббота, то следующий день — первый день февраля, воскресенье, тогда второе число — понедельник, третье — вторник, четвёртое — среда, пятое — четверг, шестое — пятница, и, наконец, седьмое — суббота.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Важно: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 На бланк работы надо записать </w:t>
      </w: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ТОЛЬКО  ОТВЕТ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. Это должно </w:t>
      </w: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быть  </w:t>
      </w: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u w:val="single"/>
          <w:lang w:eastAsia="ru-RU"/>
        </w:rPr>
        <w:t>именованное</w:t>
      </w:r>
      <w:proofErr w:type="gramEnd"/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u w:val="single"/>
          <w:lang w:eastAsia="ru-RU"/>
        </w:rPr>
        <w:t xml:space="preserve"> число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или день недели.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Задание 5.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Геометрическое задание. Требуется разделить фигуру на части указанной формы и вычислить периметр или площадь прямоугольника.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Подсказка: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Вычисления выполни на черновике. Если необходимо найти площадь, можно не выполнять вычисление, а просто пересчитать, из скольких маленьких квадратов состоит фигура.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На клетчатой бумаге нарисована фигура. Сторона клетки равна 1 см.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>
            <wp:extent cx="1721485" cy="1918335"/>
            <wp:effectExtent l="0" t="0" r="0" b="5715"/>
            <wp:docPr id="3" name="Рисунок 3" descr="https://urok.1sept.ru/%D1%81%D1%82%D0%B0%D1%82%D1%8C%D0%B8/677457/img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rok.1sept.ru/%D1%81%D1%82%D0%B0%D1%82%D1%8C%D0%B8/677457/img4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485" cy="191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1) Найди площадь этой фигуры. Ответ дай в кв. см.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Здесь надо записать только ответ. Понятно, что можно просто подсчитать число клеточек со стороной один сантиметр внутри фигуры, и ответ будет найден. Процесс подсчёта затрудняется тем, что часть клеток разрезана, но поскольку все разрезанные клетки разрезаны пополам, то это можно сделать, подсчитывая количество целых клеток и количество половинок клеток. Целых клеток — 16, половинок — 8, то есть ещё 4 целые клетки, и всего получается — 20 клеток, то есть площадь определена: 20 кв. см.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Если же преобразовать эту фигуру в прямоугольник (отрезать треугольник справа и приклеить его слева), то площадь можно найти и при помощи формулы для площади прямоугольника: 5·4=20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5·4=20 кв. см.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2778760" cy="2187575"/>
            <wp:effectExtent l="0" t="0" r="2540" b="3175"/>
            <wp:docPr id="2" name="Рисунок 2" descr="https://urok.1sept.ru/%D1%81%D1%82%D0%B0%D1%82%D1%8C%D0%B8/677457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rok.1sept.ru/%D1%81%D1%82%D0%B0%D1%82%D1%8C%D0%B8/677457/img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760" cy="218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i/>
          <w:iCs/>
          <w:color w:val="333333"/>
          <w:sz w:val="21"/>
          <w:szCs w:val="21"/>
          <w:lang w:eastAsia="ru-RU"/>
        </w:rPr>
        <w:t>Преобразование заданной фигуры в прямоугольник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2) Нарисуй по клеточкам прямоугольник, площадь которого равна площади изображённой фигуры.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Задание 6. 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Необходимо найти ответ на вопрос по таблице.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Важно: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в этом задании не требуется выполнить никаких вычислений. Нужно найти готовый ответ в таблице и выписать его. В таблице по месяцам указано количество дождливых дней.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Подсказка: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Обрати внимание в таблице много лишних (избыточных данных). Читай задание не спеша, по порядку. Перед тем, как записывать ответ на бланке, прочитай вопрос еще раз и проверь, что твой ответ соответствует вопросу.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Упражнения: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Определи, в каком месяце 2012 года было наименьшее количество дождливых дней?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С помощью таблицы определи, в каком месяце 2014 года было наибольшее количество дождливых дней.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lastRenderedPageBreak/>
        <w:t>Укажи, какое количество дождливых дней было в октябре 2013 года.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br/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br/>
      </w: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Задание 7</w:t>
      </w:r>
      <w:proofErr w:type="gramStart"/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. 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.Вычисления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с многозначными числами.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Важно: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в этом задании нужно вычислить значение выражения, в котором несколько действий. 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u w:val="single"/>
          <w:lang w:eastAsia="ru-RU"/>
        </w:rPr>
        <w:t>На бланке нужно написать только ОТВЕТ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Подсказка: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Выпиши выражение на черновик. Определи порядок действий. Выполни вычисления в столбик. Желательно проверить вычисления обратным действием. Только после этого запиши ответ на бланке.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Упражнения:</w:t>
      </w:r>
    </w:p>
    <w:p w:rsidR="0078370E" w:rsidRPr="0078370E" w:rsidRDefault="0078370E" w:rsidP="0078370E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14222 : 2 + 120 ∙ 4 =</w:t>
      </w:r>
    </w:p>
    <w:p w:rsidR="0078370E" w:rsidRPr="0078370E" w:rsidRDefault="0078370E" w:rsidP="0078370E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13692 : 3 - 102 ∙ 2 =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Задание 8. 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Задача.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Важно: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необходимо записать решение по действиям или выражением и ответ. Важно правильно оформить запись, не забыть о наименованиях и пояснениях.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Подсказка: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 Удобно сделать на черновике краткую запись и продумать решение. Перед тем, как переписывать задачу на бланк, перечитай вопрос и </w:t>
      </w: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ответь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и проверь, что они соответствуют друг другу.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При работе с задачами, я предлагаю детям пользоваться памяткой.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Памятка работы над задачей.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1. Формулирую задачу (выделяю условие и вопрос).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2. Работаю с текстом задачи: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представлю жизненную ситуацию (нарисую мысленную картину);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разобью на смысловые части и поработаю с каждой частью (подчеркну главное);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переформулирую задачу, если нужно.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3. Строю модель задачи.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4. Осуществляю поиск плана решения задачи и составляю план ее решения.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5. Записываю решение задачи.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6. Проверяю, правильно ли решил задачу.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br/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br/>
        <w:t>Попробуем с помощью памятки решить следующие задачи.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Работать будем дифференцированно. Все задачи разного уровня сложности. Каждая группа получит карточку с задачей, эту же задачу вы увидите на слайде (раздаю карточки с задачами).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Вверху над каждой задачей записан тот приём интерпретации текста, который вы должны применять при решении задачи.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u w:val="single"/>
          <w:lang w:eastAsia="ru-RU"/>
        </w:rPr>
        <w:t>Задача для 1 группы</w:t>
      </w:r>
    </w:p>
    <w:p w:rsidR="0078370E" w:rsidRPr="0078370E" w:rsidRDefault="0078370E" w:rsidP="0078370E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Выделение главных слов и свёртывание текста.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u w:val="single"/>
          <w:lang w:eastAsia="ru-RU"/>
        </w:rPr>
        <w:t>Задача для 2 группы</w:t>
      </w:r>
    </w:p>
    <w:p w:rsidR="0078370E" w:rsidRPr="0078370E" w:rsidRDefault="0078370E" w:rsidP="0078370E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Разбиение длинных предложений на более короткие по принципу «Одно предложение – одна мысль».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u w:val="single"/>
          <w:lang w:eastAsia="ru-RU"/>
        </w:rPr>
        <w:t>Задача для 3 группы</w:t>
      </w:r>
    </w:p>
    <w:p w:rsidR="0078370E" w:rsidRPr="0078370E" w:rsidRDefault="0078370E" w:rsidP="0078370E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lastRenderedPageBreak/>
        <w:t>Перестановка предложений для создания текста с трёхчастной формой.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u w:val="single"/>
          <w:lang w:eastAsia="ru-RU"/>
        </w:rPr>
        <w:t>Задача для 4 группы</w:t>
      </w:r>
    </w:p>
    <w:p w:rsidR="0078370E" w:rsidRPr="0078370E" w:rsidRDefault="0078370E" w:rsidP="0078370E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Синонимическая замена отдельных слов текста.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gramStart"/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Упражнения: 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Большая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упаковка пастилы стоит 200 рублей, маленькая стоит меньше. Марина купила две большие упаковки, четыре маленькие, отдала продавцу 1000 рублей и получила 80 рублей сдачи. Сколько рублей стоит маленькая упаковка пастилы?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Запиши решение и ответ.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Задания 9–11. 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Логические задачи.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Важно: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решение этих задач не требует вычислений. Надо быть очень внимательным и постараться представить то, о чем говорится в задаче. Воображение помогает найти верный ответ.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Задание 10 проверяет умение извлекать и интерпретировать информацию, представленную в виде текста, строить связи между объектами.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Задача 10.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Приводится детское сочинение. Извлекая информацию из текста надо решить задачу.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Рассмотри план дачного кооператива и, пользуясь описанием, которое дал Юра, обозначь цифрами на плане шесть участков.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1. Участок Ольги Александровны.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2. Участок Юлии Петровны.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3. Участок Ивана Львовича.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4. Участок Михаила Сергеевича.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5. Участок Людмилы Петровны.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6. Участок дяди Лёши.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2850515" cy="2725420"/>
            <wp:effectExtent l="0" t="0" r="6985" b="0"/>
            <wp:docPr id="1" name="Рисунок 1" descr="https://urok.1sept.ru/%D1%81%D1%82%D0%B0%D1%82%D1%8C%D0%B8/677457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urok.1sept.ru/%D1%81%D1%82%D0%B0%D1%82%D1%8C%D0%B8/677457/img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515" cy="272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Овладение основами пространственного воображения выявляется 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u w:val="single"/>
          <w:lang w:eastAsia="ru-RU"/>
        </w:rPr>
        <w:t>заданием 11. 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Оно предполагает описание взаимного расположения предметов в пространстве и на плоскости.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Подсказка: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 Даже если ты не решишь эти задания, но справишься без </w:t>
      </w:r>
      <w:proofErr w:type="gram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ошибок,  в</w:t>
      </w:r>
      <w:proofErr w:type="gram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заданиями 1-9, набранных баллов будет достаточно, чтобы получить " 5".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Задание 12. 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Задача.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lastRenderedPageBreak/>
        <w:t>Важно: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задачи такого вида имеют несколько способов решения. Можно использовать любой, главное - записать его решение так, чтобы была понятна логика рассуждений.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Лена вырезала из бумаги несколько пятиугольников и семиугольников. Всего у вырезанных фигурок 39 вершин. Сколько пятиугольников вырезала Лена?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Запиши решение и ответ.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color w:val="333333"/>
          <w:sz w:val="21"/>
          <w:szCs w:val="21"/>
          <w:lang w:eastAsia="ru-RU"/>
        </w:rPr>
        <w:t>Решение.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Предположим, что семиугольник только один. Тогда количество вершин у пятиугольников равно 39 − 7 = 32. Этого не может быть, потому что число 32 на 5 не делится.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Если семиугольников два, то количество вершин у пятиугольников равно 39 − 14 = 25. Значит, может быть 5 пятиугольников.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Если семиугольников три, то количество вершин у пятиугольников равно 39 − 21 = 18, чего быть не может.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Если семиугольников четыре, то количество вершин у пятиугольников равно 39 − 28 = 11, чего быть не может.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Больше четырёх семиугольников быть не может.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b/>
          <w:bCs/>
          <w:i/>
          <w:iCs/>
          <w:color w:val="333333"/>
          <w:sz w:val="21"/>
          <w:szCs w:val="21"/>
          <w:lang w:eastAsia="ru-RU"/>
        </w:rPr>
        <w:t>Допускается другая последовательность действий и рассуждений, обоснованно приводящая к верному ответу.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i/>
          <w:iCs/>
          <w:color w:val="333333"/>
          <w:sz w:val="21"/>
          <w:szCs w:val="21"/>
          <w:lang w:eastAsia="ru-RU"/>
        </w:rPr>
        <w:t>Ответ</w:t>
      </w: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: 5.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Успешное выполнение обучающимися заданий 10–12 в совокупности с высокими результатами по остальным заданиям говорит о целесообразности построения для них индивидуальных образовательных траекторий в целях развития их математических способностей.  Необходимо у учащихся развивать основы логического и алгоритмического мышления, посредством решения задач с нестандартной формулировкой.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Задача педагогов и родителей – научить ребенка справляться с различными задачами, создав у него установку: "Ты можешь это сделать".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Существуют слова, которые поддерживают детей, например: "Зная тебя, я уверена, что ты все сделаешь хорошо", "Ты делаешь это хорошо".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Итак, чтобы поддержать ребенка, необходимо: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опираться на сильные стороны ребенка;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помнить о его прошлых успехах и возвращаться к ним, а не к ошибкам;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избегать подчеркивания промахов ребенка, не напоминать о прошлых неудачах;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- помочь ребенку обрести уверенность в том, что он справится с данной задачей.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Педагогам необходимо правильно и грамотно объяснять родителям, что такое Всероссийские проверочные работы, с какой целью они проводятся. А чтобы это сделать, необходимо самим обстоятельно изучить все материалы по ВПР. Доступ к этим материалам открыт. Можно дать родителям адреса, где в свободном доступе они могут самостоятельно ознакомиться со всеми материалами по подготовке к ВПР.</w:t>
      </w:r>
    </w:p>
    <w:p w:rsidR="0078370E" w:rsidRPr="0078370E" w:rsidRDefault="0078370E" w:rsidP="0078370E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Важно понимать, что подготовка к ВПР – это не «натаскивание» обучающихся к выполнению тех или иных заданий, а целенаправленный труд педагога и родителей по освоению обучающимися предметных и </w:t>
      </w:r>
      <w:proofErr w:type="spellStart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метапредметных</w:t>
      </w:r>
      <w:proofErr w:type="spellEnd"/>
      <w:r w:rsidRPr="0078370E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результатов образования в период всего обучения в начальной школе.</w:t>
      </w:r>
    </w:p>
    <w:p w:rsidR="0078370E" w:rsidRPr="00917B64" w:rsidRDefault="0078370E" w:rsidP="00917B64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sectPr w:rsidR="0078370E" w:rsidRPr="00917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C7244"/>
    <w:multiLevelType w:val="multilevel"/>
    <w:tmpl w:val="F3DE2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7468F"/>
    <w:multiLevelType w:val="multilevel"/>
    <w:tmpl w:val="2A207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7D7615"/>
    <w:multiLevelType w:val="multilevel"/>
    <w:tmpl w:val="AFF4A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005B3D"/>
    <w:multiLevelType w:val="multilevel"/>
    <w:tmpl w:val="E8407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335BD0"/>
    <w:multiLevelType w:val="multilevel"/>
    <w:tmpl w:val="F4644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A2262A"/>
    <w:multiLevelType w:val="multilevel"/>
    <w:tmpl w:val="8B746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6C645F"/>
    <w:multiLevelType w:val="multilevel"/>
    <w:tmpl w:val="B9DCA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461F50"/>
    <w:multiLevelType w:val="multilevel"/>
    <w:tmpl w:val="D3F85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D0140A"/>
    <w:multiLevelType w:val="multilevel"/>
    <w:tmpl w:val="DBE6B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21163B"/>
    <w:multiLevelType w:val="multilevel"/>
    <w:tmpl w:val="206C1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5571BA"/>
    <w:multiLevelType w:val="multilevel"/>
    <w:tmpl w:val="54408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E9F6B35"/>
    <w:multiLevelType w:val="multilevel"/>
    <w:tmpl w:val="5F689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5C7F10"/>
    <w:multiLevelType w:val="multilevel"/>
    <w:tmpl w:val="94C26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947597"/>
    <w:multiLevelType w:val="multilevel"/>
    <w:tmpl w:val="04C40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8B511F"/>
    <w:multiLevelType w:val="multilevel"/>
    <w:tmpl w:val="97702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D546E1"/>
    <w:multiLevelType w:val="multilevel"/>
    <w:tmpl w:val="DC4CF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9AA4E8D"/>
    <w:multiLevelType w:val="multilevel"/>
    <w:tmpl w:val="9F88A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ABC4F82"/>
    <w:multiLevelType w:val="multilevel"/>
    <w:tmpl w:val="D5885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EA37650"/>
    <w:multiLevelType w:val="multilevel"/>
    <w:tmpl w:val="7E307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1"/>
  </w:num>
  <w:num w:numId="5">
    <w:abstractNumId w:val="2"/>
  </w:num>
  <w:num w:numId="6">
    <w:abstractNumId w:val="11"/>
  </w:num>
  <w:num w:numId="7">
    <w:abstractNumId w:val="9"/>
  </w:num>
  <w:num w:numId="8">
    <w:abstractNumId w:val="4"/>
  </w:num>
  <w:num w:numId="9">
    <w:abstractNumId w:val="15"/>
  </w:num>
  <w:num w:numId="10">
    <w:abstractNumId w:val="18"/>
  </w:num>
  <w:num w:numId="11">
    <w:abstractNumId w:val="10"/>
  </w:num>
  <w:num w:numId="12">
    <w:abstractNumId w:val="5"/>
  </w:num>
  <w:num w:numId="13">
    <w:abstractNumId w:val="12"/>
  </w:num>
  <w:num w:numId="14">
    <w:abstractNumId w:val="7"/>
  </w:num>
  <w:num w:numId="15">
    <w:abstractNumId w:val="8"/>
  </w:num>
  <w:num w:numId="16">
    <w:abstractNumId w:val="6"/>
  </w:num>
  <w:num w:numId="17">
    <w:abstractNumId w:val="3"/>
  </w:num>
  <w:num w:numId="18">
    <w:abstractNumId w:val="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8F"/>
    <w:rsid w:val="00595B65"/>
    <w:rsid w:val="00681E8F"/>
    <w:rsid w:val="0078370E"/>
    <w:rsid w:val="00917B64"/>
    <w:rsid w:val="00955F8F"/>
    <w:rsid w:val="00E1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109A07-B3EF-4403-BC30-4331DAEF4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837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5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81E8F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7837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Emphasis"/>
    <w:basedOn w:val="a0"/>
    <w:uiPriority w:val="20"/>
    <w:qFormat/>
    <w:rsid w:val="0078370E"/>
    <w:rPr>
      <w:i/>
      <w:iCs/>
    </w:rPr>
  </w:style>
  <w:style w:type="character" w:styleId="a6">
    <w:name w:val="Strong"/>
    <w:basedOn w:val="a0"/>
    <w:uiPriority w:val="22"/>
    <w:qFormat/>
    <w:rsid w:val="007837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0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4086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1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3098</Words>
  <Characters>17660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Калошин</dc:creator>
  <cp:keywords/>
  <dc:description/>
  <cp:lastModifiedBy>Александр Калошин</cp:lastModifiedBy>
  <cp:revision>2</cp:revision>
  <dcterms:created xsi:type="dcterms:W3CDTF">2020-03-31T11:24:00Z</dcterms:created>
  <dcterms:modified xsi:type="dcterms:W3CDTF">2020-03-31T11:51:00Z</dcterms:modified>
</cp:coreProperties>
</file>