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DC1" w:rsidRDefault="00D56DC1" w:rsidP="00D56DC1">
      <w:pPr>
        <w:jc w:val="center"/>
        <w:rPr>
          <w:b/>
          <w:i/>
        </w:rPr>
      </w:pPr>
      <w:r>
        <w:rPr>
          <w:b/>
          <w:i/>
        </w:rPr>
        <w:t>Формирование</w:t>
      </w:r>
      <w:r w:rsidRPr="00D56DC1">
        <w:rPr>
          <w:b/>
          <w:i/>
        </w:rPr>
        <w:t xml:space="preserve"> мотивации к учебной деятельности </w:t>
      </w:r>
    </w:p>
    <w:p w:rsidR="00D56DC1" w:rsidRDefault="00D56DC1" w:rsidP="00D56DC1">
      <w:pPr>
        <w:jc w:val="center"/>
        <w:rPr>
          <w:b/>
          <w:i/>
        </w:rPr>
      </w:pPr>
      <w:r w:rsidRPr="00D56DC1">
        <w:rPr>
          <w:b/>
          <w:i/>
        </w:rPr>
        <w:t xml:space="preserve">у обучающихся с умственной отсталостью </w:t>
      </w:r>
    </w:p>
    <w:p w:rsidR="00D56DC1" w:rsidRDefault="00D56DC1" w:rsidP="00D56DC1">
      <w:pPr>
        <w:jc w:val="center"/>
        <w:rPr>
          <w:b/>
          <w:i/>
        </w:rPr>
      </w:pPr>
    </w:p>
    <w:p w:rsidR="00262A5C" w:rsidRDefault="00D56DC1" w:rsidP="00D56DC1">
      <w:pPr>
        <w:jc w:val="both"/>
      </w:pPr>
      <w:r>
        <w:tab/>
      </w:r>
      <w:r w:rsidR="00262A5C" w:rsidRPr="00262A5C">
        <w:t>Обновление содержания образования сегодня коснулось и системы специального образования. В связи с этим особую актуальность приобретают вопросы, связанные с разработкой психологических основ, методов и средств коррекционно-развивающего обучения школьников с особыми образовательными потребностями, которые бы соответствовали возможностям детей и способствовали актуализации функциональной нормы каждого обучающегося.</w:t>
      </w:r>
    </w:p>
    <w:p w:rsidR="00D56DC1" w:rsidRDefault="000C58D6" w:rsidP="00262A5C">
      <w:pPr>
        <w:ind w:firstLine="708"/>
        <w:jc w:val="both"/>
      </w:pPr>
      <w:r>
        <w:t xml:space="preserve">Концепция </w:t>
      </w:r>
      <w:r w:rsidR="00D56DC1">
        <w:t>ФГОС</w:t>
      </w:r>
      <w:r>
        <w:t xml:space="preserve"> с позиции</w:t>
      </w:r>
      <w:r w:rsidRPr="000C58D6">
        <w:t xml:space="preserve"> системно-</w:t>
      </w:r>
      <w:proofErr w:type="spellStart"/>
      <w:r w:rsidRPr="000C58D6">
        <w:t>деятельностного</w:t>
      </w:r>
      <w:proofErr w:type="spellEnd"/>
      <w:r w:rsidRPr="000C58D6">
        <w:t xml:space="preserve"> </w:t>
      </w:r>
      <w:r>
        <w:t xml:space="preserve">и </w:t>
      </w:r>
      <w:proofErr w:type="spellStart"/>
      <w:r w:rsidRPr="000C58D6">
        <w:t>компетентностного</w:t>
      </w:r>
      <w:proofErr w:type="spellEnd"/>
      <w:r>
        <w:t xml:space="preserve"> подходов о</w:t>
      </w:r>
      <w:r w:rsidRPr="000C58D6">
        <w:t>преде</w:t>
      </w:r>
      <w:r>
        <w:t>ляют систему требований к уроку.</w:t>
      </w:r>
    </w:p>
    <w:p w:rsidR="00784932" w:rsidRPr="00784932" w:rsidRDefault="000C58D6" w:rsidP="000C58D6">
      <w:pPr>
        <w:jc w:val="both"/>
      </w:pPr>
      <w:r>
        <w:t xml:space="preserve">1. </w:t>
      </w:r>
      <w:r w:rsidRPr="00784932">
        <w:t xml:space="preserve">Целеполагание. </w:t>
      </w:r>
    </w:p>
    <w:p w:rsidR="00784932" w:rsidRPr="00784932" w:rsidRDefault="000C58D6" w:rsidP="000C58D6">
      <w:pPr>
        <w:jc w:val="both"/>
      </w:pPr>
      <w:r w:rsidRPr="00784932">
        <w:t xml:space="preserve">2. Мотивация. </w:t>
      </w:r>
    </w:p>
    <w:p w:rsidR="000C58D6" w:rsidRPr="00784932" w:rsidRDefault="000C58D6" w:rsidP="000C58D6">
      <w:pPr>
        <w:jc w:val="both"/>
      </w:pPr>
      <w:r w:rsidRPr="00784932">
        <w:t xml:space="preserve">3. Практическая значимость знаний и способов деятельности. </w:t>
      </w:r>
    </w:p>
    <w:p w:rsidR="000C58D6" w:rsidRPr="00784932" w:rsidRDefault="000C58D6" w:rsidP="00784932">
      <w:pPr>
        <w:jc w:val="both"/>
      </w:pPr>
      <w:r w:rsidRPr="00784932">
        <w:t xml:space="preserve">4. Отбор содержания. </w:t>
      </w:r>
    </w:p>
    <w:p w:rsidR="000C58D6" w:rsidRPr="00784932" w:rsidRDefault="000C58D6" w:rsidP="000C58D6">
      <w:pPr>
        <w:jc w:val="both"/>
      </w:pPr>
      <w:r>
        <w:t xml:space="preserve">5. </w:t>
      </w:r>
      <w:proofErr w:type="spellStart"/>
      <w:r w:rsidRPr="00784932">
        <w:t>Интегративность</w:t>
      </w:r>
      <w:proofErr w:type="spellEnd"/>
      <w:r w:rsidRPr="00784932">
        <w:t xml:space="preserve"> знаний, отработка </w:t>
      </w:r>
      <w:proofErr w:type="spellStart"/>
      <w:r w:rsidRPr="00784932">
        <w:t>метапредметных</w:t>
      </w:r>
      <w:proofErr w:type="spellEnd"/>
      <w:r w:rsidRPr="00784932">
        <w:t xml:space="preserve"> универсальных способов образовательной деятельности.</w:t>
      </w:r>
    </w:p>
    <w:p w:rsidR="00784932" w:rsidRPr="004E5ADA" w:rsidRDefault="000C58D6" w:rsidP="000C58D6">
      <w:pPr>
        <w:jc w:val="both"/>
      </w:pPr>
      <w:r>
        <w:t xml:space="preserve">6. </w:t>
      </w:r>
      <w:r w:rsidRPr="004E5ADA">
        <w:t>Построен</w:t>
      </w:r>
      <w:r w:rsidR="00784932" w:rsidRPr="004E5ADA">
        <w:t>ие каждого этапа урока по схеме.</w:t>
      </w:r>
    </w:p>
    <w:p w:rsidR="00784932" w:rsidRPr="004E5ADA" w:rsidRDefault="000C58D6" w:rsidP="000C58D6">
      <w:pPr>
        <w:jc w:val="both"/>
      </w:pPr>
      <w:r w:rsidRPr="004E5ADA">
        <w:t xml:space="preserve">7. </w:t>
      </w:r>
      <w:r w:rsidR="00784932" w:rsidRPr="004E5ADA">
        <w:t>Необходим</w:t>
      </w:r>
      <w:r w:rsidR="00B12A50">
        <w:t>о</w:t>
      </w:r>
      <w:r w:rsidR="00784932" w:rsidRPr="004E5ADA">
        <w:t>сть</w:t>
      </w:r>
      <w:r w:rsidRPr="004E5ADA">
        <w:t xml:space="preserve"> использо</w:t>
      </w:r>
      <w:r w:rsidR="00784932" w:rsidRPr="004E5ADA">
        <w:t>вания</w:t>
      </w:r>
      <w:r w:rsidRPr="004E5ADA">
        <w:t xml:space="preserve"> разнообразных эффективных приемов организации результативной образовательной деятельности обучающихся с учетом их </w:t>
      </w:r>
      <w:r w:rsidR="00784932" w:rsidRPr="004E5ADA">
        <w:t>возрастных и индивидуальных осо</w:t>
      </w:r>
      <w:r w:rsidRPr="004E5ADA">
        <w:t xml:space="preserve">бенностей. </w:t>
      </w:r>
    </w:p>
    <w:p w:rsidR="00B12A50" w:rsidRPr="00B12A50" w:rsidRDefault="000C58D6" w:rsidP="000C58D6">
      <w:pPr>
        <w:jc w:val="both"/>
      </w:pPr>
      <w:r>
        <w:t xml:space="preserve">8. </w:t>
      </w:r>
      <w:r w:rsidRPr="00B12A50">
        <w:t>Подведение итогов каждого этапа урока обучающимися</w:t>
      </w:r>
      <w:r w:rsidR="00784932" w:rsidRPr="00B12A50">
        <w:t xml:space="preserve">. </w:t>
      </w:r>
    </w:p>
    <w:p w:rsidR="000C58D6" w:rsidRPr="00B12A50" w:rsidRDefault="000C58D6" w:rsidP="000C58D6">
      <w:pPr>
        <w:jc w:val="both"/>
      </w:pPr>
      <w:r w:rsidRPr="00B12A50">
        <w:t>9. Наличие блоков самостоятельного получения знаний обучающимися в процессе учебно-познавательной деятельности с различными источниками инфор</w:t>
      </w:r>
      <w:r w:rsidR="00B12A50" w:rsidRPr="00B12A50">
        <w:t>мации</w:t>
      </w:r>
      <w:r w:rsidR="005C585A">
        <w:t>.</w:t>
      </w:r>
    </w:p>
    <w:p w:rsidR="00307A39" w:rsidRPr="005C585A" w:rsidRDefault="000C58D6" w:rsidP="000C58D6">
      <w:pPr>
        <w:jc w:val="both"/>
      </w:pPr>
      <w:r w:rsidRPr="005C585A">
        <w:t xml:space="preserve">10. Организация парной или групповой работы, </w:t>
      </w:r>
    </w:p>
    <w:p w:rsidR="00307A39" w:rsidRPr="005C585A" w:rsidRDefault="000C58D6" w:rsidP="000C58D6">
      <w:pPr>
        <w:jc w:val="both"/>
      </w:pPr>
      <w:r w:rsidRPr="005C585A">
        <w:t xml:space="preserve">11. Использование системы самоконтроля и взаимоконтроля </w:t>
      </w:r>
    </w:p>
    <w:p w:rsidR="000C58D6" w:rsidRPr="005C585A" w:rsidRDefault="000C58D6" w:rsidP="000C58D6">
      <w:pPr>
        <w:jc w:val="both"/>
      </w:pPr>
      <w:r w:rsidRPr="005C585A">
        <w:t>12. Рефлексия как осознание себя в процессе деятельности.</w:t>
      </w:r>
    </w:p>
    <w:p w:rsidR="000C58D6" w:rsidRPr="005C585A" w:rsidRDefault="000C58D6" w:rsidP="000C58D6">
      <w:pPr>
        <w:jc w:val="both"/>
      </w:pPr>
      <w:r w:rsidRPr="005C585A">
        <w:t>13. Качественная положительная оценка деятельности обучающихся</w:t>
      </w:r>
      <w:r w:rsidR="00FF6961">
        <w:t>, способствующая фор</w:t>
      </w:r>
      <w:r w:rsidRPr="005C585A">
        <w:t>мированию положительной учебной мотивации.</w:t>
      </w:r>
    </w:p>
    <w:p w:rsidR="00307A39" w:rsidRPr="005C585A" w:rsidRDefault="000C58D6" w:rsidP="000C58D6">
      <w:pPr>
        <w:jc w:val="both"/>
      </w:pPr>
      <w:r w:rsidRPr="005C585A">
        <w:t xml:space="preserve">14. </w:t>
      </w:r>
      <w:proofErr w:type="spellStart"/>
      <w:r w:rsidRPr="005C585A">
        <w:t>Минимализация</w:t>
      </w:r>
      <w:proofErr w:type="spellEnd"/>
      <w:r w:rsidRPr="005C585A">
        <w:t xml:space="preserve"> и вариативность домашнего задания. </w:t>
      </w:r>
    </w:p>
    <w:p w:rsidR="003129E8" w:rsidRDefault="000C58D6" w:rsidP="000C58D6">
      <w:pPr>
        <w:jc w:val="both"/>
      </w:pPr>
      <w:r>
        <w:t xml:space="preserve">15. Организация психологического комфорта и условий </w:t>
      </w:r>
      <w:proofErr w:type="spellStart"/>
      <w:r>
        <w:t>здоровьесбережения</w:t>
      </w:r>
      <w:proofErr w:type="spellEnd"/>
      <w:r>
        <w:t xml:space="preserve"> на урок.</w:t>
      </w:r>
    </w:p>
    <w:p w:rsidR="00307A39" w:rsidRDefault="00307A39" w:rsidP="000C58D6">
      <w:pPr>
        <w:jc w:val="both"/>
      </w:pPr>
    </w:p>
    <w:p w:rsidR="00F512F8" w:rsidRDefault="00F512F8" w:rsidP="00F512F8">
      <w:pPr>
        <w:jc w:val="both"/>
      </w:pPr>
      <w:r>
        <w:tab/>
      </w:r>
      <w:r w:rsidR="00FF6961">
        <w:t>Сегодня мне</w:t>
      </w:r>
      <w:r w:rsidR="00262A5C">
        <w:t xml:space="preserve"> хотелось бы свое выступление посвятить проблеме</w:t>
      </w:r>
      <w:r>
        <w:t xml:space="preserve"> формирования мотивации уче</w:t>
      </w:r>
      <w:r w:rsidR="00262A5C">
        <w:t>бной деятельности</w:t>
      </w:r>
      <w:r>
        <w:t xml:space="preserve">. </w:t>
      </w:r>
    </w:p>
    <w:p w:rsidR="00307A39" w:rsidRDefault="00307A39" w:rsidP="005C585A">
      <w:pPr>
        <w:jc w:val="both"/>
      </w:pPr>
      <w:r>
        <w:tab/>
      </w:r>
      <w:r w:rsidR="005C585A">
        <w:t>Мы знаем, что в</w:t>
      </w:r>
      <w:r w:rsidR="005C585A" w:rsidRPr="005C585A">
        <w:t xml:space="preserve"> основе мотивации лежит сложный и непрерывный процесс психологического выбо</w:t>
      </w:r>
      <w:r w:rsidR="00262A5C">
        <w:t>ра</w:t>
      </w:r>
      <w:r w:rsidR="005C585A" w:rsidRPr="005C585A">
        <w:t xml:space="preserve"> поведения, механизмов его «запуска» и оценки результатов. Это означает, что человек постоянно находится в состоянии ситуационного выбора, взвешивая ценность (полезность, выгоду) своих действий, ожидаемого результата и затрат на их достижение.</w:t>
      </w:r>
      <w:r w:rsidR="00EB41F7" w:rsidRPr="00EB41F7">
        <w:t xml:space="preserve"> Центральное место в теории мотивации занимает понятие мотив. </w:t>
      </w:r>
      <w:r w:rsidR="004F1E48" w:rsidRPr="004F1E48">
        <w:t>Мотив порождается определенной потребностью, выступающей конечной причиной человеческих действий. Мотивы, являясь личностным побуждением к активности, тесно связаны со средой жизнедеятельности.</w:t>
      </w:r>
    </w:p>
    <w:p w:rsidR="004F1E48" w:rsidRDefault="004F1E48" w:rsidP="005C585A">
      <w:pPr>
        <w:jc w:val="both"/>
      </w:pPr>
      <w:r>
        <w:tab/>
      </w:r>
      <w:r w:rsidR="000542CF">
        <w:t xml:space="preserve">Мотивация к учебной деятельности у обучающихся с умственной отсталостью снижена. </w:t>
      </w:r>
      <w:r w:rsidR="004960E4">
        <w:t>Мотивы</w:t>
      </w:r>
      <w:r w:rsidRPr="004F1E48">
        <w:t xml:space="preserve"> недостаточно опос</w:t>
      </w:r>
      <w:r w:rsidR="004960E4">
        <w:t>редованы, связаны с удовлетворе</w:t>
      </w:r>
      <w:r w:rsidRPr="004F1E48">
        <w:t>нием низших потребностей, плохо осознаются и не имеют необходимой действенной силы. В процессе учебной деятел</w:t>
      </w:r>
      <w:r w:rsidR="000542CF">
        <w:t>ьности</w:t>
      </w:r>
      <w:r w:rsidR="004960E4">
        <w:t xml:space="preserve"> часто наблюдается соскальзыва</w:t>
      </w:r>
      <w:r w:rsidRPr="004F1E48">
        <w:t>ние мотива на другую, более знакомую детям задачу</w:t>
      </w:r>
      <w:r w:rsidR="004960E4">
        <w:t xml:space="preserve"> или на процесс деятельности. Выявля</w:t>
      </w:r>
      <w:r w:rsidRPr="004F1E48">
        <w:t>ется неустойчивость ведущих мотивов, которая объясняется сильной зависимостью от ситуации. Мотивы быстро сменяют друг друга в процессе деятельности в зависимости от ее субъективной сложности, привлекательности для ребенка.</w:t>
      </w:r>
    </w:p>
    <w:p w:rsidR="00652B23" w:rsidRDefault="004960E4" w:rsidP="00652B23">
      <w:pPr>
        <w:jc w:val="both"/>
      </w:pPr>
      <w:r>
        <w:tab/>
      </w:r>
      <w:r w:rsidRPr="004960E4">
        <w:t>Учебная мотивация не возникнет сама по себе, с</w:t>
      </w:r>
      <w:r w:rsidR="000542CF">
        <w:t>тихийно. Это требует</w:t>
      </w:r>
      <w:r w:rsidRPr="004960E4">
        <w:t xml:space="preserve"> большой подготовительной работы к уроку и напряженного труда во время его проведения, глубокого понимания особенностей развития каждого обучающегося. </w:t>
      </w:r>
    </w:p>
    <w:p w:rsidR="00652B23" w:rsidRDefault="00652B23" w:rsidP="00652B23">
      <w:pPr>
        <w:jc w:val="both"/>
      </w:pPr>
      <w:r>
        <w:t>Формирование мотивации учения мною осуществляется по трём направлениям:</w:t>
      </w:r>
    </w:p>
    <w:p w:rsidR="00652B23" w:rsidRDefault="00652B23" w:rsidP="00652B23">
      <w:pPr>
        <w:pStyle w:val="ab"/>
        <w:numPr>
          <w:ilvl w:val="0"/>
          <w:numId w:val="1"/>
        </w:numPr>
        <w:jc w:val="both"/>
      </w:pPr>
      <w:r>
        <w:t>формирование положительного отношения к учению, школе;</w:t>
      </w:r>
    </w:p>
    <w:p w:rsidR="00652B23" w:rsidRDefault="00652B23" w:rsidP="00652B23">
      <w:pPr>
        <w:pStyle w:val="ab"/>
        <w:numPr>
          <w:ilvl w:val="0"/>
          <w:numId w:val="1"/>
        </w:numPr>
        <w:jc w:val="both"/>
      </w:pPr>
      <w:r>
        <w:t>формирование позиции школьника;</w:t>
      </w:r>
    </w:p>
    <w:p w:rsidR="000542CF" w:rsidRDefault="00652B23" w:rsidP="00652B23">
      <w:pPr>
        <w:pStyle w:val="ab"/>
        <w:numPr>
          <w:ilvl w:val="0"/>
          <w:numId w:val="1"/>
        </w:numPr>
        <w:jc w:val="both"/>
      </w:pPr>
      <w:r>
        <w:t>развитие познавательных интересов к процессу и содержанию учебной деятельности.</w:t>
      </w:r>
    </w:p>
    <w:p w:rsidR="00652B23" w:rsidRPr="00ED7E63" w:rsidRDefault="00652B23" w:rsidP="00652B23">
      <w:pPr>
        <w:jc w:val="both"/>
        <w:rPr>
          <w:b/>
        </w:rPr>
      </w:pPr>
      <w:r w:rsidRPr="00ED7E63">
        <w:rPr>
          <w:b/>
        </w:rPr>
        <w:lastRenderedPageBreak/>
        <w:t>1.  Формирование положительного отношения к учению, школе</w:t>
      </w:r>
      <w:r w:rsidR="00ED7E63" w:rsidRPr="00ED7E63">
        <w:rPr>
          <w:b/>
        </w:rPr>
        <w:t>.</w:t>
      </w:r>
    </w:p>
    <w:p w:rsidR="003D2ABD" w:rsidRDefault="00D52731" w:rsidP="003D2ABD">
      <w:pPr>
        <w:jc w:val="both"/>
      </w:pPr>
      <w:r>
        <w:t xml:space="preserve">- </w:t>
      </w:r>
      <w:r w:rsidR="004A7D1A">
        <w:t>Создание общей положительной</w:t>
      </w:r>
      <w:r w:rsidR="0049109D">
        <w:t xml:space="preserve"> </w:t>
      </w:r>
      <w:r w:rsidR="004A7D1A">
        <w:t>атмосферы</w:t>
      </w:r>
      <w:r w:rsidR="0049109D">
        <w:t xml:space="preserve"> на ур</w:t>
      </w:r>
      <w:r w:rsidR="004A7D1A">
        <w:t xml:space="preserve">оке – главная забота. </w:t>
      </w:r>
      <w:r w:rsidR="003D2ABD" w:rsidRPr="00ED7E63">
        <w:t xml:space="preserve">Использую любую возможность, чтобы на уроке обучающийся получил поддержку словом, взглядом или прикосновением («Все получится!», «Ты сможешь!»). Применяю опережающее поощрение («Как обрадуется мама!…», «Вот удивится!.»). </w:t>
      </w:r>
    </w:p>
    <w:p w:rsidR="003D2ABD" w:rsidRDefault="003D2ABD" w:rsidP="003D2ABD">
      <w:pPr>
        <w:jc w:val="both"/>
      </w:pPr>
      <w:r>
        <w:t xml:space="preserve">- </w:t>
      </w:r>
      <w:r w:rsidRPr="00ED7E63">
        <w:t>Очень важно похвалить ребенка с утра.</w:t>
      </w:r>
      <w:r>
        <w:t xml:space="preserve"> </w:t>
      </w:r>
      <w:r w:rsidR="004A7D1A">
        <w:t>Снижение тревожности детей путем исключения</w:t>
      </w:r>
      <w:r w:rsidR="0049109D">
        <w:t xml:space="preserve"> всех оттенков отрицательного</w:t>
      </w:r>
      <w:r w:rsidR="00D52731">
        <w:t xml:space="preserve"> подкрепления</w:t>
      </w:r>
      <w:r w:rsidR="004A7D1A">
        <w:t xml:space="preserve"> дает определенный результат -</w:t>
      </w:r>
      <w:r w:rsidR="0049109D">
        <w:t xml:space="preserve"> снижается </w:t>
      </w:r>
      <w:r w:rsidR="004A7D1A">
        <w:t>страх</w:t>
      </w:r>
      <w:r w:rsidR="0049109D">
        <w:t xml:space="preserve"> ошибиться, забыть, смешат</w:t>
      </w:r>
      <w:r w:rsidR="004A7D1A">
        <w:t>ься, нев</w:t>
      </w:r>
      <w:r>
        <w:t>ерно ответить, формируется внутренний оптимистический настрой, развивается уверенность, установка на достижение, преодоление трудностей.</w:t>
      </w:r>
    </w:p>
    <w:p w:rsidR="00ED7E63" w:rsidRDefault="004A7D1A" w:rsidP="0049109D">
      <w:pPr>
        <w:jc w:val="both"/>
      </w:pPr>
      <w:r>
        <w:t>- Для обеспечения</w:t>
      </w:r>
      <w:r w:rsidRPr="004A7D1A">
        <w:t xml:space="preserve"> ощущения продвижения вперед, подбираю уровень сложности заданий и условия для переживания ситуации успеха, заслуженно оценивая результат их деятельности</w:t>
      </w:r>
      <w:r>
        <w:t>.</w:t>
      </w:r>
      <w:r w:rsidRPr="004A7D1A">
        <w:t xml:space="preserve"> («Сегодня ты выполнил это задание гораздо быстрее, чем вчера!»). </w:t>
      </w:r>
    </w:p>
    <w:p w:rsidR="00FF6961" w:rsidRPr="00FF6961" w:rsidRDefault="004A7D1A" w:rsidP="00FF6961">
      <w:pPr>
        <w:jc w:val="both"/>
      </w:pPr>
      <w:r>
        <w:t xml:space="preserve">- </w:t>
      </w:r>
      <w:r w:rsidR="00ED7E63">
        <w:t>Моделируемые игровые ситуации</w:t>
      </w:r>
      <w:r w:rsidRPr="004A7D1A">
        <w:t xml:space="preserve"> </w:t>
      </w:r>
      <w:r w:rsidR="00ED7E63">
        <w:t>снимают усталость, позволяю</w:t>
      </w:r>
      <w:r w:rsidRPr="004A7D1A">
        <w:t>т удерживать внимание на уроке, активизир</w:t>
      </w:r>
      <w:r w:rsidR="00ED7E63">
        <w:t>уют словарный запас, расширяют кругозор, воспитывают</w:t>
      </w:r>
      <w:r w:rsidRPr="004A7D1A">
        <w:t xml:space="preserve"> нравственные качества. Играя, обуча</w:t>
      </w:r>
      <w:r w:rsidR="00ED7E63">
        <w:t>ющиеся непроизвольно закрепляют</w:t>
      </w:r>
      <w:r w:rsidRPr="004A7D1A">
        <w:t xml:space="preserve"> навыки счета, математические знания, </w:t>
      </w:r>
      <w:r w:rsidR="00ED7E63">
        <w:t xml:space="preserve">правила орфографии, </w:t>
      </w:r>
      <w:r w:rsidRPr="004A7D1A">
        <w:t>запоминают небольшие рассказы и стихи, пересказывают по ролям.</w:t>
      </w:r>
    </w:p>
    <w:p w:rsidR="0049109D" w:rsidRDefault="004A7D1A" w:rsidP="00FF6961">
      <w:pPr>
        <w:ind w:firstLine="708"/>
        <w:jc w:val="both"/>
      </w:pPr>
      <w:r>
        <w:t>Значительное влия</w:t>
      </w:r>
      <w:r w:rsidR="003D2ABD">
        <w:t>ние на формирование положительного отношения к учению</w:t>
      </w:r>
      <w:r>
        <w:t xml:space="preserve"> могут оказывать родители.</w:t>
      </w:r>
      <w:r w:rsidR="003D2ABD">
        <w:t xml:space="preserve"> Привлекаю</w:t>
      </w:r>
      <w:r w:rsidR="003D2ABD" w:rsidRPr="003D2ABD">
        <w:t xml:space="preserve"> к участию в жизни школы</w:t>
      </w:r>
      <w:r w:rsidR="003D2ABD" w:rsidRPr="003D2ABD">
        <w:rPr>
          <w:i/>
        </w:rPr>
        <w:t xml:space="preserve"> (чтение книг совместно с ребенком; привлечение ребенка к обучающей деятельности; задания, рассчитанные на совместную работу ребенка и родителей; участие в выставках, спортивных праздниках и т.д.) </w:t>
      </w:r>
      <w:r w:rsidR="003D2ABD" w:rsidRPr="003D0234">
        <w:t>и формирую родительскую стратегию воспитания (степень участия в учебной деятельности ребенка и  степень контроля ее результатов; степень домашнего тепла и внимания; уважение роли ребенка в семье; степень отзывчивости родителей, терпимости к поведению своих детей).</w:t>
      </w:r>
    </w:p>
    <w:p w:rsidR="0049109D" w:rsidRPr="00FF6961" w:rsidRDefault="0049109D" w:rsidP="00652B23">
      <w:pPr>
        <w:jc w:val="both"/>
        <w:rPr>
          <w:b/>
        </w:rPr>
      </w:pPr>
      <w:r w:rsidRPr="00FF6961">
        <w:rPr>
          <w:b/>
        </w:rPr>
        <w:t>2. Формирование позиции школьника</w:t>
      </w:r>
    </w:p>
    <w:p w:rsidR="00652B23" w:rsidRDefault="0028482E" w:rsidP="00FF6961">
      <w:pPr>
        <w:jc w:val="both"/>
      </w:pPr>
      <w:r>
        <w:t>-</w:t>
      </w:r>
      <w:r w:rsidR="00FF6961">
        <w:t xml:space="preserve"> </w:t>
      </w:r>
      <w:r w:rsidR="00652B23" w:rsidRPr="00652B23">
        <w:t xml:space="preserve">Организация ситуации личного выбора задачи, упражнения. Учитывая ограниченные интеллектуальные возможности детей, предлагаются несложные основания выбора, такие как: темы задачи (какую задачу будешь решать: про грибы или про птиц?); степень сложности задачи (даются два конверта с надписями «лёгкая задача», «интересная, но трудная задача»); количество задач (сколько задач ты </w:t>
      </w:r>
      <w:r w:rsidR="00FF6961">
        <w:t>берёшься решить: одну или две?).</w:t>
      </w:r>
    </w:p>
    <w:p w:rsidR="009A09CA" w:rsidRDefault="009A09CA" w:rsidP="009A09CA">
      <w:pPr>
        <w:jc w:val="both"/>
      </w:pPr>
      <w:r>
        <w:t>- Выбор партнёра для совместной учебной деятельности. Детям предлагается самим разбиться на пары для совместного выполнения заданий (например, описать рыбу, сделать аппликацию и т.д.).</w:t>
      </w:r>
    </w:p>
    <w:p w:rsidR="00652B23" w:rsidRDefault="00FF6961" w:rsidP="00FF6961">
      <w:pPr>
        <w:jc w:val="both"/>
      </w:pPr>
      <w:r>
        <w:t xml:space="preserve">- </w:t>
      </w:r>
      <w:r w:rsidR="00652B23">
        <w:t>Создание ситуации активного влияния в совместной деятельности или в игре «Я - учитель» (ученик ставится в положение учителя и «получает право» проверить у товарища по парте задание), внедрение различных вариант</w:t>
      </w:r>
      <w:r>
        <w:t>ов взаимоконтроля, взаимопомощи.</w:t>
      </w:r>
    </w:p>
    <w:p w:rsidR="000B10CE" w:rsidRPr="000B10CE" w:rsidRDefault="000B10CE" w:rsidP="00FF6961">
      <w:pPr>
        <w:jc w:val="both"/>
        <w:rPr>
          <w:color w:val="FF0000"/>
        </w:rPr>
      </w:pPr>
      <w:r>
        <w:t xml:space="preserve">- </w:t>
      </w:r>
      <w:r w:rsidRPr="000B10CE">
        <w:t>Постановка системы п</w:t>
      </w:r>
      <w:r>
        <w:t>ерспектив. Этот метод был хорошо</w:t>
      </w:r>
      <w:r w:rsidRPr="000B10CE">
        <w:t xml:space="preserve"> разработан </w:t>
      </w:r>
      <w:proofErr w:type="spellStart"/>
      <w:r w:rsidRPr="000B10CE">
        <w:t>А.С.Макаренко</w:t>
      </w:r>
      <w:proofErr w:type="spellEnd"/>
      <w:r w:rsidRPr="000B10CE">
        <w:t>. Именно он предлагал строить жизнь детей в детском коллективе на основе системы «перспективных линий». Он считал, что необх</w:t>
      </w:r>
      <w:r>
        <w:t>одима постановка перед учеником</w:t>
      </w:r>
      <w:r w:rsidRPr="000B10CE">
        <w:t xml:space="preserve"> перспективы трех уровней, ближней (рассчитанной на время выполнения одного задания, урока или учебного дня), средней (на неделю, четверть или год) и дальней (на несколько лет, на всю жизнь). Причем на каждом из этих уровней он ставил несколько перспектив. </w:t>
      </w:r>
      <w:r w:rsidRPr="000B10CE">
        <w:rPr>
          <w:b/>
          <w:color w:val="FF0000"/>
        </w:rPr>
        <w:t>???</w:t>
      </w:r>
    </w:p>
    <w:p w:rsidR="00652B23" w:rsidRPr="00FF6961" w:rsidRDefault="00FF6961" w:rsidP="00FF6961">
      <w:pPr>
        <w:ind w:firstLine="708"/>
        <w:jc w:val="both"/>
      </w:pPr>
      <w:r w:rsidRPr="00FF6961">
        <w:t>Необходимо пом</w:t>
      </w:r>
      <w:r>
        <w:t xml:space="preserve">нить о важной роли внеурочной деятельности.  </w:t>
      </w:r>
      <w:r w:rsidRPr="00FF6961">
        <w:rPr>
          <w:b/>
          <w:color w:val="FF0000"/>
        </w:rPr>
        <w:t>???</w:t>
      </w:r>
      <w:r w:rsidR="000B10CE">
        <w:rPr>
          <w:b/>
          <w:color w:val="FF0000"/>
        </w:rPr>
        <w:t xml:space="preserve"> </w:t>
      </w:r>
    </w:p>
    <w:p w:rsidR="00652B23" w:rsidRPr="00FF6961" w:rsidRDefault="0049109D" w:rsidP="00652B23">
      <w:pPr>
        <w:jc w:val="both"/>
        <w:rPr>
          <w:b/>
        </w:rPr>
      </w:pPr>
      <w:r w:rsidRPr="00FF6961">
        <w:rPr>
          <w:b/>
        </w:rPr>
        <w:t>3. Развитие познавательных интересов к процессу и содержанию учебной деятельности.</w:t>
      </w:r>
    </w:p>
    <w:p w:rsidR="00FF6961" w:rsidRDefault="00FC363B" w:rsidP="00FF6961">
      <w:pPr>
        <w:jc w:val="both"/>
      </w:pPr>
      <w:r>
        <w:t>- Э</w:t>
      </w:r>
      <w:r w:rsidR="00FF6961">
        <w:t>моциональное «заражение» - это передача положительного отношения к деятельности, радостного настроения. Во-первых, стараюсь, чтобы речь была достаточно яркой и эмоциональной, но не слишком громкой и многословной, чтобы не вызвать чрезмерного возбуждения. Во-вторых, подчеркиваю достоинства будущего результата, чтобы он стал по-настоящему привлекательным</w:t>
      </w:r>
      <w:r>
        <w:t>. В-третьих, показать</w:t>
      </w:r>
      <w:r w:rsidR="00FF6961">
        <w:t xml:space="preserve"> состояние эмоционального подъема</w:t>
      </w:r>
      <w:r>
        <w:t xml:space="preserve"> с целью </w:t>
      </w:r>
      <w:r w:rsidR="00FF6961">
        <w:t>воо</w:t>
      </w:r>
      <w:r>
        <w:t>душевления и вызова желания</w:t>
      </w:r>
      <w:r w:rsidR="00FF6961">
        <w:t xml:space="preserve">  приступить к работе.</w:t>
      </w:r>
    </w:p>
    <w:p w:rsidR="00FF6961" w:rsidRPr="00D84793" w:rsidRDefault="00FC363B" w:rsidP="00FF6961">
      <w:pPr>
        <w:jc w:val="both"/>
        <w:rPr>
          <w:color w:val="FF0000"/>
        </w:rPr>
      </w:pPr>
      <w:r>
        <w:t>- С</w:t>
      </w:r>
      <w:r w:rsidR="00174EA1">
        <w:t>оздание интриги, проблемы</w:t>
      </w:r>
      <w:r w:rsidR="00FF6961">
        <w:t xml:space="preserve"> вызывают непроизвольный интерес, удивление, любопытство (гость на уроке, моделирование </w:t>
      </w:r>
      <w:r w:rsidR="00174EA1">
        <w:t xml:space="preserve">учебной </w:t>
      </w:r>
      <w:r w:rsidR="00FF6961">
        <w:t xml:space="preserve">ситуации </w:t>
      </w:r>
      <w:r w:rsidR="00174EA1">
        <w:t xml:space="preserve">– так не бывает </w:t>
      </w:r>
      <w:r w:rsidR="000B10CE" w:rsidRPr="000B10CE">
        <w:rPr>
          <w:b/>
          <w:color w:val="FF0000"/>
        </w:rPr>
        <w:t>???</w:t>
      </w:r>
    </w:p>
    <w:p w:rsidR="00FF6961" w:rsidRDefault="00FC363B" w:rsidP="00FF6961">
      <w:pPr>
        <w:jc w:val="both"/>
      </w:pPr>
      <w:r>
        <w:t>- В</w:t>
      </w:r>
      <w:r w:rsidR="00FF6961">
        <w:t xml:space="preserve">озвращение к предыдущему опыту. </w:t>
      </w:r>
      <w:r>
        <w:t>Данный прием использую, когда задание</w:t>
      </w:r>
      <w:r w:rsidR="00FF6961">
        <w:t xml:space="preserve"> кажется</w:t>
      </w:r>
      <w:r>
        <w:t xml:space="preserve"> ребенку</w:t>
      </w:r>
      <w:r w:rsidR="00FF6961">
        <w:t xml:space="preserve"> чрез</w:t>
      </w:r>
      <w:r>
        <w:t>мерно сложным или дети чувствуют неуверенность</w:t>
      </w:r>
      <w:r w:rsidR="00FF6961">
        <w:t xml:space="preserve"> в своих силах.</w:t>
      </w:r>
    </w:p>
    <w:p w:rsidR="0028482E" w:rsidRDefault="0028482E" w:rsidP="00FF6961">
      <w:pPr>
        <w:jc w:val="both"/>
      </w:pPr>
      <w:r>
        <w:t xml:space="preserve">- </w:t>
      </w:r>
      <w:r w:rsidRPr="0028482E">
        <w:t>И</w:t>
      </w:r>
      <w:r w:rsidR="00174EA1">
        <w:t>ндивидуализация заданий</w:t>
      </w:r>
      <w:r w:rsidRPr="0028482E">
        <w:t xml:space="preserve"> с учётом круга их интересов, уровня знаний, умений и навыко</w:t>
      </w:r>
      <w:r>
        <w:t xml:space="preserve">в, а также особенностей психики. </w:t>
      </w:r>
      <w:r w:rsidR="00174EA1" w:rsidRPr="00174EA1">
        <w:t>Известно, что без переживания радости успеха невозможно по настоящему рассчитывать на дальнейшие успехи в преодолении учебных затруднений.</w:t>
      </w:r>
      <w:r w:rsidR="00174EA1">
        <w:t xml:space="preserve"> Подбираю небольшой ряд</w:t>
      </w:r>
      <w:r w:rsidR="00174EA1" w:rsidRPr="00174EA1">
        <w:t xml:space="preserve"> зданий нарастающей сложности. Первое задание выбирается не</w:t>
      </w:r>
      <w:r w:rsidR="00174EA1">
        <w:t>сложным для того, чтобы ребенок, который нуждается в стимулировании, смог</w:t>
      </w:r>
      <w:r w:rsidR="00174EA1" w:rsidRPr="00174EA1">
        <w:t xml:space="preserve"> решить е</w:t>
      </w:r>
      <w:r w:rsidR="00174EA1">
        <w:t>го и почувствовать себя знающим и опытным</w:t>
      </w:r>
      <w:r w:rsidR="00174EA1" w:rsidRPr="00174EA1">
        <w:t>.</w:t>
      </w:r>
    </w:p>
    <w:p w:rsidR="0049109D" w:rsidRPr="000B10CE" w:rsidRDefault="00FC363B" w:rsidP="000B10CE">
      <w:pPr>
        <w:jc w:val="both"/>
        <w:rPr>
          <w:b/>
          <w:color w:val="FF0000"/>
        </w:rPr>
      </w:pPr>
      <w:r>
        <w:t>- И</w:t>
      </w:r>
      <w:r w:rsidR="00FF6961">
        <w:t>спользование упражнений на определение для себя реалистичности поставленной цели, на постановку близких и далеких целей, на формирование умения предвидеть трудности еще до начала выполнения деятельности.</w:t>
      </w:r>
      <w:r w:rsidR="00FF6961" w:rsidRPr="00ED3C27">
        <w:t xml:space="preserve"> В тех случаях, когда непредвиденные трудности все же привели к снижению работоспособности обучающегося, э</w:t>
      </w:r>
      <w:r w:rsidR="00FF6961">
        <w:t>моциональному спаду, возникновению аффективных реакций, использую</w:t>
      </w:r>
      <w:r w:rsidR="00FF6961" w:rsidRPr="00ED3C27">
        <w:t xml:space="preserve"> временное переключение на работу, которая обу</w:t>
      </w:r>
      <w:r w:rsidR="00FF6961">
        <w:t>чающемуся более интересна и луч</w:t>
      </w:r>
      <w:r w:rsidR="00FF6961" w:rsidRPr="00ED3C27">
        <w:t>ше получается.</w:t>
      </w:r>
      <w:r w:rsidR="000B10CE">
        <w:t xml:space="preserve"> </w:t>
      </w:r>
      <w:r w:rsidR="000B10CE">
        <w:rPr>
          <w:b/>
          <w:color w:val="FF0000"/>
        </w:rPr>
        <w:t>???</w:t>
      </w:r>
    </w:p>
    <w:p w:rsidR="00FC2EE0" w:rsidRPr="003B2116" w:rsidRDefault="009A09CA" w:rsidP="003B2116">
      <w:pPr>
        <w:ind w:firstLine="708"/>
        <w:jc w:val="both"/>
        <w:rPr>
          <w:b/>
        </w:rPr>
      </w:pPr>
      <w:r>
        <w:t xml:space="preserve">Процесс обучения опирается не только на эмоции и мотив познавательного интереса, но и на целый ряд других мотивов, среди которых особенно значимыми являются </w:t>
      </w:r>
      <w:r w:rsidRPr="003B2116">
        <w:rPr>
          <w:b/>
        </w:rPr>
        <w:t xml:space="preserve">мотивы ответственности и обязательности. </w:t>
      </w:r>
      <w:bookmarkStart w:id="0" w:name="_GoBack"/>
      <w:bookmarkEnd w:id="0"/>
    </w:p>
    <w:p w:rsidR="00FC2EE0" w:rsidRPr="00FC2EE0" w:rsidRDefault="00FC2EE0" w:rsidP="009A09CA">
      <w:pPr>
        <w:jc w:val="both"/>
        <w:rPr>
          <w:color w:val="FF0000"/>
        </w:rPr>
      </w:pPr>
      <w:r>
        <w:t>-</w:t>
      </w:r>
      <w:r>
        <w:t xml:space="preserve"> Разъяснение общественной и личной значимости в предстоящей деятельности, раскрытие</w:t>
      </w:r>
      <w:r w:rsidRPr="00174EA1">
        <w:t xml:space="preserve"> практической значимости выполняемого задания</w:t>
      </w:r>
      <w:r>
        <w:t>.</w:t>
      </w:r>
      <w:r w:rsidRPr="009A09CA">
        <w:t xml:space="preserve"> Степень зна</w:t>
      </w:r>
      <w:r>
        <w:t>чимости учения дети</w:t>
      </w:r>
      <w:r w:rsidRPr="009A09CA">
        <w:t xml:space="preserve"> воспринимают через взрослых, через их отношение и эмоциональную реакцию. Чаще всего ребенок полностью полагается на мнение и интуицию взрослого.</w:t>
      </w:r>
      <w:r>
        <w:t xml:space="preserve"> Поэтому привлекаю родителей к формированию у их ребенка </w:t>
      </w:r>
      <w:proofErr w:type="spellStart"/>
      <w:r>
        <w:t>отвественного</w:t>
      </w:r>
      <w:proofErr w:type="spellEnd"/>
      <w:r>
        <w:t xml:space="preserve"> отношения </w:t>
      </w:r>
      <w:r w:rsidRPr="009A09CA">
        <w:t>к учебе</w:t>
      </w:r>
      <w:r>
        <w:t>, т.к.</w:t>
      </w:r>
      <w:r w:rsidRPr="009A09CA">
        <w:t xml:space="preserve"> </w:t>
      </w:r>
      <w:r>
        <w:t>е</w:t>
      </w:r>
      <w:r w:rsidRPr="009A09CA">
        <w:t>го отношение часто становится отражением отношения его родителей к результатам обучения</w:t>
      </w:r>
      <w:r>
        <w:t xml:space="preserve">.  </w:t>
      </w:r>
      <w:r w:rsidRPr="000B10CE">
        <w:rPr>
          <w:b/>
          <w:color w:val="FF0000"/>
        </w:rPr>
        <w:t>???</w:t>
      </w:r>
    </w:p>
    <w:p w:rsidR="009A09CA" w:rsidRDefault="00FC2EE0" w:rsidP="009A09CA">
      <w:pPr>
        <w:jc w:val="both"/>
      </w:pPr>
      <w:r>
        <w:t xml:space="preserve">- </w:t>
      </w:r>
      <w:r w:rsidR="009A09CA" w:rsidRPr="009A09CA">
        <w:t xml:space="preserve">Метод предъявления требований к </w:t>
      </w:r>
      <w:r w:rsidR="009A09CA">
        <w:t>об</w:t>
      </w:r>
      <w:r w:rsidR="009A09CA" w:rsidRPr="009A09CA">
        <w:t>уча</w:t>
      </w:r>
      <w:r w:rsidR="009A09CA">
        <w:t>ю</w:t>
      </w:r>
      <w:r w:rsidR="009A09CA" w:rsidRPr="009A09CA">
        <w:t>щимся определяетс</w:t>
      </w:r>
      <w:r w:rsidR="00B6181B">
        <w:t>я правилами поведения, критерия</w:t>
      </w:r>
      <w:r w:rsidR="009A09CA" w:rsidRPr="009A09CA">
        <w:t>ми оценки знаний по всем предметам, правилами внутреннего распорядка, Уставом общеобразовательного учреждения. Большую роль здесь</w:t>
      </w:r>
      <w:r w:rsidR="00B6181B">
        <w:t xml:space="preserve"> играет пример других учеников,</w:t>
      </w:r>
      <w:r w:rsidR="009A09CA" w:rsidRPr="009A09CA">
        <w:t xml:space="preserve"> самих учителей</w:t>
      </w:r>
      <w:r w:rsidR="00B6181B">
        <w:t xml:space="preserve"> и поддержка родителей</w:t>
      </w:r>
      <w:r w:rsidR="009A09CA" w:rsidRPr="009A09CA">
        <w:t>.</w:t>
      </w:r>
    </w:p>
    <w:p w:rsidR="00FC2EE0" w:rsidRDefault="00FC2EE0" w:rsidP="009A09CA">
      <w:pPr>
        <w:jc w:val="both"/>
      </w:pPr>
      <w:r>
        <w:t xml:space="preserve">- </w:t>
      </w:r>
      <w:r w:rsidRPr="00FC2EE0">
        <w:t xml:space="preserve">Важную роль в формировании чувства ответственности играет оперативный контроль. Использование метода оперативного контроля не как метода жесткого наказания за нарушения, а как метода выявления сложных для </w:t>
      </w:r>
      <w:r>
        <w:t>об</w:t>
      </w:r>
      <w:r w:rsidRPr="00FC2EE0">
        <w:t>уча</w:t>
      </w:r>
      <w:r>
        <w:t>ю</w:t>
      </w:r>
      <w:r w:rsidRPr="00FC2EE0">
        <w:t xml:space="preserve">щихся тем, вопросов, упражнений с целью повторного обращения на них внимания </w:t>
      </w:r>
      <w:r>
        <w:t>об</w:t>
      </w:r>
      <w:r w:rsidRPr="00FC2EE0">
        <w:t>уча</w:t>
      </w:r>
      <w:r>
        <w:t>ю</w:t>
      </w:r>
      <w:r w:rsidRPr="00FC2EE0">
        <w:t xml:space="preserve">щихся для лучшего их выполнения. </w:t>
      </w:r>
    </w:p>
    <w:p w:rsidR="00FC2EE0" w:rsidRDefault="00FC2EE0" w:rsidP="009A09CA">
      <w:pPr>
        <w:jc w:val="both"/>
      </w:pPr>
      <w:r>
        <w:t xml:space="preserve">- </w:t>
      </w:r>
      <w:r w:rsidRPr="00FC2EE0">
        <w:t>Самооценка – необходимый комп</w:t>
      </w:r>
      <w:r>
        <w:t xml:space="preserve">онент. </w:t>
      </w:r>
      <w:r w:rsidR="007B0C1E" w:rsidRPr="007B0C1E">
        <w:t xml:space="preserve">У </w:t>
      </w:r>
      <w:r w:rsidR="007B0C1E">
        <w:t>об</w:t>
      </w:r>
      <w:r w:rsidR="007B0C1E" w:rsidRPr="007B0C1E">
        <w:t>уча</w:t>
      </w:r>
      <w:r w:rsidR="007B0C1E">
        <w:t>ю</w:t>
      </w:r>
      <w:r w:rsidR="007B0C1E" w:rsidRPr="007B0C1E">
        <w:t>щихся самооценка является значимым механизмом регуляции поведения.</w:t>
      </w:r>
      <w:r w:rsidR="007B0C1E">
        <w:t xml:space="preserve"> </w:t>
      </w:r>
      <w:r>
        <w:t>О</w:t>
      </w:r>
      <w:r w:rsidR="00E6452B">
        <w:t>сознание</w:t>
      </w:r>
      <w:r w:rsidRPr="00FC2EE0">
        <w:t xml:space="preserve"> </w:t>
      </w:r>
      <w:r w:rsidR="00E6452B">
        <w:t>себя самого</w:t>
      </w:r>
      <w:r w:rsidRPr="00FC2EE0">
        <w:t xml:space="preserve">, </w:t>
      </w:r>
      <w:r w:rsidR="00E6452B">
        <w:t>своей деятельности</w:t>
      </w:r>
      <w:r w:rsidRPr="00FC2EE0">
        <w:t>, своего отношения к окружающим и самому себе</w:t>
      </w:r>
      <w:r>
        <w:t xml:space="preserve"> необходимо для побуждения</w:t>
      </w:r>
      <w:r w:rsidRPr="00FC2EE0">
        <w:t xml:space="preserve"> обучающегося быть на урок</w:t>
      </w:r>
      <w:r>
        <w:t>е в активной деятельной позиции</w:t>
      </w:r>
      <w:r w:rsidRPr="00FC2EE0">
        <w:t>, стремиться работать лучше.</w:t>
      </w:r>
      <w:r w:rsidR="00E6452B">
        <w:t xml:space="preserve"> Поэтому мною уделяется особое внимание обучению и стимулированию рефлексии на уроке. </w:t>
      </w:r>
    </w:p>
    <w:p w:rsidR="004F1E48" w:rsidRDefault="004960E4" w:rsidP="00ED3C27">
      <w:pPr>
        <w:ind w:firstLine="708"/>
        <w:jc w:val="both"/>
      </w:pPr>
      <w:r>
        <w:t>Подводя итог, можно сказать, что при использовании соответствующих путей педагогического воздействия, при правильной организации влияния внешних и внутренних факторов у значительной массы обучающихся с умственной отсталостью возможно воспитать отношение к учебной д</w:t>
      </w:r>
      <w:r w:rsidR="000B10CE">
        <w:t>еятельности на достаточно</w:t>
      </w:r>
      <w:r>
        <w:t>м уровне. Причём у многих из них оно будет побуждаться мотивами широкого социального значения в доступной им форме, и складываться из отношения к знаниям как таковым, из отношения к учебному процессу как процессу учебной деятельности.</w:t>
      </w:r>
    </w:p>
    <w:p w:rsidR="000B10CE" w:rsidRDefault="000B10CE" w:rsidP="00ED3C27">
      <w:pPr>
        <w:ind w:firstLine="708"/>
        <w:jc w:val="both"/>
      </w:pPr>
      <w:r>
        <w:t>Спасибо за внимание!</w:t>
      </w:r>
    </w:p>
    <w:p w:rsidR="004A69D7" w:rsidRDefault="004A69D7" w:rsidP="00ED3C27">
      <w:pPr>
        <w:ind w:firstLine="708"/>
        <w:jc w:val="both"/>
      </w:pPr>
    </w:p>
    <w:p w:rsidR="004A69D7" w:rsidRDefault="004A69D7" w:rsidP="004A69D7">
      <w:pPr>
        <w:ind w:firstLine="708"/>
        <w:jc w:val="both"/>
        <w:rPr>
          <w:i/>
        </w:rPr>
      </w:pPr>
    </w:p>
    <w:sectPr w:rsidR="004A69D7" w:rsidSect="00D56DC1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30C91"/>
    <w:multiLevelType w:val="hybridMultilevel"/>
    <w:tmpl w:val="A6825C9A"/>
    <w:lvl w:ilvl="0" w:tplc="0BD897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AE8"/>
    <w:rsid w:val="000542CF"/>
    <w:rsid w:val="000A30E4"/>
    <w:rsid w:val="000B10CE"/>
    <w:rsid w:val="000C58D6"/>
    <w:rsid w:val="00174EA1"/>
    <w:rsid w:val="00200D61"/>
    <w:rsid w:val="00262A5C"/>
    <w:rsid w:val="0028482E"/>
    <w:rsid w:val="00307A39"/>
    <w:rsid w:val="003129E8"/>
    <w:rsid w:val="003156DD"/>
    <w:rsid w:val="003B2116"/>
    <w:rsid w:val="003D0234"/>
    <w:rsid w:val="003D2ABD"/>
    <w:rsid w:val="004528F1"/>
    <w:rsid w:val="0049109D"/>
    <w:rsid w:val="004960E4"/>
    <w:rsid w:val="004A69D7"/>
    <w:rsid w:val="004A7D1A"/>
    <w:rsid w:val="004E5ADA"/>
    <w:rsid w:val="004F1E48"/>
    <w:rsid w:val="00531337"/>
    <w:rsid w:val="005C585A"/>
    <w:rsid w:val="00650DF6"/>
    <w:rsid w:val="00652B23"/>
    <w:rsid w:val="00784932"/>
    <w:rsid w:val="007B0C1E"/>
    <w:rsid w:val="007B2B73"/>
    <w:rsid w:val="009A09CA"/>
    <w:rsid w:val="00AA125A"/>
    <w:rsid w:val="00B12A50"/>
    <w:rsid w:val="00B6181B"/>
    <w:rsid w:val="00B7498B"/>
    <w:rsid w:val="00D52731"/>
    <w:rsid w:val="00D56DC1"/>
    <w:rsid w:val="00D84793"/>
    <w:rsid w:val="00E23AE8"/>
    <w:rsid w:val="00E25C8B"/>
    <w:rsid w:val="00E6452B"/>
    <w:rsid w:val="00EB41F7"/>
    <w:rsid w:val="00ED3C27"/>
    <w:rsid w:val="00ED7E63"/>
    <w:rsid w:val="00F512F8"/>
    <w:rsid w:val="00F710B1"/>
    <w:rsid w:val="00FC2EE0"/>
    <w:rsid w:val="00FC363B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DC1"/>
  </w:style>
  <w:style w:type="paragraph" w:styleId="1">
    <w:name w:val="heading 1"/>
    <w:basedOn w:val="a"/>
    <w:next w:val="a"/>
    <w:link w:val="10"/>
    <w:uiPriority w:val="9"/>
    <w:qFormat/>
    <w:rsid w:val="00AA125A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25A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25A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125A"/>
    <w:pPr>
      <w:pBdr>
        <w:bottom w:val="single" w:sz="4" w:space="1" w:color="71A0DC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125A"/>
    <w:pPr>
      <w:pBdr>
        <w:bottom w:val="single" w:sz="4" w:space="1" w:color="548DD4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125A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125A"/>
    <w:pPr>
      <w:pBdr>
        <w:bottom w:val="dotted" w:sz="8" w:space="1" w:color="938953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125A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125A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125A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A125A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A125A"/>
    <w:rPr>
      <w:rFonts w:asciiTheme="majorHAnsi" w:eastAsiaTheme="majorEastAsia" w:hAnsiTheme="majorHAnsi" w:cstheme="majorBidi"/>
      <w:smallCaps/>
      <w:color w:val="1F497D" w:themeColor="text2"/>
      <w:spacing w:val="20"/>
    </w:rPr>
  </w:style>
  <w:style w:type="character" w:customStyle="1" w:styleId="40">
    <w:name w:val="Заголовок 4 Знак"/>
    <w:basedOn w:val="a0"/>
    <w:link w:val="4"/>
    <w:uiPriority w:val="9"/>
    <w:semiHidden/>
    <w:rsid w:val="00AA125A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AA125A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AA125A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AA125A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AA125A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AA125A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AA125A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AA125A"/>
    <w:pPr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AA125A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AA125A"/>
    <w:pPr>
      <w:spacing w:after="60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AA125A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AA125A"/>
    <w:rPr>
      <w:b/>
      <w:bCs/>
      <w:spacing w:val="0"/>
    </w:rPr>
  </w:style>
  <w:style w:type="character" w:styleId="a9">
    <w:name w:val="Emphasis"/>
    <w:uiPriority w:val="20"/>
    <w:qFormat/>
    <w:rsid w:val="00AA125A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AA125A"/>
  </w:style>
  <w:style w:type="paragraph" w:styleId="ab">
    <w:name w:val="List Paragraph"/>
    <w:basedOn w:val="a"/>
    <w:uiPriority w:val="34"/>
    <w:qFormat/>
    <w:rsid w:val="00AA125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A125A"/>
    <w:rPr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AA125A"/>
    <w:rPr>
      <w:i/>
      <w:iCs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AA125A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AA125A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e">
    <w:name w:val="Subtle Emphasis"/>
    <w:uiPriority w:val="19"/>
    <w:qFormat/>
    <w:rsid w:val="00AA125A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AA125A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AA125A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AA125A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AA125A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A125A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DC1"/>
  </w:style>
  <w:style w:type="paragraph" w:styleId="1">
    <w:name w:val="heading 1"/>
    <w:basedOn w:val="a"/>
    <w:next w:val="a"/>
    <w:link w:val="10"/>
    <w:uiPriority w:val="9"/>
    <w:qFormat/>
    <w:rsid w:val="00AA125A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25A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25A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125A"/>
    <w:pPr>
      <w:pBdr>
        <w:bottom w:val="single" w:sz="4" w:space="1" w:color="71A0DC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125A"/>
    <w:pPr>
      <w:pBdr>
        <w:bottom w:val="single" w:sz="4" w:space="1" w:color="548DD4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125A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125A"/>
    <w:pPr>
      <w:pBdr>
        <w:bottom w:val="dotted" w:sz="8" w:space="1" w:color="938953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125A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125A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125A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A125A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A125A"/>
    <w:rPr>
      <w:rFonts w:asciiTheme="majorHAnsi" w:eastAsiaTheme="majorEastAsia" w:hAnsiTheme="majorHAnsi" w:cstheme="majorBidi"/>
      <w:smallCaps/>
      <w:color w:val="1F497D" w:themeColor="text2"/>
      <w:spacing w:val="20"/>
    </w:rPr>
  </w:style>
  <w:style w:type="character" w:customStyle="1" w:styleId="40">
    <w:name w:val="Заголовок 4 Знак"/>
    <w:basedOn w:val="a0"/>
    <w:link w:val="4"/>
    <w:uiPriority w:val="9"/>
    <w:semiHidden/>
    <w:rsid w:val="00AA125A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AA125A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AA125A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AA125A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AA125A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AA125A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AA125A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AA125A"/>
    <w:pPr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AA125A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AA125A"/>
    <w:pPr>
      <w:spacing w:after="60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AA125A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AA125A"/>
    <w:rPr>
      <w:b/>
      <w:bCs/>
      <w:spacing w:val="0"/>
    </w:rPr>
  </w:style>
  <w:style w:type="character" w:styleId="a9">
    <w:name w:val="Emphasis"/>
    <w:uiPriority w:val="20"/>
    <w:qFormat/>
    <w:rsid w:val="00AA125A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AA125A"/>
  </w:style>
  <w:style w:type="paragraph" w:styleId="ab">
    <w:name w:val="List Paragraph"/>
    <w:basedOn w:val="a"/>
    <w:uiPriority w:val="34"/>
    <w:qFormat/>
    <w:rsid w:val="00AA125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A125A"/>
    <w:rPr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AA125A"/>
    <w:rPr>
      <w:i/>
      <w:iCs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AA125A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AA125A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e">
    <w:name w:val="Subtle Emphasis"/>
    <w:uiPriority w:val="19"/>
    <w:qFormat/>
    <w:rsid w:val="00AA125A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AA125A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AA125A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AA125A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AA125A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A125A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1612</Words>
  <Characters>9190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10</cp:revision>
  <dcterms:created xsi:type="dcterms:W3CDTF">2018-12-15T08:58:00Z</dcterms:created>
  <dcterms:modified xsi:type="dcterms:W3CDTF">2018-12-16T15:56:00Z</dcterms:modified>
</cp:coreProperties>
</file>