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8FB" w:rsidRDefault="007A6BDF" w:rsidP="007A6BD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color w:val="000000" w:themeColor="text1"/>
          <w:kern w:val="36"/>
          <w:sz w:val="30"/>
          <w:szCs w:val="30"/>
          <w:lang w:eastAsia="ru-RU"/>
        </w:rPr>
      </w:pPr>
      <w:r w:rsidRPr="007A6BDF">
        <w:rPr>
          <w:rFonts w:ascii="Times New Roman" w:eastAsia="Times New Roman" w:hAnsi="Times New Roman" w:cs="Times New Roman"/>
          <w:b/>
          <w:bCs/>
          <w:iCs/>
          <w:color w:val="000000" w:themeColor="text1"/>
          <w:kern w:val="36"/>
          <w:sz w:val="30"/>
          <w:szCs w:val="30"/>
          <w:lang w:eastAsia="ru-RU"/>
        </w:rPr>
        <w:t xml:space="preserve">План работы по самообразованию    </w:t>
      </w:r>
    </w:p>
    <w:p w:rsidR="007A6BDF" w:rsidRPr="007A6BDF" w:rsidRDefault="007A6BDF" w:rsidP="007A6BDF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Cs/>
          <w:color w:val="000000" w:themeColor="text1"/>
          <w:kern w:val="36"/>
          <w:sz w:val="30"/>
          <w:szCs w:val="30"/>
          <w:lang w:eastAsia="ru-RU"/>
        </w:rPr>
      </w:pPr>
      <w:bookmarkStart w:id="0" w:name="_GoBack"/>
      <w:bookmarkEnd w:id="0"/>
      <w:r w:rsidRPr="007A6BDF">
        <w:rPr>
          <w:rFonts w:ascii="Times New Roman" w:eastAsia="Times New Roman" w:hAnsi="Times New Roman" w:cs="Times New Roman"/>
          <w:b/>
          <w:bCs/>
          <w:iCs/>
          <w:color w:val="000000" w:themeColor="text1"/>
          <w:kern w:val="36"/>
          <w:sz w:val="30"/>
          <w:szCs w:val="30"/>
          <w:lang w:eastAsia="ru-RU"/>
        </w:rPr>
        <w:t>"Влияние устного народного творчества на развитие речи детей младшего дошкольного возраста"</w:t>
      </w: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работы:</w:t>
      </w: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повышение своего теоретического уровня, профессионального мастерства и компетентности; объединить усилия педагогов и родителей по воспитанию детей с помощью произведений русского фольклора.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Развивать творческие, познавательные, коммуникативные способности детей на основе устного народного творчества.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Приобщать детей к русскому фольклору, увлечь народными сюжетами.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Обогащать чувства детей, воображение и речь.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Воспитывать чуткое отношение к народному творчеству.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Актуальность выбранной темы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7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В каждом возрастном периоде дошкольного детства выдвигаются свои задачи речевого развития. Они постепенно усложняются в связи с тем, что с возрастом уровень восприятия литературных произведений повышается, у детей развивается поэтический слух.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 от 3 до 4 лет имеет особое значение для речевого развития ребенка. Главная задача педагога в области развития речи детей младшего дошкольного возраста – помочь им в освоении разговорной речи, родного языка.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Важнейшим  источником  развития выразительности детской речи являются произведения  устного народного творчества, в том числе малые фольклорные формы (загадки, </w:t>
      </w:r>
      <w:proofErr w:type="spellStart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заклички</w:t>
      </w:r>
      <w:proofErr w:type="spellEnd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потешки</w:t>
      </w:r>
      <w:proofErr w:type="spellEnd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прибаутки, песенки, скороговорки, пословицы, поговорки, считалки, колыбельные, сказки).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Воспитательное, познавательное и эстетическое значение фольклора огромно, так как он расширяет знания ребенка об окружающей действительности, развивает умение чувствовать художественную форму, мелодику и ритм родного языка. Возможность использования устного народного творчества в дошкольном учреждении для развития речи  детей дошкольного возраста обусловлена спецификой содержания и форм произведений словесного творчества русского народа, характером знакомства с ними и речевым развитием дошкольников.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7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         Дети хорошо воспринимают фольклорные произведения благодаря их мягкому юмору, ненавязчивому дидактизму и знакомым жизненным ситуациям. В этом возрасте необходимо учить детей слушать сказки, рассказы, стихи, </w:t>
      </w:r>
      <w:proofErr w:type="spellStart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потешки</w:t>
      </w:r>
      <w:proofErr w:type="spellEnd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также следить за развитием действия в сказке, сочувствовать положительным героям. Народные сказки дают образцы ритмической речи, знакомят с красочностью и образностью родного языка. Малыши легко и быстро запоминают такие образы как петушок – золотой гребешок, </w:t>
      </w:r>
      <w:proofErr w:type="spellStart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козлятушки</w:t>
      </w:r>
      <w:proofErr w:type="spellEnd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ребятушки и т. п. Повторение песенок действующих лиц народных сказок, имён героев закрепляет эти образные слова в сознании детей, они начинают использовать их в своих играх. Для чтения младшим дошкольникам нужно использовать и небольшие рассказы, стихотворения. Повторяя, их дети улавливают созвучность строк, музыкальность стиха, легко воспринимают, а потом запоминают всё стихотворение, тем самым обогащая свою речь.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7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Устное народное творчество - неоценимое богатство каждого    народа, выработанный веками взгляд  на жизнь, общество, природу, показатель его способностей и таланта. Через устное народное творчество ребёнок не только овладевает родным языком, но и, осваивая его красоту, лаконичность приобщается к культуре своего народа, получает первые впечатления о ней.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more"/>
      <w:bookmarkEnd w:id="1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                                 </w:t>
      </w: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</w:t>
      </w: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Pr="007A6BDF" w:rsidRDefault="007A6BDF" w:rsidP="008357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</w:pPr>
      <w:r w:rsidRPr="007A6BDF">
        <w:rPr>
          <w:rFonts w:ascii="Times New Roman" w:eastAsia="Times New Roman" w:hAnsi="Times New Roman" w:cs="Times New Roman"/>
          <w:b/>
          <w:color w:val="000000"/>
          <w:sz w:val="36"/>
          <w:szCs w:val="36"/>
          <w:lang w:eastAsia="ru-RU"/>
        </w:rPr>
        <w:lastRenderedPageBreak/>
        <w:t>План работы на год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Ind w:w="-74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1"/>
        <w:gridCol w:w="1340"/>
        <w:gridCol w:w="4437"/>
        <w:gridCol w:w="2286"/>
      </w:tblGrid>
      <w:tr w:rsidR="007A6BDF" w:rsidRPr="007A6BDF" w:rsidTr="007A6BDF"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7A6BDF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A6B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Раздел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7A6BDF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A6B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Сроки</w:t>
            </w:r>
          </w:p>
        </w:tc>
        <w:tc>
          <w:tcPr>
            <w:tcW w:w="47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7A6BDF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A6B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Содержание работы</w:t>
            </w:r>
          </w:p>
        </w:tc>
        <w:tc>
          <w:tcPr>
            <w:tcW w:w="2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7A6BDF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A6BD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Практические выходы</w:t>
            </w:r>
          </w:p>
        </w:tc>
      </w:tr>
      <w:tr w:rsidR="007A6BDF" w:rsidRPr="007A6BDF" w:rsidTr="008357EC">
        <w:trPr>
          <w:trHeight w:val="4392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и изучение </w:t>
            </w:r>
            <w:proofErr w:type="spellStart"/>
            <w:proofErr w:type="gram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методиче-ской</w:t>
            </w:r>
            <w:proofErr w:type="spellEnd"/>
            <w:proofErr w:type="gram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литературы</w:t>
            </w:r>
          </w:p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картотеки загадок и </w:t>
            </w:r>
            <w:proofErr w:type="spell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детей младшей группы.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- май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Федеральный государственный образовательный стандарт дошкольного образования                       (ФГОС) Д О.</w:t>
            </w:r>
          </w:p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Даль В.И. Пословицы и поговорки русского народа. М., 2009.</w:t>
            </w:r>
          </w:p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proofErr w:type="spell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Жаворонушки</w:t>
            </w:r>
            <w:proofErr w:type="spell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Песни, приговорки, </w:t>
            </w:r>
            <w:proofErr w:type="spell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потешки</w:t>
            </w:r>
            <w:proofErr w:type="spell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прибаутки, считалки</w:t>
            </w:r>
            <w:proofErr w:type="gram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С</w:t>
            </w:r>
            <w:proofErr w:type="gram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ост. </w:t>
            </w:r>
            <w:proofErr w:type="spell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Г.Науменко</w:t>
            </w:r>
            <w:proofErr w:type="spell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М., 1998.</w:t>
            </w:r>
          </w:p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Князева О.Л., </w:t>
            </w:r>
            <w:proofErr w:type="spell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Маханёва</w:t>
            </w:r>
            <w:proofErr w:type="spell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М.Д. Приобщение детей к истокам русской культуры: Учеб</w:t>
            </w:r>
            <w:proofErr w:type="gram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</w:t>
            </w:r>
            <w:proofErr w:type="gram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метод. пособие 2-е изд., </w:t>
            </w:r>
            <w:proofErr w:type="spell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перераб</w:t>
            </w:r>
            <w:proofErr w:type="spell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и доп. </w:t>
            </w:r>
            <w:proofErr w:type="spell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сПб</w:t>
            </w:r>
            <w:proofErr w:type="spell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,. 2008.</w:t>
            </w:r>
          </w:p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Козырева Л.М. Говорю красиво и правильно. Развитие речи у детей от рождения до 5 лет. М., 2005.</w:t>
            </w:r>
          </w:p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 Русский фольклор</w:t>
            </w:r>
            <w:proofErr w:type="gram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С</w:t>
            </w:r>
            <w:proofErr w:type="gram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ост. В. Аникин. М., 1985.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A6BDF" w:rsidRPr="007A6BDF" w:rsidTr="007A6BDF">
        <w:tc>
          <w:tcPr>
            <w:tcW w:w="170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детьми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Отгадывание детьми загадок.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 «Вечер загадок».</w:t>
            </w:r>
          </w:p>
        </w:tc>
      </w:tr>
      <w:tr w:rsidR="007A6BDF" w:rsidRPr="007A6BDF" w:rsidTr="007A6BD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Театрализованная постановка.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Инсценирование</w:t>
            </w:r>
            <w:proofErr w:type="spell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русской народной сказки «Репка».</w:t>
            </w:r>
          </w:p>
        </w:tc>
      </w:tr>
      <w:tr w:rsidR="007A6BDF" w:rsidRPr="007A6BDF" w:rsidTr="007A6BD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кукольного театра по русским народным сказкам, хороводы, подвижные игры.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Развлечение «Широкая Масленица»</w:t>
            </w:r>
          </w:p>
        </w:tc>
      </w:tr>
      <w:tr w:rsidR="007A6BDF" w:rsidRPr="007A6BDF" w:rsidTr="007A6BD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Пальчиковые игры на основе русских народных </w:t>
            </w:r>
            <w:proofErr w:type="spell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потешек</w:t>
            </w:r>
            <w:proofErr w:type="spell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деятельность «Поиграем с пальчиками».</w:t>
            </w:r>
          </w:p>
        </w:tc>
      </w:tr>
      <w:tr w:rsidR="007A6BDF" w:rsidRPr="007A6BDF" w:rsidTr="007A6BD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Знакомство с </w:t>
            </w:r>
            <w:proofErr w:type="spell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закличками</w:t>
            </w:r>
            <w:proofErr w:type="spell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 </w:t>
            </w:r>
            <w:proofErr w:type="spell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потешками</w:t>
            </w:r>
            <w:proofErr w:type="spell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солнце.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 «Солнышко, нарядись, красное, покажись!»</w:t>
            </w:r>
          </w:p>
        </w:tc>
      </w:tr>
      <w:tr w:rsidR="007A6BDF" w:rsidRPr="007A6BDF" w:rsidTr="007A6BDF">
        <w:tc>
          <w:tcPr>
            <w:tcW w:w="170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DF" w:rsidRPr="008357EC" w:rsidRDefault="007A6BDF" w:rsidP="007A6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семьёй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знаний у родителей. Анкетирование родителей.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«Устное народное творчество в жизни вашего ребенка»</w:t>
            </w:r>
          </w:p>
        </w:tc>
      </w:tr>
      <w:tr w:rsidR="007A6BDF" w:rsidRPr="007A6BDF" w:rsidTr="007A6BD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Совместное творчество детей и родителей.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Семейный конкурс «Отгадай загадку – нарисуй отгадку»</w:t>
            </w:r>
          </w:p>
        </w:tc>
      </w:tr>
      <w:tr w:rsidR="007A6BDF" w:rsidRPr="007A6BDF" w:rsidTr="008357EC">
        <w:trPr>
          <w:trHeight w:val="1114"/>
        </w:trPr>
        <w:tc>
          <w:tcPr>
            <w:tcW w:w="1702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A6BDF" w:rsidRPr="008357EC" w:rsidRDefault="007A6BDF" w:rsidP="007A6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Самореализация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для воспитателей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«Влияние русского народного творчества на развитие речи детей 3-4 лет».</w:t>
            </w:r>
          </w:p>
        </w:tc>
      </w:tr>
      <w:tr w:rsidR="007A6BDF" w:rsidRPr="007A6BDF" w:rsidTr="007A6BD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Открытый показ </w:t>
            </w:r>
            <w:proofErr w:type="spell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нод</w:t>
            </w:r>
            <w:proofErr w:type="spell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 второй младшей группе. Рассказывание сказки с показом настольного театра.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Сказка «</w:t>
            </w:r>
            <w:proofErr w:type="spell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Заюшкина</w:t>
            </w:r>
            <w:proofErr w:type="spell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избушка»</w:t>
            </w:r>
          </w:p>
        </w:tc>
      </w:tr>
      <w:tr w:rsidR="007A6BDF" w:rsidRPr="007A6BDF" w:rsidTr="007A6BDF"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4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C868FB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5" w:tgtFrame="_blank" w:history="1">
              <w:r w:rsidR="007A6BDF" w:rsidRPr="008357E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single"/>
                  <w:lang w:eastAsia="ru-RU"/>
                </w:rPr>
                <w:t>Отчёт</w:t>
              </w:r>
            </w:hyperlink>
            <w:r w:rsidR="007A6BDF" w:rsidRPr="008357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о проделанной работе по теме</w:t>
            </w:r>
            <w:r w:rsidR="007A6BDF"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самообразования на итоговом педсовете.</w:t>
            </w:r>
          </w:p>
        </w:tc>
        <w:tc>
          <w:tcPr>
            <w:tcW w:w="2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Выступление на педсовете.</w:t>
            </w:r>
          </w:p>
        </w:tc>
      </w:tr>
    </w:tbl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Default="007A6BDF" w:rsidP="007A6BD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57EC" w:rsidRDefault="008357EC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A6BDF" w:rsidRPr="007A6BDF" w:rsidRDefault="007A6BDF" w:rsidP="008357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СОДЕРЖАНИЕ РАБОТЫ ПО САМООБРАЗОВАНИЮ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ind w:firstLine="15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2020-2021 учебный год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5350" w:type="pct"/>
        <w:tblInd w:w="-69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6"/>
        <w:gridCol w:w="6796"/>
      </w:tblGrid>
      <w:tr w:rsidR="007A6BDF" w:rsidRPr="007A6BDF" w:rsidTr="007A6BDF">
        <w:trPr>
          <w:trHeight w:val="868"/>
        </w:trPr>
        <w:tc>
          <w:tcPr>
            <w:tcW w:w="1600" w:type="pct"/>
            <w:tcBorders>
              <w:top w:val="single" w:sz="8" w:space="0" w:color="464646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6BDF" w:rsidRPr="008357EC" w:rsidRDefault="007A6BDF" w:rsidP="007A6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Этапы работы по</w:t>
            </w:r>
            <w:r w:rsidRPr="008357E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br/>
              <w:t>самообразованию</w:t>
            </w:r>
          </w:p>
        </w:tc>
        <w:tc>
          <w:tcPr>
            <w:tcW w:w="3350" w:type="pct"/>
            <w:tcBorders>
              <w:top w:val="single" w:sz="8" w:space="0" w:color="464646"/>
              <w:left w:val="nil"/>
              <w:bottom w:val="nil"/>
              <w:right w:val="single" w:sz="8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6BDF" w:rsidRPr="008357EC" w:rsidRDefault="007A6BDF" w:rsidP="007A6B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</w:t>
            </w:r>
          </w:p>
        </w:tc>
      </w:tr>
      <w:tr w:rsidR="007A6BDF" w:rsidRPr="007A6BDF" w:rsidTr="008357EC">
        <w:trPr>
          <w:trHeight w:val="2446"/>
        </w:trPr>
        <w:tc>
          <w:tcPr>
            <w:tcW w:w="1600" w:type="pct"/>
            <w:tcBorders>
              <w:top w:val="nil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6BDF" w:rsidRPr="008357EC" w:rsidRDefault="007A6BDF" w:rsidP="008357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Формирование потребности в самообразовании, самооценка подготовленности, осознание необходимости в знаниях, постановка целей и задач.</w:t>
            </w:r>
          </w:p>
        </w:tc>
        <w:tc>
          <w:tcPr>
            <w:tcW w:w="3350" w:type="pct"/>
            <w:tcBorders>
              <w:top w:val="single" w:sz="8" w:space="0" w:color="464646"/>
              <w:left w:val="nil"/>
              <w:bottom w:val="single" w:sz="8" w:space="0" w:color="464646"/>
              <w:right w:val="single" w:sz="8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работы по самообразованию: объединить усилия педагогов и родителей по воспитанию детей с помощью произведений русского фольклора, развить творческие, познавательные, коммуникативные способности детей на основе устного народного творчества.</w:t>
            </w:r>
          </w:p>
        </w:tc>
      </w:tr>
      <w:tr w:rsidR="007A6BDF" w:rsidRPr="007A6BDF" w:rsidTr="007A6BDF">
        <w:trPr>
          <w:trHeight w:val="660"/>
        </w:trPr>
        <w:tc>
          <w:tcPr>
            <w:tcW w:w="1600" w:type="pct"/>
            <w:tcBorders>
              <w:top w:val="nil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Планирование работы по самообразованию.</w:t>
            </w:r>
          </w:p>
        </w:tc>
        <w:tc>
          <w:tcPr>
            <w:tcW w:w="3350" w:type="pct"/>
            <w:tcBorders>
              <w:top w:val="nil"/>
              <w:left w:val="nil"/>
              <w:bottom w:val="single" w:sz="8" w:space="0" w:color="464646"/>
              <w:right w:val="single" w:sz="8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работы по следующим разделам: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-изучение методической литературы;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-работа с детьми;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-работа с семьёй;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-самореализация.</w:t>
            </w:r>
          </w:p>
        </w:tc>
      </w:tr>
      <w:tr w:rsidR="007A6BDF" w:rsidRPr="007A6BDF" w:rsidTr="007A6BDF">
        <w:trPr>
          <w:trHeight w:val="1626"/>
        </w:trPr>
        <w:tc>
          <w:tcPr>
            <w:tcW w:w="1600" w:type="pct"/>
            <w:tcBorders>
              <w:top w:val="nil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Теоретическое изучение проблемы.</w:t>
            </w:r>
          </w:p>
        </w:tc>
        <w:tc>
          <w:tcPr>
            <w:tcW w:w="3350" w:type="pct"/>
            <w:tcBorders>
              <w:top w:val="nil"/>
              <w:left w:val="nil"/>
              <w:bottom w:val="single" w:sz="8" w:space="0" w:color="464646"/>
              <w:right w:val="single" w:sz="8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литературы по теме:</w:t>
            </w:r>
          </w:p>
          <w:p w:rsidR="007A6BDF" w:rsidRPr="008357EC" w:rsidRDefault="007A6BDF" w:rsidP="007A6B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Федеральный государственный образовательный стандарт дошкольного образования                       (ФГОС) Д О.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Князева О.Л., </w:t>
            </w:r>
            <w:proofErr w:type="spell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Маханёва</w:t>
            </w:r>
            <w:proofErr w:type="spell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М.Д. Приобщение детей к истокам русской культуры: Учеб</w:t>
            </w:r>
            <w:proofErr w:type="gram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етод. пособие 2-е изд., </w:t>
            </w:r>
            <w:proofErr w:type="spell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перераб</w:t>
            </w:r>
            <w:proofErr w:type="spell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и доп. </w:t>
            </w:r>
            <w:proofErr w:type="spell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сПб</w:t>
            </w:r>
            <w:proofErr w:type="spell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,. 2008.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Козырева Л.М. Говорю красиво и правильно. Развитие речи у детей от рождения до 5 лет. М., 2005.</w:t>
            </w:r>
          </w:p>
        </w:tc>
      </w:tr>
      <w:tr w:rsidR="007A6BDF" w:rsidRPr="007A6BDF" w:rsidTr="007A6BDF">
        <w:trPr>
          <w:trHeight w:val="2930"/>
        </w:trPr>
        <w:tc>
          <w:tcPr>
            <w:tcW w:w="1600" w:type="pct"/>
            <w:tcBorders>
              <w:top w:val="nil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Практическая деятельность</w:t>
            </w:r>
          </w:p>
        </w:tc>
        <w:tc>
          <w:tcPr>
            <w:tcW w:w="3350" w:type="pct"/>
            <w:tcBorders>
              <w:top w:val="nil"/>
              <w:left w:val="nil"/>
              <w:bottom w:val="single" w:sz="8" w:space="0" w:color="464646"/>
              <w:right w:val="single" w:sz="8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 «Вечер загадок».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Инсценирование</w:t>
            </w:r>
            <w:proofErr w:type="spell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русской народной сказки «Репка».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Развлечение «Широкая Масленица»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деятельность «Поиграем с пальчиками».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 «Солнышко, нарядись, красное, покажись!»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Семейный конкурс «Отгадай загадку – нарисуй отгадку»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для воспитателей «Влияние русского народного творчества на развитие речи детей 3-4 лет».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Открытое занятие по развитию речи в младшей группе</w:t>
            </w:r>
            <w:proofErr w:type="gram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Пересказ сказки  «</w:t>
            </w:r>
            <w:proofErr w:type="spellStart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Заюшкина</w:t>
            </w:r>
            <w:proofErr w:type="spellEnd"/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избушка»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Выступление на педсовете по изученной теме.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Отчёт по теме самообразования.</w:t>
            </w:r>
          </w:p>
        </w:tc>
      </w:tr>
      <w:tr w:rsidR="007A6BDF" w:rsidRPr="007A6BDF" w:rsidTr="007A6BDF">
        <w:trPr>
          <w:trHeight w:val="660"/>
        </w:trPr>
        <w:tc>
          <w:tcPr>
            <w:tcW w:w="1600" w:type="pct"/>
            <w:tcBorders>
              <w:top w:val="nil"/>
              <w:left w:val="single" w:sz="8" w:space="0" w:color="464646"/>
              <w:bottom w:val="single" w:sz="8" w:space="0" w:color="464646"/>
              <w:right w:val="single" w:sz="8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Подведение итогов самообразования.</w:t>
            </w:r>
          </w:p>
        </w:tc>
        <w:tc>
          <w:tcPr>
            <w:tcW w:w="3350" w:type="pct"/>
            <w:tcBorders>
              <w:top w:val="nil"/>
              <w:left w:val="nil"/>
              <w:bottom w:val="single" w:sz="8" w:space="0" w:color="464646"/>
              <w:right w:val="single" w:sz="8" w:space="0" w:color="46464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результате работы по теме самообразования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 большинства детей повысился  интерес  к устному народному творчеству;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-обогатилась устная речь;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-развились фантазия и воображение;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-у родителей сформировались представления о создании благоприятного эмоционального и социально-психологического климата для полноценного развития    ребенка;</w:t>
            </w:r>
          </w:p>
          <w:p w:rsidR="007A6BDF" w:rsidRPr="008357EC" w:rsidRDefault="007A6BDF" w:rsidP="007A6BDF">
            <w:pPr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357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-расширились представления о влиянии устного народного творчества на развитие речи ребёнка.</w:t>
            </w:r>
          </w:p>
        </w:tc>
      </w:tr>
    </w:tbl>
    <w:p w:rsidR="007A6BDF" w:rsidRPr="008357EC" w:rsidRDefault="007A6BDF" w:rsidP="008357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lastRenderedPageBreak/>
        <w:t>ОТЧЁТ ПО ТЕМЕ САМООБРАЗОВАНИЯ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aps/>
          <w:color w:val="D75959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"ВЛИЯНИЕ УСТНОГО НАРОДНОГО ТВОРЧЕСТВА НА РАЗВИТИЕ РЕЧИ ДЕТЕЙ МЛАДШЕГО ДОШКОЛЬНОГО ВОЗРАСТА"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aps/>
          <w:color w:val="D7595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В 2020-2021</w:t>
      </w:r>
      <w:r w:rsidRPr="007A6BDF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 УЧЕБНОМ ГОДУ МНОЮ БЫЛА ИЗУЧЕНА ТЕМА «ВЛИЯНИЕ УСТНОГО НАРОДНОГО ТВОРЧЕСТВА НА РАЗВИТИЕ РЕЧИ ДЕТЕЙ МЛАДШЕГО ДОШКОЛЬНОГО ВОЗРАСТА".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Возраст от 3 до 4 лет имеет особое значение для речевого развития ребенка. Главная задача педагога в области развития речи детей младшего дошкольного возраста – помочь им в освоении разговорной речи, родного языка.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Важнейшим  источником  развития выразительности детской речи являются произведения  устного народного творчества, в том числе малые фольклорные формы (загадки, </w:t>
      </w:r>
      <w:proofErr w:type="spellStart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заклички</w:t>
      </w:r>
      <w:proofErr w:type="spellEnd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потешки</w:t>
      </w:r>
      <w:proofErr w:type="spellEnd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прибаутки, песенки, скороговорки, пословицы, поговорки, считалки, колыбельные, сказки).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Воспитательное, познавательное и эстетическое значение фольклора огромно, так как он расширяет знания ребенка об окружающей действительности, развивает умение чувствовать художественную форму, мелодику и ритм родного языка.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Возможность использования устного народного творчества в дошкольном учреждении для развития речи  детей дошкольного возраста обусловлена спецификой содержания и форм произведений словесного творчества русского народа, характером знакомства с ними и речевым развитием дошкольников.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хорошо воспринимают фольклорные произведения благодаря их мягкому юмору, ненавязчивому дидактизму и знакомым жизненным ситуациям.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Устное народное творчество - неоценимое богатство каждого    народа, выработанный веками взгляд  на жизнь, общество, природу, показатель его способностей и таланта. Через устное народное творчество ребёнок не только овладевает родным языком, но и, осваивая его красоту, лаконичность приобщается к культуре своего народа, получает первые впечатления о ней.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течение года большое внимание я уделила знакомству детей с загадками, колыбельными, считалками и </w:t>
      </w:r>
      <w:proofErr w:type="spellStart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потешками</w:t>
      </w:r>
      <w:proofErr w:type="spellEnd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Материал отбирала в соответствии с возрастными возможностями детей.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ходе работы над темой самообразования мною была собрана картотека загадок. Известно, что загадки обогащают словарь детей, развивают воображение, слуховое восприятие. Загадка – одна из малых форм устного народного творчества, в которой в предельно сжатой, образной форме даются наиболее яркие, характерные признаки предметов или явлений.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Знакомство с </w:t>
      </w:r>
      <w:proofErr w:type="spellStart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потешками</w:t>
      </w:r>
      <w:proofErr w:type="spellEnd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начиналось с рассматривания картинок, иллюстраций, игрушек. В предварительной беседе объяснялись значения слов, которые дети услышат в </w:t>
      </w:r>
      <w:proofErr w:type="spellStart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потешке</w:t>
      </w:r>
      <w:proofErr w:type="spellEnd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Pr="007A6BDF" w:rsidRDefault="007A6BDF" w:rsidP="007A6BD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сном дети моей группы слушали </w:t>
      </w:r>
      <w:proofErr w:type="gramStart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колыбельные</w:t>
      </w:r>
      <w:proofErr w:type="gramEnd"/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 моём исполнении, так и в записи.  Колыбельные песни, по мнению народа – спутник детства. Они наряду с другими жанрами заключают в себе могучую силу, позволяющую развивать речь детей дошкольного возраста. Колыбельные песни обогащают словарь детей за счет того, что содержат широкий круг сведений об окружающем мире, прежде всего о тех предметах, которые близки опыту людей и привлекают своим внешним видом.</w:t>
      </w:r>
    </w:p>
    <w:p w:rsidR="007A6BDF" w:rsidRPr="007A6BDF" w:rsidRDefault="007A6BDF" w:rsidP="007A6B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A6BDF" w:rsidRDefault="007A6BDF" w:rsidP="007A6B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7F72AF" w:rsidRDefault="007F72AF"/>
    <w:sectPr w:rsidR="007F72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7DC"/>
    <w:rsid w:val="002077DC"/>
    <w:rsid w:val="007A6BDF"/>
    <w:rsid w:val="007F72AF"/>
    <w:rsid w:val="008357EC"/>
    <w:rsid w:val="00C8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09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94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detskiysad.blogspot.ru/2014/06/otchjot-vliyanie-ustnogo-narodnogo-tvorchestva-na-razvitie-rechi-detej-3-4-let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1545</Words>
  <Characters>8810</Characters>
  <Application>Microsoft Office Word</Application>
  <DocSecurity>0</DocSecurity>
  <Lines>73</Lines>
  <Paragraphs>20</Paragraphs>
  <ScaleCrop>false</ScaleCrop>
  <Company>SPecialiST RePack</Company>
  <LinksUpToDate>false</LinksUpToDate>
  <CharactersWithSpaces>10335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2020-04-06T09:43:00Z</dcterms:created>
  <dcterms:modified xsi:type="dcterms:W3CDTF">2020-09-14T18:13:00Z</dcterms:modified>
</cp:coreProperties>
</file>