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2FD66" w14:textId="77777777" w:rsid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36D690DA" w14:textId="49260081" w:rsid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51EE318C" w14:textId="39EFBC26" w:rsid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3D11D40C" w14:textId="77777777" w:rsid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1EF21BEC" w14:textId="77777777" w:rsid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674312DF" w14:textId="607FB93C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>Теория и практика работы учителя по теме</w:t>
      </w:r>
    </w:p>
    <w:p w14:paraId="1337D00D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 xml:space="preserve"> «ЛИЧНОСТНО-ОРИЕНТИРОВАННЫЙ ПОДХОД </w:t>
      </w:r>
    </w:p>
    <w:p w14:paraId="5F3550CC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 xml:space="preserve"> В ОБУЧЕНИИ МЛАДШИХ ШКОЛЬНИКОВ» </w:t>
      </w:r>
    </w:p>
    <w:p w14:paraId="1B69864B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3A51991A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676B5A94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1C7EBB55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44E55E02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Кулишкина Маргарита Петровна,</w:t>
      </w:r>
    </w:p>
    <w:p w14:paraId="2E543A0F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учитель начальных классов МБОУ СОШ №4</w:t>
      </w:r>
    </w:p>
    <w:p w14:paraId="7044284A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01CA8CBB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5285A07F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6B6B1BAD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0711B024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г. Салехард, 2020г.</w:t>
      </w:r>
    </w:p>
    <w:p w14:paraId="4C9F04F5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0B8E0778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62C13F9D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>СОДЕРЖАНИЕ</w:t>
      </w:r>
    </w:p>
    <w:p w14:paraId="2AB24CA4" w14:textId="77777777" w:rsidR="00DF09B4" w:rsidRPr="00DF09B4" w:rsidRDefault="00DF09B4" w:rsidP="00DF09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Введение</w:t>
      </w:r>
    </w:p>
    <w:p w14:paraId="15330AEB" w14:textId="77777777" w:rsidR="00DF09B4" w:rsidRPr="00DF09B4" w:rsidRDefault="00DF09B4" w:rsidP="00DF09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 Понятие личностно-ориентированного обучения</w:t>
      </w:r>
    </w:p>
    <w:p w14:paraId="62369CF4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 Особенности личностно-ориентированных технологий</w:t>
      </w:r>
    </w:p>
    <w:p w14:paraId="643036B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3.Методологические основы организации личностно-ориентированного урока</w:t>
      </w:r>
    </w:p>
    <w:p w14:paraId="28AF46BF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 Виды заданий для развития индивидуальной личности</w:t>
      </w:r>
    </w:p>
    <w:p w14:paraId="6739DF6E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5. Использование технологий дифференцированного и группового обучения школьников</w:t>
      </w:r>
    </w:p>
    <w:p w14:paraId="323D7B31" w14:textId="77777777" w:rsidR="00DF09B4" w:rsidRPr="00DF09B4" w:rsidRDefault="00DF09B4" w:rsidP="00DF09B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Заключение </w:t>
      </w:r>
    </w:p>
    <w:p w14:paraId="7BABE6C8" w14:textId="77777777" w:rsidR="00DF09B4" w:rsidRPr="00DF09B4" w:rsidRDefault="00DF09B4" w:rsidP="00DF09B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Список литературы</w:t>
      </w:r>
    </w:p>
    <w:p w14:paraId="0CC17AA6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58AECAC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DA66F6D" w14:textId="77777777" w:rsidR="00DF09B4" w:rsidRPr="00DF09B4" w:rsidRDefault="00DF09B4" w:rsidP="00DF09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</w:p>
    <w:p w14:paraId="250DACFF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18B28AFB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148A7895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1F40A4DA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0E0105EE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584D40EB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26C05FD3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3D28DD12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DF09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  <w:lastRenderedPageBreak/>
        <w:t>Введение</w:t>
      </w:r>
    </w:p>
    <w:p w14:paraId="63B5D6F3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Личностно-ориентированный подход отвечает на вопрос, что развивать. Вариант ответа на этот вопрос можно сформулировать так: следует развивать и формировать не единый, ориентированный на государственные интересы набор качеств, составляющий абстрактную «модель выпускника», а выявлять и развивать индивидуальные способности и склонности учащегося. Это идеал, но необходимо помнить, что образование должно учитывать как индивидуальные способности и склонности, так и социальный заказ на производство специалистов и граждан. Поэтому задачу школы целесообразнее сформулировать так: развитие индивидуальности с учетом социальных требований и запросов к развитию ее качеств, что </w:t>
      </w:r>
      <w:proofErr w:type="gram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предполагает по существу</w:t>
      </w:r>
      <w:proofErr w:type="gram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социально-личностную, а точнее, культурно-личностную модель ориентации образования.</w:t>
      </w:r>
    </w:p>
    <w:p w14:paraId="5204193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личностно-ориентированным подходом успешность реализации этой модели обеспечивается через выработку и освоение индивидуального стиля деятельности, формируемого на базе индивидуальных особенностей.</w:t>
      </w:r>
    </w:p>
    <w:p w14:paraId="024762BE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Деятельный подход отвечает на вопрос, как развивать. Суть его заключается в том, что способности проявляются и развиваются в деятельности. При этом согласно личностно-ориентированному подходу наибольший вклад в развитие человека вносит та деятельность, которая соответствует его способностям и склонностям.</w:t>
      </w:r>
    </w:p>
    <w:p w14:paraId="07A3C2C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этой связи интересно познакомится с личностно-ориентированным подходом как таковым.</w:t>
      </w:r>
    </w:p>
    <w:p w14:paraId="307334A4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Объектом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исследования данной работы является личностно-ориентированное обучение.</w:t>
      </w:r>
    </w:p>
    <w:p w14:paraId="4EB74FD5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Предметом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исследования выступают способы реализации личностно-ориентированного подхода в начальной школе.</w:t>
      </w:r>
    </w:p>
    <w:p w14:paraId="697E8E48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исследования – выявить особенности личностно-ориентированного подхода к учащимся в процессе обучения в начальной школе.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Были выделены следующие </w:t>
      </w: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372557E4" w14:textId="77777777" w:rsidR="00DF09B4" w:rsidRPr="00DF09B4" w:rsidRDefault="00DF09B4" w:rsidP="00DF09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изучить теоретическую литературу по проблеме исследования;</w:t>
      </w:r>
    </w:p>
    <w:p w14:paraId="2EA9A9B5" w14:textId="77777777" w:rsidR="00DF09B4" w:rsidRPr="00DF09B4" w:rsidRDefault="00DF09B4" w:rsidP="00DF09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 определение понятиям: «личностно-ориентированный подход», «личность», «индивидуальность», «свобода», «самостоятельность», «развитие», «творчество»;</w:t>
      </w:r>
    </w:p>
    <w:p w14:paraId="3DE06377" w14:textId="77777777" w:rsidR="00DF09B4" w:rsidRPr="00DF09B4" w:rsidRDefault="00DF09B4" w:rsidP="00DF09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выявить особенности современных личностно-ориентированных технологий;</w:t>
      </w:r>
    </w:p>
    <w:p w14:paraId="6454967C" w14:textId="77777777" w:rsidR="00DF09B4" w:rsidRPr="00DF09B4" w:rsidRDefault="00DF09B4" w:rsidP="00DF09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раскрыть особенности личностно-ориентированного урока, познакомиться с технологией его проведения.</w:t>
      </w:r>
    </w:p>
    <w:p w14:paraId="1C1DED1D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Понятие личностно-ориентированного обучения</w:t>
      </w:r>
    </w:p>
    <w:p w14:paraId="431E31C0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Личностно-ориентированное </w:t>
      </w:r>
      <w:proofErr w:type="gramStart"/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обучение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</w:t>
      </w:r>
      <w:proofErr w:type="gram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такое обучение, которое во главу угла ставит самобытность ребенка, его самоценность, субъективность процесса учения. Личностно-ориентированное обучение, это не просто учет особенностей субъекта учения, это иная методология организации условий обучения, которая предполагает не «учет», а «включение» его собственно-личностных функций или востребование его субъективного опыта (Алексеев: 2006).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Цель личностно-ориентированного образования состоит в том, чтобы «заложить в ребенке механизмы самореализации, саморазвития, адаптации, саморегуляции, самозащиты, самовоспитания и другие, необходимые для становления самобытного личностного образа».</w:t>
      </w:r>
    </w:p>
    <w:p w14:paraId="78675FC6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Функции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личностно-ориентированного образования:</w:t>
      </w:r>
    </w:p>
    <w:p w14:paraId="30D224A5" w14:textId="77777777" w:rsidR="00DF09B4" w:rsidRPr="00DF09B4" w:rsidRDefault="00DF09B4" w:rsidP="00DF09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гуманитарная, суть которой состоит в признании самоценности человека и обеспечении его физического и нравственного здоровья, осознание смысла жизни и активной позиции в ней, личностной свободы и возможности максимальной реализации собственного потенциала. Средствами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(механизмами) реализации данной функции являются понимание, общение и сотрудничество;</w:t>
      </w:r>
    </w:p>
    <w:p w14:paraId="08D48F35" w14:textId="77777777" w:rsidR="00DF09B4" w:rsidRPr="00DF09B4" w:rsidRDefault="00DF09B4" w:rsidP="00DF09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культуросозидательная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культурообразующая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которая направлена на сохранение, передачу, воспроизводство и развитие культуры средствами образования. Механизмами реализации данной функции является культурная идентификация как установление духовной взаимосвязи между человеком и его народом, принятие его ценностей в качестве своих и построение собственной жизни с их учетом;</w:t>
      </w:r>
    </w:p>
    <w:p w14:paraId="5D869FBF" w14:textId="77777777" w:rsidR="00DF09B4" w:rsidRPr="00DF09B4" w:rsidRDefault="00DF09B4" w:rsidP="00DF09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социализации, которая предполагает обеспечение усвоения и воспроизводства индивидом социального опыта, необходимого и достаточного для вхождения человека в жизнь общества. Механизмом реализации данной функции являются рефлексия, сохранение индивидуальности, творчество как личностная позиция в любой деятельности и средство самоопределения.</w:t>
      </w:r>
    </w:p>
    <w:p w14:paraId="10AB44C5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Реализация этих функций не может осуществляться в условиях командно-административного, авторитарного стиля отношений учителя к ученикам. В личностно-ориентированном образовании предполагается иная </w:t>
      </w: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позиция педагога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157A0000" w14:textId="77777777" w:rsidR="00DF09B4" w:rsidRPr="00DF09B4" w:rsidRDefault="00DF09B4" w:rsidP="00DF09B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оптимистический подход к ребенку и его будущему как стремление педагога видеть перспективы развития личностного потенциала ребенка и умение максимально стимулировать его развитие;</w:t>
      </w:r>
    </w:p>
    <w:p w14:paraId="045ECFF4" w14:textId="77777777" w:rsidR="00DF09B4" w:rsidRPr="00DF09B4" w:rsidRDefault="00DF09B4" w:rsidP="00DF09B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отношение к ребенку как субъекту собственной учебной деятельности, как к личности, способной учиться не по принуждению, а добровольно, по собственному желанию и выбору, и проявлять собственную активность;</w:t>
      </w:r>
    </w:p>
    <w:p w14:paraId="445C6FD9" w14:textId="77777777" w:rsidR="00DF09B4" w:rsidRPr="00DF09B4" w:rsidRDefault="00DF09B4" w:rsidP="00DF09B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опора на личностный смысл и интересы (познавательные и социальные) каждого ребенка в учении, содействие их обретению и развитию.</w:t>
      </w:r>
    </w:p>
    <w:p w14:paraId="293BB81E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Содержание личностно-ориентированного образования призвано помочь человеку в выстраивании собственной личности, определении собственной личностной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позиции в жизни: выбрать значимые для себя ценности, овладеть определенной системой знаний, выявить круг интересующих научных и жизненных проблем, освоить способы их решения, открыть рефлексивный мир собственного «Я» и научиться управлять им.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Критериями эффективной организации личностно-ориентированного обучения выступают параметры личностного развития.</w:t>
      </w:r>
    </w:p>
    <w:p w14:paraId="73131A08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обобщая вышесказанное, можно дать такое определение личностно-ориентированного обучения: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«Личностно-ориентированное обучение» – такой тип обучения, в котором организация взаимодействия субъектов обучения в максимальной степени ориентирована на их личностные особенности и специфику личностно-предметного моделирования мира (См.: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Селевко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2005)</w:t>
      </w:r>
    </w:p>
    <w:p w14:paraId="3EDA9B85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Особенности личностно-ориентированных технологий</w:t>
      </w:r>
    </w:p>
    <w:p w14:paraId="638D0578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из главнейших признаков, по которому различаются все педагогические технологии является мера ее ориентации на ребенка, подход к ребенку. Либо технология исходит из могущества педагогики, среды, других факторов, либо она признает главным действующим лицом ребенка – личностно ориентирована.</w:t>
      </w:r>
    </w:p>
    <w:p w14:paraId="3417C9B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Термин «подход» более точен и более понятен: он имеет практический смысл. Термин «ориентация» отражает преимущественно идейный аспект.</w:t>
      </w:r>
    </w:p>
    <w:p w14:paraId="0FA2A516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центре внимания личностно-ориентированных технологий – уникальная целостная личность растущего человека, которая стремится к максимальной реализации своих возможностей (самоактуализации), открыта для восприятия нового опыта, способна на осознанный и ответственный выбор в разнообразных жизненных ситуациях. Ключевыми словами личностно-ориентированных технологий образования являются «развитие», «личность», «индивидуальность», «свобода», «самостоятельность», «творчество».</w:t>
      </w:r>
    </w:p>
    <w:p w14:paraId="6DA3FF87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Личность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общественная сущность человека, совокупность его социальных качеств и свойств, которые он вырабатывает у себя пожизненно.</w:t>
      </w:r>
    </w:p>
    <w:p w14:paraId="478EC345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Развитие 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направленное, закономерное изменение; в результате развития возникает новое качество.</w:t>
      </w:r>
    </w:p>
    <w:p w14:paraId="4AE61731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Индивидуальность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неповторимое своеобразие какого-либо явления, человека; противоположность общего, типичного.</w:t>
      </w:r>
    </w:p>
    <w:p w14:paraId="78148691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Творчество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это процесс, в результате которого может быть создан продукт. Творчество идет от самого человека, изнутри и является выражением всего нашего существования. 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Личностно-ориентированные технологии пытаются найти методы и средства обучения и воспитания, соответствующие индивидуальным особенностям каждого ребенка: берут на вооружение психодиагностические методики, изменяют отношения и организацию деятельности детей, применяют разнообразные средства обучения, перестраивают суть образования.</w:t>
      </w:r>
    </w:p>
    <w:p w14:paraId="467B6BB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Личностно-ориентированный подход – это методологическая ориентация в педагогической деятельности, позволяющая посредством опоры на систему взаимосвязанных понятий, идей и способов действий обеспечить и поддержать процессы самопознания и самореализации личности ребенка, развитие его неповторимой индивидуальности.</w:t>
      </w:r>
    </w:p>
    <w:p w14:paraId="07E08C93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Личностно-ориентированные технологии противостоят авторитарному, обезличенному и обездушенному подходу к ребенку в технологии традиционного обучения, создают атмосферу любви, заботы, сотрудничества, условия для творчества и самоактуализации личности.</w:t>
      </w:r>
    </w:p>
    <w:p w14:paraId="4C7D9A40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en-US"/>
        </w:rPr>
      </w:pPr>
    </w:p>
    <w:p w14:paraId="09936198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3.Методологические основы организации личностно-ориентированного урока</w:t>
      </w:r>
    </w:p>
    <w:p w14:paraId="7613BD9C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Личностно ориентированный урок в отличие от традиционного в первую очередь изменяет тип взаимодействия «учитель-ученик». От командного стиля педагог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переходит к сотрудничеству, ориентируясь на анализ не столько результатов, сколько процессуальной деятельности ученика.</w:t>
      </w:r>
    </w:p>
    <w:p w14:paraId="6E5E0F1E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Изменяются позиции ученика – от прилежного исполнения к активному творчеству, иным становится его мышление: рефлексивным, то есть нацеленным на результат. Меняется и характер складывающихся на уроке отношений. Главное же в том, что учитель должен не только давать знания, но и создавать оптимальные условия для развития личности учащихся.</w:t>
      </w:r>
    </w:p>
    <w:p w14:paraId="2976DF1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таблице представлены основные различия между традиционным и личностно-ориентированным уроком.</w:t>
      </w:r>
    </w:p>
    <w:tbl>
      <w:tblPr>
        <w:tblW w:w="0" w:type="auto"/>
        <w:jc w:val="center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12"/>
        <w:gridCol w:w="5394"/>
      </w:tblGrid>
      <w:tr w:rsidR="00DF09B4" w:rsidRPr="00DF09B4" w14:paraId="7EA11C7E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5058820A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Традиционный урок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6E81A4ED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Личностно- ориентированный урок</w:t>
            </w:r>
          </w:p>
        </w:tc>
      </w:tr>
      <w:tr w:rsidR="00DF09B4" w:rsidRPr="00DF09B4" w14:paraId="74C0B238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05CF0C7B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Обучает всех детей установленной сумме знаний, умений и навыков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731E8427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Способствует эффективному накоплению каждым ребенком своего собственного личностного опыта</w:t>
            </w:r>
          </w:p>
        </w:tc>
      </w:tr>
      <w:tr w:rsidR="00DF09B4" w:rsidRPr="00DF09B4" w14:paraId="016ECE59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1F81F778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Определяет учебные задания, форму работы де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тей и демонстрирует им образец правильного вы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полнения заданий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57FF8A70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Предлагает детям на выбор различные учебные задания и формы работы, поощряет ребят к самостоятельному поиску путей решения этих заданий</w:t>
            </w:r>
          </w:p>
        </w:tc>
      </w:tr>
      <w:tr w:rsidR="00DF09B4" w:rsidRPr="00DF09B4" w14:paraId="6632A04C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12EECFC7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Старается заинтересовать детей в том учебном материале, который предлагает сам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6EA5B58C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Стремится выявить реальные интересы детей и согла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совать с ними подбор и организацию учебного материала</w:t>
            </w:r>
          </w:p>
        </w:tc>
      </w:tr>
      <w:tr w:rsidR="00DF09B4" w:rsidRPr="00DF09B4" w14:paraId="58BEF39F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3F3C8383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Проводит индивидуальные занятия с отстающими или наиболее подготовленными детьми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0F8E14C1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Ведет индивидуальную работу с каждым ребенком</w:t>
            </w:r>
          </w:p>
        </w:tc>
      </w:tr>
      <w:tr w:rsidR="00DF09B4" w:rsidRPr="00DF09B4" w14:paraId="1EF5B0F2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30950DDA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Планирует и направляет детскую деятельность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61413E08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Помогает детям самостоятельно спланировать свою деятельность</w:t>
            </w:r>
          </w:p>
        </w:tc>
      </w:tr>
      <w:tr w:rsidR="00DF09B4" w:rsidRPr="00DF09B4" w14:paraId="642D930B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5291E6F0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Оценивает результаты работы 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детей, подмечая и исправляя допущенные ошибки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425579C7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6. Поощряет детей самостоятельно 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оценивать результаты их работы и исправлять допущенные ошибки</w:t>
            </w:r>
          </w:p>
        </w:tc>
      </w:tr>
      <w:tr w:rsidR="00DF09B4" w:rsidRPr="00DF09B4" w14:paraId="6BEF0B24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436EFF56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 Определяет правила поведения в классе и следит за их соблюдением детьми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14466721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Учит детей самостоятельно вырабатывать правила по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ведения и контролировать их соблюдение</w:t>
            </w:r>
          </w:p>
        </w:tc>
      </w:tr>
      <w:tr w:rsidR="00DF09B4" w:rsidRPr="00DF09B4" w14:paraId="72A32765" w14:textId="77777777" w:rsidTr="00DF09B4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4C8B6016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Разрешает возникающие конфликты между деть</w:t>
            </w: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ми: поощряет правых и наказывает виноватых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14:paraId="19F1F726" w14:textId="77777777" w:rsidR="00DF09B4" w:rsidRPr="00DF09B4" w:rsidRDefault="00DF09B4" w:rsidP="00DF09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Побуждает детей обсуждать возникающие между ними конфликтные ситуации и самостоятельно искать пути их разрешения</w:t>
            </w:r>
          </w:p>
        </w:tc>
      </w:tr>
    </w:tbl>
    <w:p w14:paraId="782B4F8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Памятка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Деятельность учителя на уроке с личностно-ориентированной направленностью</w:t>
      </w:r>
    </w:p>
    <w:p w14:paraId="30975918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положительного эмоционального настроя на работу всех учеников в ходе урока.</w:t>
      </w:r>
    </w:p>
    <w:p w14:paraId="3941C037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Сообщение в начале урока не только темы, но и организации учебной деятельности в ходе урока.</w:t>
      </w:r>
    </w:p>
    <w:p w14:paraId="2A77D74C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Применение знаний, позволяющих ученику самому выбирать тип, вид и форму материала (словесную, графическую, условно-символическую).</w:t>
      </w:r>
    </w:p>
    <w:p w14:paraId="528B45DE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проблемных творческих заданий.</w:t>
      </w:r>
    </w:p>
    <w:p w14:paraId="44042586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Стимулирование учеников к выбору и самостоятельному использованию различных способов выполнения заданий.</w:t>
      </w:r>
    </w:p>
    <w:p w14:paraId="6E205148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(поощрение) при опросе на уроке не только правильного ответа ученика, но и анализ того, как ученик рассуждал, какой способ использовал, почему ошибся и в чём.</w:t>
      </w:r>
    </w:p>
    <w:p w14:paraId="68DB1B8F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Обсуждение с детьми в конце урока не только того, что «мы узнали» (чем овладели), но и того, что понравилось (не понравилось) и почему, что бы хотелось выполнить еще раз, а что сделать по-другому.</w:t>
      </w:r>
    </w:p>
    <w:p w14:paraId="38BD2613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Отметка, выставляемая ученику в конце урока, должна аргументироваться по ряду параметров: правильности, самостоятельности, оригинальности.</w:t>
      </w:r>
    </w:p>
    <w:p w14:paraId="4B6A7AAC" w14:textId="77777777" w:rsidR="00DF09B4" w:rsidRPr="00DF09B4" w:rsidRDefault="00DF09B4" w:rsidP="00DF09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задании на дом называется не только тема и объем задания, но и подробно разъясняется, как следует рационально организовать свою учебную работу при выполнении домашнего задания.</w:t>
      </w:r>
    </w:p>
    <w:p w14:paraId="4EF0F52C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дидактического материала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применяемого на таком уроке, состоит в том, чтобы отработать учебную программу, обучит учащихся необходимым знаниям, умениям, навыкам.</w:t>
      </w:r>
    </w:p>
    <w:p w14:paraId="0CFA66E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Виды дидактического материала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учебные тексты, карточки-задания, дидактические тесты. Задания разрабатываются по тематике, по уровню сложности, по цели использования, по количестве операций на основе разноуровневого дифференцированного и индивидуального подхода с учетов ведущего типа учебной деятельности учащегося (познавательная, коммуникативная, творческая).</w:t>
      </w:r>
    </w:p>
    <w:p w14:paraId="7D4ACEE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основе такого подхода лежит возможность оценки по уровню достижения в овладении знаниями, умениями, навыками. Учитель распределяет карточки среди учеников, зная их познавательные особенности и возможности, и не только определяет уровень овладения знаниями, но и учитывает личностные особенности каждого ученика, создавая оптимальные условия для его развития путем предоставления выбора форм и способов деятельности.</w:t>
      </w:r>
    </w:p>
    <w:p w14:paraId="39EFB6ED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Технология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личностно-ориентированного обучения предполагает специальное конструирование учебного текста, дидактического и методического материала к его использованию, типов учебного диалога, форм контроля за личностным развитием ученика.</w:t>
      </w:r>
    </w:p>
    <w:p w14:paraId="3C4981A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Педагогика, ориентированная на личности ученика, должна выявлять его субъективный опыт и предоставлять ему возможность выбирать способы и формы учебной работы и характер ответов.</w:t>
      </w:r>
    </w:p>
    <w:p w14:paraId="6AFEEE07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 этом оценивают не только результат, но и процесс их достижений. В личностно-ориентированном обучении позиция ученика существенно изменяется. Он не бездумно принимает готовый образец или инструкцию учителя, а сам активно участвует в каждом шаге обучения – принимает учебную задачу, анализирует способы ее решения, выдвигает гипотезы, определяет причины ошибок и т.д. Чувство свободы выбора делает обучение сознательным, продуктивным и более результативным. В этом случае меняется характер восприятия, оно становится хорошим «помощником» мышлению и воображению.</w:t>
      </w:r>
    </w:p>
    <w:p w14:paraId="50FE7C00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Виды заданий для развития индивидуальной личности</w:t>
      </w:r>
    </w:p>
    <w:p w14:paraId="4DE7F6C6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на создание возможностей самопознания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(позиции учителя в обращении к школьникам в этом случае может быть выражена фразой «Узнай себя!»):</w:t>
      </w:r>
    </w:p>
    <w:p w14:paraId="56F2DD8C" w14:textId="77777777" w:rsidR="00DF09B4" w:rsidRPr="00DF09B4" w:rsidRDefault="00DF09B4" w:rsidP="00DF09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содержательное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самооценивание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анализ и самооценка школьниками содержания проверенной работы (например, по заданному учителем плану, схеме, алгоритму проверить выполненную работу, сделать вывод о том, что получилось, а что не получилось, где ошибки);</w:t>
      </w:r>
    </w:p>
    <w:p w14:paraId="3E2A38F9" w14:textId="77777777" w:rsidR="00DF09B4" w:rsidRPr="00DF09B4" w:rsidRDefault="00DF09B4" w:rsidP="00DF09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анализ и самооценка использованного способа работы над содержанием (рациональности способа решения и оформления задач, образности,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личностности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плана сочинения, последовательности действий в лабораторной работе и пр.);</w:t>
      </w:r>
    </w:p>
    <w:p w14:paraId="74D87E9F" w14:textId="77777777" w:rsidR="00DF09B4" w:rsidRPr="00DF09B4" w:rsidRDefault="00DF09B4" w:rsidP="00DF09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школьником себя как субъекта учебной деятельности по заданным характеристикам деятельности («умею ли я ставить учебные цели, планировать свою работу, организовывать и корректировать свои учебные действия, организовывать и оценивать результаты»);</w:t>
      </w:r>
    </w:p>
    <w:p w14:paraId="307E959F" w14:textId="77777777" w:rsidR="00DF09B4" w:rsidRPr="00DF09B4" w:rsidRDefault="00DF09B4" w:rsidP="00DF09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и оценка характера своего участия в учебной работе (степень активности, роль, позиция во взаимодействии с другими участниками работы, инициативности, учебной изобретательности и пр.);</w:t>
      </w:r>
    </w:p>
    <w:p w14:paraId="033EB1FB" w14:textId="77777777" w:rsidR="00DF09B4" w:rsidRPr="00DF09B4" w:rsidRDefault="00DF09B4" w:rsidP="00DF09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включение в урок или домашнее задание диагностических средств на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самоизучение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своих познавательных процессов и особенностей: внимания,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мышления, памяти и т.д. (Одним из ходов в решении этой методической задачи может быть мотивирование ребят на диагностику своих познавательных особенностей как средства для выбора способа, плана выполнения дальнейшего учебного задания);</w:t>
      </w:r>
    </w:p>
    <w:p w14:paraId="173EAD06" w14:textId="77777777" w:rsidR="00DF09B4" w:rsidRPr="00DF09B4" w:rsidRDefault="00DF09B4" w:rsidP="00DF09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«Зеркальные задания» – обнаружение своих личностных или учебных характеристик в персонаже, задаваемом учебным содержанием (богаче всего для этого конечно, литература), или внесенными в урок диагностическими моделями (например, описательные портреты различных типов учеников с предложение прикинуть на себя).</w:t>
      </w:r>
    </w:p>
    <w:p w14:paraId="5A80738E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на создание возможностей для самоопределения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(обращение к школьнику – «Выбирай себя!»):</w:t>
      </w:r>
    </w:p>
    <w:p w14:paraId="0CDDFE28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аргументированный выбор различного учебного содержания (источников, факультативов, спецкурсов и т.д.);</w:t>
      </w:r>
    </w:p>
    <w:p w14:paraId="3B6C09C4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заданий качественной различной направленности (креативности, теоретичности-практичности, аналитической синтезирующей направленности и т. п);</w:t>
      </w:r>
    </w:p>
    <w:p w14:paraId="3ABF77C0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задания, предполагающие выбор уровня учебной работы, в частности, ориентации на тот или иной учебный балл;</w:t>
      </w:r>
    </w:p>
    <w:p w14:paraId="5E61C888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 с аргументированным выбором способа учебной работы, в частности, характера учебного взаимодействия с одноклассниками и учителем (как и с кем делать учебные задания);</w:t>
      </w:r>
    </w:p>
    <w:p w14:paraId="6856E3B1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форм отчетности учебной работы (письменный – устный отчет, досрочный, в намеченный сроки, с опозданием);</w:t>
      </w:r>
    </w:p>
    <w:p w14:paraId="6869F8C8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режима учебной работы (интенсивное, в краткий срок, освоение темы, распределенный режим – «работа порциями» и пр.);</w:t>
      </w:r>
    </w:p>
    <w:p w14:paraId="4479F7AF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на самоопределение, когда от школьника требуется выбор нравственной, научной, эстетической, а может быть, и идеологической позиции в рамках представленного учебного материала;</w:t>
      </w:r>
    </w:p>
    <w:p w14:paraId="161FC50D" w14:textId="77777777" w:rsidR="00DF09B4" w:rsidRPr="00DF09B4" w:rsidRDefault="00DF09B4" w:rsidP="00DF09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задание на определение самим школьником зоны своего ближайшего развития.</w:t>
      </w:r>
    </w:p>
    <w:p w14:paraId="5BD73A58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на «включение» самореализации 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(«Проверяй себя!»):</w:t>
      </w:r>
    </w:p>
    <w:p w14:paraId="6AE62BC4" w14:textId="77777777" w:rsidR="00DF09B4" w:rsidRPr="00DF09B4" w:rsidRDefault="00DF09B4" w:rsidP="00DF09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требующие творчества в содержании работы (придумывание задач, тем, заданий, вопросов: литературные, исторические, физические и прочие сочинения, нестандартные задачи, упражнения, требующие выйти в решении, выполнении за продуктивный уровень и т.п.);</w:t>
      </w:r>
    </w:p>
    <w:p w14:paraId="1B29EA54" w14:textId="77777777" w:rsidR="00DF09B4" w:rsidRPr="00DF09B4" w:rsidRDefault="00DF09B4" w:rsidP="00DF09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требующие творчества в способе учебной работы (переработка содержания в схемы, опорные конспекты: самостоятельная не по образцу постановка опытов, лабораторных заданий, самостоятельное планирование прохождения учебных тем и пр.);</w:t>
      </w:r>
    </w:p>
    <w:p w14:paraId="320F5030" w14:textId="77777777" w:rsidR="00DF09B4" w:rsidRPr="00DF09B4" w:rsidRDefault="00DF09B4" w:rsidP="00DF09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различных «жанров» заданий («Научный» отчет, художественный текст, иллюстрации, инсценировка и т.д.);</w:t>
      </w:r>
    </w:p>
    <w:p w14:paraId="108419B5" w14:textId="77777777" w:rsidR="00DF09B4" w:rsidRPr="00DF09B4" w:rsidRDefault="00DF09B4" w:rsidP="00DF09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задания, создающие возможность проявить себя в определенных ролях: учебных, квазинаучных,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квазикультурных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отражающих место, функции человека в познавательной деятельности (оппонент, эрудит, автор, критик, генератор идей, систематизатор);</w:t>
      </w:r>
    </w:p>
    <w:p w14:paraId="36DAE72E" w14:textId="77777777" w:rsidR="00DF09B4" w:rsidRPr="00DF09B4" w:rsidRDefault="00DF09B4" w:rsidP="00DF09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задания, предполагающие реализацию себя в персонажах литературных произведений, в «маске», в игровой роли (специалиста, исторического или современного деятеля как элемента изучаемого процесса и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д.т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.);</w:t>
      </w:r>
    </w:p>
    <w:p w14:paraId="06E3B2EB" w14:textId="77777777" w:rsidR="00DF09B4" w:rsidRPr="00DF09B4" w:rsidRDefault="00DF09B4" w:rsidP="00DF09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проекты, в ходе которых учебные знания, учебное содержание (разбор проектов) реализуется во внеучебной сфере, внеучебной деятельности, в частности, в социально-полезной.</w:t>
      </w:r>
    </w:p>
    <w:p w14:paraId="6853A7B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</w:t>
      </w:r>
      <w:proofErr w:type="gram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 мотивирование самореализации (творческой, ролевой) оценкой. Это может быть и отметка, и содержательное оценивание типа рецензии, мнений, анализа, важно, что это другая оценка, не за знания, умения, навыки, а за факт, включенность, проявление своих творческих задатков.</w:t>
      </w:r>
    </w:p>
    <w:p w14:paraId="6C5679E9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Задания, ориентированные на совместное развитие школьников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(«Твори совместно!»):</w:t>
      </w:r>
    </w:p>
    <w:p w14:paraId="4C8FDCB3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совместное творчество с применением специальных технологий и форм групповой творческой работы: «мозговой штурм», театрализация, интеллектуальные командные игры, групповые проекты и пр.;</w:t>
      </w:r>
    </w:p>
    <w:p w14:paraId="46129F03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«обычные» творческие совместные задания без какого-либо распределения учителем (!) ролей в группе и без особой технологии или формы (совместное, в парах, написание сочинений; совместная, в бригадах, лабораторная работа; совместное составление сравнительной хронологии – по истории и т.д.):</w:t>
      </w:r>
    </w:p>
    <w:p w14:paraId="536B03B7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творческие совместные задания со специальным распределением учебно-организационных ролей, функций, позиций в группе: руководитель «лаборант», «оформитель», экспорт-контролер и пр. – (такое распределение ролей работает на совместное развитие, только если каждая из ролей воспринимается ребятами как вклад в общий результат и представляет возможности для творческих проявлений);</w:t>
      </w:r>
    </w:p>
    <w:p w14:paraId="4B7A6436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творческие игровые совместные задания с распределением игровых ролей в форме деловых игр, театрализации (важны в этом случае, как и в предыдущем, взаимозависимость, связанность задаваемых ролей, возможности для творческих проявлений и восприятия игрового и творческого результатов: общих и индивидуальных);</w:t>
      </w:r>
    </w:p>
    <w:p w14:paraId="31635890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задания, предполагающие взаимопонимание участников совместной работы (например, совместные опыты по измерению свойств своей нервной системы – по биологии или совместные задания типа интервью на иностранном языке с взаимной фиксацией уровня овладения этим умением);</w:t>
      </w:r>
    </w:p>
    <w:p w14:paraId="4B496A33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совместный анализ результата и процесса работы (в этом случае акцентировка не на взаимопонимание личностных и индивидуальных особенностей, а деятельных, учебных, в том числе качества совместной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работы, например, совместная содержательная оценка степени освоения учебного материала каждым участником групповой работы и групповая оценка качества групповой работы, слаженности, самостоятельности и т.п.);</w:t>
      </w:r>
    </w:p>
    <w:p w14:paraId="5A7BF0DB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задания, предполагающие взаимопомощь в разработке индивидуальных учебных целей и индивидуальных планов учебной работы (например, совместная разработка плана осуществление индивидуальных лабораторных работ с последующим самостоятельным, индивидуальным ее осуществлением или совместная проработка уровня ответа на зачете и индивидуальных планов подготовки к такому зачету);</w:t>
      </w:r>
    </w:p>
    <w:p w14:paraId="5FD3E297" w14:textId="77777777" w:rsidR="00DF09B4" w:rsidRPr="00DF09B4" w:rsidRDefault="00DF09B4" w:rsidP="00DF09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стимулирование, мотивирование совместной творческой работы оценивается учителям, подчеркивающим и совместный результат, и индивидуальные результаты, и качество процесса совместной работы: подчеркивание при оценивании идей взаимного развития, совместного развития.</w:t>
      </w:r>
    </w:p>
    <w:p w14:paraId="5EA89D4F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Использование технологий дифференцированного и группового обучения школьников</w:t>
      </w:r>
    </w:p>
    <w:p w14:paraId="05A7D378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своей педагогической практике системно использую технологии дифференцированного обучения. Степень проявления активности учащегося в учебном процессе – это динамический, изменяющийся показатель. В силах учителя помочь ребенку перейти с нулевого уровня на относительно-активный и далее – на исполнительно-активный. И во многом именно от педагога зависит, дойдет ли воспитанник до творческого уровня. Структура урока с учетом уровней познавательной активности предусматривает не менее четырех основных моделей. Урок может быть линейным (с каждой группой по очереди), мозаичным (включение в деятельность той или иной группы в зависимости от учебной задачи), активно-ролевым (подключение учащихся с высоким уровнем активности для обучения остальных) или комплексным (совмещение всех предложенных вариантов).</w:t>
      </w:r>
    </w:p>
    <w:p w14:paraId="12684810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Главным критерием урока должна стать включенность в учебную деятельность всех без исключения учащихся на уровне их потенциальных возможностей; учебный труд из каждодневной принудительной обязанности должен превратиться в часть общего знакомства с окружающим миром.</w:t>
      </w:r>
    </w:p>
    <w:p w14:paraId="45A13A65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Групповые технологии или педагогику сотрудничества (работа в парах и малых группах) использую обычно на повторительно-обобщающих уроках, а также на уроках-семинарах, при подготовке устных журналов, творческих заданий. Продумываю состав групп, их количество. В зависимости от темы и целей занятия количественный и качественный состав групп может быть различен.</w:t>
      </w:r>
    </w:p>
    <w:p w14:paraId="554A1174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сформировать группы по характеру выполняемого задания: одна может быть численно больше другой, может включать в себя учащихся с различной степенью сформированности умений и навыков, а может состоять из «сильных», если задание сложное, или из «слабых», если задание не требует творческого подхода.</w:t>
      </w:r>
    </w:p>
    <w:p w14:paraId="158C640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Группы получают письменные задания (своеобразные программы наблюдений или алгоритмы действий), подробно прописанные, оговаривается время на их выполнение. Учащиеся выполняют задания, работая с текстом. Формы организации отношений в группах могут быть также различны: все могут выполнять одно и то же задание, но по различным частям текста, эпизодам, могут выполнять отдельные элементы заданий, прописанных в карточке, могут готовить самостоятельные ответы на различные вопросы…</w:t>
      </w:r>
    </w:p>
    <w:p w14:paraId="45E67F64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каждой группе назначается руководитель. Его функция – организация работы учащихся, сбор информации, обсуждение оценки каждого члена группы и выставление балла за порученную ему часть работы. По истечении времени группа отчитывается о проделанной работе в устной и письменной форме: даёт ответ на поставленный вопрос и сдаёт наброски своих наблюдений (от каждого ученика или от группы в целом). За монологическое высказывание оценка ставится непосредственно на уроке; после просмотра письменных ответов оценка выставляется каждому члену группы с учётом того балла, который ему поставила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группа. Если даётся задание делать записи по ходу отчётов групп, собираются на проверку тетради учащихся – каждая работа оценивается с позиций качества выполнения задания.</w:t>
      </w:r>
    </w:p>
    <w:p w14:paraId="36B1FC2A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en-US"/>
        </w:rPr>
      </w:pPr>
    </w:p>
    <w:p w14:paraId="6523B31E" w14:textId="77777777" w:rsidR="00DF09B4" w:rsidRPr="00DF09B4" w:rsidRDefault="00DF09B4" w:rsidP="00DF09B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ЗАКЛЮЧЕНИЕ</w:t>
      </w:r>
    </w:p>
    <w:p w14:paraId="259B7A44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Современная система образования должна быть нацелена на формирование у школьника потребностей и умений самостоятельного освоения новых знаний, новых форм деятельности, их анализа и соотнесения с культурными ценностями, способности и готовности к творческой работе. Это диктует необходимость изменения содержания и технологий образования, ориентации на личностно-ориентированную педагогику. Такая система образования не может быть построена на пустом месте. Она берет начало в глубине традиционной системы образования, трудов философов, психологов, педагогов.</w:t>
      </w:r>
    </w:p>
    <w:p w14:paraId="58AE398D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Изучив особенности личностно-ориентированных технологий и сравнив традиционный урок с личностно-ориентированным, нам представляется, что на рубеже веков модель личностно-ориентированной школы – одна из наиболее перспективных в силу следующих причин:</w:t>
      </w:r>
    </w:p>
    <w:p w14:paraId="2EE2AE91" w14:textId="77777777" w:rsidR="00DF09B4" w:rsidRPr="00DF09B4" w:rsidRDefault="00DF09B4" w:rsidP="00DF09B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центре образовательного процесса находится ребенок как субъект познания, что отвечает мировой тенденции гуманизации образования;</w:t>
      </w:r>
    </w:p>
    <w:p w14:paraId="494FAA12" w14:textId="77777777" w:rsidR="00DF09B4" w:rsidRPr="00DF09B4" w:rsidRDefault="00DF09B4" w:rsidP="00DF09B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личностно-ориентированное обучение является здоровье сберегающей технологией;</w:t>
      </w:r>
    </w:p>
    <w:p w14:paraId="103C53A0" w14:textId="77777777" w:rsidR="00DF09B4" w:rsidRPr="00DF09B4" w:rsidRDefault="00DF09B4" w:rsidP="00DF09B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последнее время наметилась тенденция, когда родители выбирают не просто какие-либо дополнительные предметы, услуги, но ищут, прежде всего, благоприятную, комфортную для своего ребенка образовательную среду, где бы он не затерялся в общей массе, где была бы видна его индивидуальность;</w:t>
      </w:r>
    </w:p>
    <w:p w14:paraId="7560E7DB" w14:textId="77777777" w:rsidR="00DF09B4" w:rsidRPr="00DF09B4" w:rsidRDefault="00DF09B4" w:rsidP="00DF09B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необходимость перехода к данной модели школы осознается обществом.</w:t>
      </w:r>
    </w:p>
    <w:p w14:paraId="21ABA862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Я считаю, что наиболее значимыми принципами личностно-ориентированного урока, сформированными И. С.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Якиманской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являются:</w:t>
      </w:r>
    </w:p>
    <w:p w14:paraId="516779C3" w14:textId="77777777" w:rsidR="00DF09B4" w:rsidRPr="00DF09B4" w:rsidRDefault="00DF09B4" w:rsidP="00DF09B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субъектного опыта ребенка;</w:t>
      </w:r>
    </w:p>
    <w:p w14:paraId="09B71698" w14:textId="77777777" w:rsidR="00DF09B4" w:rsidRPr="00DF09B4" w:rsidRDefault="00DF09B4" w:rsidP="00DF09B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ему свободы выбора при выполнении задач; стимулирование к самостоятельному выбору и использованию наиболее значимых для него способов проработки учебного материала с учетом разнообразия его типов, видов и форм;</w:t>
      </w:r>
    </w:p>
    <w:p w14:paraId="4FEA7625" w14:textId="77777777" w:rsidR="00DF09B4" w:rsidRPr="00DF09B4" w:rsidRDefault="00DF09B4" w:rsidP="00DF09B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накопление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ЗУНов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в качестве самоцели (конечного результата), а важного средства реализации детского творчества;</w:t>
      </w:r>
    </w:p>
    <w:p w14:paraId="70C35ABB" w14:textId="77777777" w:rsidR="00DF09B4" w:rsidRPr="00DF09B4" w:rsidRDefault="00DF09B4" w:rsidP="00DF09B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на уроке личностно значимого эмоционального контакта учителя и ученика на основе сотрудничества, мотивации достижения успеха через анализ не только результата, но и процесса его достижения.</w:t>
      </w:r>
    </w:p>
    <w:p w14:paraId="117CAA5A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Личностно-ориентированный тип образования можно рассматривать, с одной стороны, как дальнейшее движение идей и опыта развивающего обучения, с другой – как становление качественно новой образовательной системы.</w:t>
      </w:r>
    </w:p>
    <w:p w14:paraId="76A00041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Совокупность теоретических и методологических положений, определяющих современное личностно-ориентированное образование, представлено в работах Е.В.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Бондаревской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 В.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Кульневича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Т.И.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Кульпиной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В.В. Серикова, А.В. Петровского, В.Т. Фоменко, И.С.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Якиманской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других исследователей. Объединяет этих исследователей гуманистический подход к детям, «ценностное отношение к ребёнку и детству, как уникальному периоду жизни человека».</w:t>
      </w:r>
    </w:p>
    <w:p w14:paraId="7336BB57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исследованиях раскрывается система ценностей личности, как смыслов человеческой деятельности. Задачей личностно-ориентированного образования является насыщение личностными смыслами педагогический процесс как среду развития личности.</w:t>
      </w:r>
    </w:p>
    <w:p w14:paraId="15BDF105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Разнообразная по содержанию и формам образовательная среда даёт возможность раскрыть себя, самореализоваться. Специфика личностно развивающего образования выражается в рассмотрении субъективного опыта ребёнка как 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личностно-значимой ценностной сферы, обогащение его в направлении универсальности и самобытности, развития содержательных мыслительных действий как необходимого условия творческой самореализации, самоценных форм активности, познавательных, волевых, эмоционально-нравственных устремлений. Учитель, ориентируясь на социально значимую модель личности, создаёт условия для свободного творческого саморазвития личности, опирается на самоценность детских и юношеских представлений, мотивов учитывает динамику изменений в мотивационно-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потребностной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сфере ученика.</w:t>
      </w:r>
    </w:p>
    <w:p w14:paraId="32D3FC66" w14:textId="77777777" w:rsidR="00DF09B4" w:rsidRPr="00DF09B4" w:rsidRDefault="00DF09B4" w:rsidP="00DF09B4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Овладевая теорией и методико-технологической основой личностно-ориентированного педагогического подхода и взаимодействия педагог, обладающий высоким уровнем педагогической культуры и достигающий вершин в педагогической деятельности в перспективе сможет и должен использовать свой потенциал для собственного личностного и профессионального роста.</w:t>
      </w:r>
    </w:p>
    <w:p w14:paraId="098695A6" w14:textId="77777777" w:rsidR="00DF09B4" w:rsidRPr="00DF09B4" w:rsidRDefault="00DF09B4" w:rsidP="00DF09B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ИСПОЛЬЗУЕМОЙ ЛИТЕРАТУРЫ</w:t>
      </w:r>
    </w:p>
    <w:p w14:paraId="0B27A473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Алексеев Н.А.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Личностно-ориентированное обучение в школе – </w:t>
      </w:r>
      <w:proofErr w:type="spell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Ростов</w:t>
      </w:r>
      <w:proofErr w:type="spell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 / Д: Феникс, 2006.</w:t>
      </w:r>
    </w:p>
    <w:p w14:paraId="0ADC8A86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Асмолов А.Г.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Личность как предмет психологического исследования. М.: Изд-во МГУ, 2006. </w:t>
      </w:r>
    </w:p>
    <w:p w14:paraId="49BAF9BE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Беспалько В.П.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Слагаемые педагогической технологии. – М.: Педагогика1999. </w:t>
      </w:r>
    </w:p>
    <w:p w14:paraId="250BB74E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Жук. Н. Личностно-ориентированный урок: технология проведения и оценки// Директор школы. № 2. 2006. </w:t>
      </w:r>
    </w:p>
    <w:p w14:paraId="4D83F78A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Концепция модернизации российского образования на период до 2010 года // Вестник образования. № 6. 2002.</w:t>
      </w:r>
    </w:p>
    <w:p w14:paraId="5ABC388E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Кураченко</w:t>
      </w:r>
      <w:proofErr w:type="spellEnd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З.В. 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Личностно-ориентированный подход в системе обучения математике // Начальная школа. № 4. 2004. </w:t>
      </w:r>
    </w:p>
    <w:p w14:paraId="01D28E1C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Колеченко</w:t>
      </w:r>
      <w:proofErr w:type="spellEnd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 А.К.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Энциклопедия педагогических технологий: Пособие для преподавателей. СПб.: КАРО, 2002. </w:t>
      </w:r>
    </w:p>
    <w:p w14:paraId="05A27894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Лежнева Н.В.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Урок в личностно- ориентированном обучении // Завуч начальной школы. № 1. 2002. </w:t>
      </w:r>
    </w:p>
    <w:p w14:paraId="44F88648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Лукъянова</w:t>
      </w:r>
      <w:proofErr w:type="spellEnd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М.И.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Теоретико-методологические основы организации личностно-ориентированного урока // Завуч. № 2. 2006. </w:t>
      </w:r>
    </w:p>
    <w:p w14:paraId="0D4451B1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Разина Н.А.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Технологические характеристики личностно-ориентированного урока // Завуч. № 3. 2004. </w:t>
      </w:r>
    </w:p>
    <w:p w14:paraId="10FE99D1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DF09B4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Асмолов А.Т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Как проектировать универсальные учебные действия в начальной школе: от действия к мысли: пособие для учителя. </w:t>
      </w:r>
      <w:proofErr w:type="spellStart"/>
      <w:proofErr w:type="gramStart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М.:Просвещение</w:t>
      </w:r>
      <w:proofErr w:type="spellEnd"/>
      <w:proofErr w:type="gramEnd"/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2008</w:t>
      </w:r>
    </w:p>
    <w:p w14:paraId="125FA857" w14:textId="77777777" w:rsidR="00DF09B4" w:rsidRPr="00DF09B4" w:rsidRDefault="00DF09B4" w:rsidP="00DF09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Селевко</w:t>
      </w:r>
      <w:proofErr w:type="spellEnd"/>
      <w:r w:rsidRPr="00DF09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Г.К.</w:t>
      </w:r>
      <w:r w:rsidRPr="00DF09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Традиционная педагогическая технология и ее гуманистическая модернизация. М.: НИИ школьных технологий, 2005. </w:t>
      </w:r>
    </w:p>
    <w:p w14:paraId="7AC9DB08" w14:textId="77777777" w:rsidR="00DF09B4" w:rsidRPr="00DF09B4" w:rsidRDefault="00DF09B4" w:rsidP="00DF09B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en-US"/>
        </w:rPr>
      </w:pPr>
    </w:p>
    <w:p w14:paraId="6E752175" w14:textId="2E6FCC81" w:rsidR="00931112" w:rsidRPr="001D1DD6" w:rsidRDefault="00DF09B4" w:rsidP="001D1DD6"/>
    <w:sectPr w:rsidR="00931112" w:rsidRPr="001D1DD6" w:rsidSect="00DF09B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872BB"/>
    <w:multiLevelType w:val="multilevel"/>
    <w:tmpl w:val="8FF6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01D31"/>
    <w:multiLevelType w:val="multilevel"/>
    <w:tmpl w:val="55040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395B83"/>
    <w:multiLevelType w:val="multilevel"/>
    <w:tmpl w:val="00D2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4A273F"/>
    <w:multiLevelType w:val="multilevel"/>
    <w:tmpl w:val="BBB0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C709F8"/>
    <w:multiLevelType w:val="multilevel"/>
    <w:tmpl w:val="1DD4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2D1B87"/>
    <w:multiLevelType w:val="multilevel"/>
    <w:tmpl w:val="82C8A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5C1D6F"/>
    <w:multiLevelType w:val="multilevel"/>
    <w:tmpl w:val="E4D8B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854D97"/>
    <w:multiLevelType w:val="multilevel"/>
    <w:tmpl w:val="BD00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FF2ABA"/>
    <w:multiLevelType w:val="multilevel"/>
    <w:tmpl w:val="DCEE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B6667B"/>
    <w:multiLevelType w:val="multilevel"/>
    <w:tmpl w:val="71AA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F50FF5"/>
    <w:multiLevelType w:val="multilevel"/>
    <w:tmpl w:val="AE66F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3C2AD8"/>
    <w:multiLevelType w:val="hybridMultilevel"/>
    <w:tmpl w:val="0C00C5FA"/>
    <w:lvl w:ilvl="0" w:tplc="51FEE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05B"/>
    <w:rsid w:val="000A571C"/>
    <w:rsid w:val="001D1DD6"/>
    <w:rsid w:val="0033105B"/>
    <w:rsid w:val="007F5C20"/>
    <w:rsid w:val="009220B5"/>
    <w:rsid w:val="00DF09B4"/>
    <w:rsid w:val="00DF7532"/>
    <w:rsid w:val="00E971D9"/>
    <w:rsid w:val="00ED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2B151"/>
  <w15:docId w15:val="{A75AE328-2BFC-4331-9029-76F9C930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1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93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4371</Words>
  <Characters>24916</Characters>
  <Application>Microsoft Office Word</Application>
  <DocSecurity>0</DocSecurity>
  <Lines>207</Lines>
  <Paragraphs>58</Paragraphs>
  <ScaleCrop>false</ScaleCrop>
  <Company/>
  <LinksUpToDate>false</LinksUpToDate>
  <CharactersWithSpaces>29229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Кулишкина</dc:creator>
  <cp:keywords/>
  <dc:description/>
  <cp:lastModifiedBy>Маргарита Кулишкина</cp:lastModifiedBy>
  <cp:revision>2</cp:revision>
  <dcterms:created xsi:type="dcterms:W3CDTF">2020-10-31T19:54:00Z</dcterms:created>
  <dcterms:modified xsi:type="dcterms:W3CDTF">2020-10-31T19:54:00Z</dcterms:modified>
</cp:coreProperties>
</file>