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65D" w:rsidRPr="00F57412" w:rsidRDefault="0032365D" w:rsidP="0032365D">
      <w:pPr>
        <w:jc w:val="center"/>
        <w:rPr>
          <w:b/>
          <w:sz w:val="28"/>
        </w:rPr>
      </w:pPr>
      <w:r w:rsidRPr="00F57412">
        <w:rPr>
          <w:b/>
          <w:sz w:val="28"/>
        </w:rPr>
        <w:t>Метафорические</w:t>
      </w:r>
      <w:r w:rsidR="007B2AFB" w:rsidRPr="00F57412">
        <w:rPr>
          <w:b/>
          <w:sz w:val="28"/>
        </w:rPr>
        <w:t xml:space="preserve">  карт</w:t>
      </w:r>
      <w:r w:rsidRPr="00F57412">
        <w:rPr>
          <w:b/>
          <w:sz w:val="28"/>
        </w:rPr>
        <w:t xml:space="preserve">ы </w:t>
      </w:r>
      <w:r w:rsidR="007B2AFB" w:rsidRPr="00F57412">
        <w:rPr>
          <w:b/>
          <w:sz w:val="28"/>
        </w:rPr>
        <w:t xml:space="preserve"> </w:t>
      </w:r>
      <w:r w:rsidRPr="00F57412">
        <w:rPr>
          <w:b/>
          <w:sz w:val="28"/>
        </w:rPr>
        <w:t xml:space="preserve"> в  работе </w:t>
      </w:r>
      <w:r w:rsidRPr="00F57412">
        <w:rPr>
          <w:b/>
          <w:sz w:val="28"/>
          <w:lang w:val="en-US"/>
        </w:rPr>
        <w:t>c</w:t>
      </w:r>
      <w:r w:rsidRPr="00F57412">
        <w:rPr>
          <w:b/>
          <w:sz w:val="28"/>
        </w:rPr>
        <w:t xml:space="preserve">   детьми переживающими утрату</w:t>
      </w:r>
      <w:r w:rsidR="00F57412">
        <w:rPr>
          <w:b/>
          <w:sz w:val="28"/>
        </w:rPr>
        <w:t>.</w:t>
      </w:r>
    </w:p>
    <w:p w:rsidR="00B205C7" w:rsidRDefault="00B205C7"/>
    <w:p w:rsidR="007C3E65" w:rsidRPr="00F57412" w:rsidRDefault="007C3E65" w:rsidP="00F57412">
      <w:pPr>
        <w:ind w:right="141" w:firstLine="426"/>
        <w:jc w:val="both"/>
        <w:rPr>
          <w:sz w:val="28"/>
        </w:rPr>
      </w:pPr>
      <w:r w:rsidRPr="00F57412">
        <w:rPr>
          <w:sz w:val="28"/>
        </w:rPr>
        <w:t>Колода</w:t>
      </w:r>
      <w:r w:rsidR="00F57412">
        <w:rPr>
          <w:sz w:val="28"/>
        </w:rPr>
        <w:t xml:space="preserve"> </w:t>
      </w:r>
      <w:r w:rsidRPr="00F57412">
        <w:rPr>
          <w:sz w:val="28"/>
        </w:rPr>
        <w:t xml:space="preserve"> метафорических ассоциативных карт  содержит 64 изображения, </w:t>
      </w:r>
      <w:r w:rsidR="00F57412">
        <w:rPr>
          <w:sz w:val="28"/>
        </w:rPr>
        <w:t xml:space="preserve"> </w:t>
      </w:r>
      <w:r w:rsidRPr="00F57412">
        <w:rPr>
          <w:sz w:val="28"/>
        </w:rPr>
        <w:t xml:space="preserve">метафорически  </w:t>
      </w:r>
      <w:r w:rsidR="00F57412">
        <w:rPr>
          <w:sz w:val="28"/>
        </w:rPr>
        <w:t xml:space="preserve"> </w:t>
      </w:r>
      <w:r w:rsidRPr="00F57412">
        <w:rPr>
          <w:sz w:val="28"/>
        </w:rPr>
        <w:t xml:space="preserve">отражающих  </w:t>
      </w:r>
      <w:r w:rsidR="00F57412">
        <w:rPr>
          <w:sz w:val="28"/>
        </w:rPr>
        <w:t xml:space="preserve"> </w:t>
      </w:r>
      <w:r w:rsidRPr="00F57412">
        <w:rPr>
          <w:sz w:val="28"/>
        </w:rPr>
        <w:t xml:space="preserve">разные </w:t>
      </w:r>
      <w:r w:rsidR="00F57412">
        <w:rPr>
          <w:sz w:val="28"/>
        </w:rPr>
        <w:t xml:space="preserve"> </w:t>
      </w:r>
      <w:r w:rsidRPr="00F57412">
        <w:rPr>
          <w:sz w:val="28"/>
        </w:rPr>
        <w:t xml:space="preserve">аспекты  переживаний  </w:t>
      </w:r>
      <w:r w:rsidR="00F57412">
        <w:rPr>
          <w:sz w:val="28"/>
        </w:rPr>
        <w:t xml:space="preserve"> </w:t>
      </w:r>
      <w:r w:rsidRPr="00F57412">
        <w:rPr>
          <w:sz w:val="28"/>
        </w:rPr>
        <w:t>при  утрате. К колоде  ассоциативных</w:t>
      </w:r>
      <w:r w:rsidR="00F57412">
        <w:rPr>
          <w:sz w:val="28"/>
        </w:rPr>
        <w:t xml:space="preserve"> </w:t>
      </w:r>
      <w:r w:rsidRPr="00F57412">
        <w:rPr>
          <w:sz w:val="28"/>
        </w:rPr>
        <w:t xml:space="preserve"> карт  прилагается  32  вспомогательные  карточки  с  не</w:t>
      </w:r>
      <w:r w:rsidR="00F57412">
        <w:rPr>
          <w:sz w:val="28"/>
        </w:rPr>
        <w:t>законченными  фразами,  часть</w:t>
      </w:r>
      <w:r w:rsidRPr="00F57412">
        <w:rPr>
          <w:sz w:val="28"/>
        </w:rPr>
        <w:t xml:space="preserve">  фраз</w:t>
      </w:r>
      <w:r w:rsidR="00F57412">
        <w:rPr>
          <w:sz w:val="28"/>
        </w:rPr>
        <w:t>, как  и  карт,</w:t>
      </w:r>
      <w:r w:rsidRPr="00F57412">
        <w:rPr>
          <w:sz w:val="28"/>
        </w:rPr>
        <w:t xml:space="preserve">  имеет  ресурсное  значение.</w:t>
      </w:r>
    </w:p>
    <w:p w:rsidR="00D70CF7" w:rsidRPr="00F57412" w:rsidRDefault="00D70CF7" w:rsidP="00F57412">
      <w:pPr>
        <w:ind w:right="141" w:firstLine="426"/>
        <w:jc w:val="both"/>
        <w:rPr>
          <w:sz w:val="28"/>
        </w:rPr>
      </w:pPr>
      <w:r w:rsidRPr="00F57412">
        <w:rPr>
          <w:sz w:val="28"/>
        </w:rPr>
        <w:t>В  работе  с  детьми  от</w:t>
      </w:r>
      <w:r w:rsidR="00F57412">
        <w:rPr>
          <w:sz w:val="28"/>
        </w:rPr>
        <w:t xml:space="preserve"> </w:t>
      </w:r>
      <w:r w:rsidRPr="00F57412">
        <w:rPr>
          <w:sz w:val="28"/>
        </w:rPr>
        <w:t xml:space="preserve"> 9 до 15 лет, проживающими </w:t>
      </w:r>
      <w:r w:rsidR="004162C9" w:rsidRPr="00F57412">
        <w:rPr>
          <w:sz w:val="28"/>
        </w:rPr>
        <w:t xml:space="preserve"> </w:t>
      </w:r>
      <w:r w:rsidRPr="00F57412">
        <w:rPr>
          <w:sz w:val="28"/>
        </w:rPr>
        <w:t xml:space="preserve">  процесс </w:t>
      </w:r>
      <w:r w:rsidR="00F57412">
        <w:rPr>
          <w:sz w:val="28"/>
        </w:rPr>
        <w:t xml:space="preserve"> </w:t>
      </w:r>
      <w:r w:rsidRPr="00F57412">
        <w:rPr>
          <w:sz w:val="28"/>
        </w:rPr>
        <w:t xml:space="preserve">горевания </w:t>
      </w:r>
      <w:r w:rsidR="00F57412">
        <w:rPr>
          <w:sz w:val="28"/>
        </w:rPr>
        <w:t xml:space="preserve"> </w:t>
      </w:r>
      <w:r w:rsidRPr="00F57412">
        <w:rPr>
          <w:sz w:val="28"/>
        </w:rPr>
        <w:t>очень   удобно и эффективно испо</w:t>
      </w:r>
      <w:r w:rsidR="007C3E65" w:rsidRPr="00F57412">
        <w:rPr>
          <w:sz w:val="28"/>
        </w:rPr>
        <w:t xml:space="preserve">льзование  метафорических карт. </w:t>
      </w:r>
      <w:r w:rsidR="004162C9" w:rsidRPr="00F57412">
        <w:rPr>
          <w:sz w:val="28"/>
        </w:rPr>
        <w:t xml:space="preserve"> </w:t>
      </w:r>
      <w:r w:rsidR="00D53629" w:rsidRPr="00F57412">
        <w:rPr>
          <w:sz w:val="28"/>
        </w:rPr>
        <w:t xml:space="preserve">Изображения привлекают  внимание </w:t>
      </w:r>
      <w:r w:rsidR="007C2930" w:rsidRPr="00F57412">
        <w:rPr>
          <w:sz w:val="28"/>
        </w:rPr>
        <w:t xml:space="preserve"> ребенка, </w:t>
      </w:r>
      <w:r w:rsidR="004162C9" w:rsidRPr="00F57412">
        <w:rPr>
          <w:sz w:val="28"/>
        </w:rPr>
        <w:t xml:space="preserve"> </w:t>
      </w:r>
      <w:r w:rsidR="007C2930" w:rsidRPr="00F57412">
        <w:rPr>
          <w:sz w:val="28"/>
        </w:rPr>
        <w:t xml:space="preserve">выбор  карт, в непринужденной  психологически поддерживающей </w:t>
      </w:r>
      <w:r w:rsidR="004162C9" w:rsidRPr="00F57412">
        <w:rPr>
          <w:sz w:val="28"/>
        </w:rPr>
        <w:t xml:space="preserve"> </w:t>
      </w:r>
      <w:r w:rsidR="007C2930" w:rsidRPr="00F57412">
        <w:rPr>
          <w:sz w:val="28"/>
        </w:rPr>
        <w:t xml:space="preserve"> обстановке  способствует  установлению </w:t>
      </w:r>
      <w:r w:rsidR="00F57412">
        <w:rPr>
          <w:sz w:val="28"/>
        </w:rPr>
        <w:t xml:space="preserve"> </w:t>
      </w:r>
      <w:r w:rsidR="007C2930" w:rsidRPr="00F57412">
        <w:rPr>
          <w:sz w:val="28"/>
        </w:rPr>
        <w:t xml:space="preserve">контакта  с ребенком. </w:t>
      </w:r>
      <w:r w:rsidR="004162C9" w:rsidRPr="00F57412">
        <w:rPr>
          <w:sz w:val="28"/>
        </w:rPr>
        <w:t xml:space="preserve"> </w:t>
      </w:r>
      <w:r w:rsidR="007668B0" w:rsidRPr="00F57412">
        <w:rPr>
          <w:sz w:val="28"/>
        </w:rPr>
        <w:t xml:space="preserve">Приходя </w:t>
      </w:r>
      <w:r w:rsidR="004162C9" w:rsidRPr="00F57412">
        <w:rPr>
          <w:sz w:val="28"/>
        </w:rPr>
        <w:t xml:space="preserve"> </w:t>
      </w:r>
      <w:r w:rsidR="007668B0" w:rsidRPr="00F57412">
        <w:rPr>
          <w:sz w:val="28"/>
        </w:rPr>
        <w:t xml:space="preserve">на </w:t>
      </w:r>
      <w:r w:rsidR="004162C9" w:rsidRPr="00F57412">
        <w:rPr>
          <w:sz w:val="28"/>
        </w:rPr>
        <w:t xml:space="preserve"> </w:t>
      </w:r>
      <w:r w:rsidR="007668B0" w:rsidRPr="00F57412">
        <w:rPr>
          <w:sz w:val="28"/>
        </w:rPr>
        <w:t xml:space="preserve">первый  прием, </w:t>
      </w:r>
      <w:r w:rsidR="004162C9" w:rsidRPr="00F57412">
        <w:rPr>
          <w:sz w:val="28"/>
        </w:rPr>
        <w:t xml:space="preserve"> </w:t>
      </w:r>
      <w:r w:rsidR="007668B0" w:rsidRPr="00F57412">
        <w:rPr>
          <w:sz w:val="28"/>
        </w:rPr>
        <w:t>ребенок  может  не знать</w:t>
      </w:r>
      <w:r w:rsidR="004162C9" w:rsidRPr="00F57412">
        <w:rPr>
          <w:sz w:val="28"/>
        </w:rPr>
        <w:t xml:space="preserve">, </w:t>
      </w:r>
      <w:r w:rsidR="007668B0" w:rsidRPr="00F57412">
        <w:rPr>
          <w:sz w:val="28"/>
        </w:rPr>
        <w:t xml:space="preserve">  что говорить,</w:t>
      </w:r>
      <w:r w:rsidR="00F57412">
        <w:rPr>
          <w:sz w:val="28"/>
        </w:rPr>
        <w:t xml:space="preserve"> </w:t>
      </w:r>
      <w:r w:rsidR="007668B0" w:rsidRPr="00F57412">
        <w:rPr>
          <w:sz w:val="28"/>
        </w:rPr>
        <w:t xml:space="preserve"> избегать </w:t>
      </w:r>
      <w:r w:rsidR="00F57412">
        <w:rPr>
          <w:sz w:val="28"/>
        </w:rPr>
        <w:t xml:space="preserve"> </w:t>
      </w:r>
      <w:r w:rsidR="007668B0" w:rsidRPr="00F57412">
        <w:rPr>
          <w:sz w:val="28"/>
        </w:rPr>
        <w:t>говорить</w:t>
      </w:r>
      <w:r w:rsidR="00F57412">
        <w:rPr>
          <w:sz w:val="28"/>
        </w:rPr>
        <w:t xml:space="preserve"> </w:t>
      </w:r>
      <w:r w:rsidR="007668B0" w:rsidRPr="00F57412">
        <w:rPr>
          <w:sz w:val="28"/>
        </w:rPr>
        <w:t xml:space="preserve"> о</w:t>
      </w:r>
      <w:r w:rsidR="00F57412">
        <w:rPr>
          <w:sz w:val="28"/>
        </w:rPr>
        <w:t xml:space="preserve"> </w:t>
      </w:r>
      <w:r w:rsidR="007668B0" w:rsidRPr="00F57412">
        <w:rPr>
          <w:sz w:val="28"/>
        </w:rPr>
        <w:t xml:space="preserve"> том, что  особенно  неприятно  вспоминать,   затрудняться  с  описанием  и  пониманием  своих переживаний.</w:t>
      </w:r>
      <w:r w:rsidR="00DF5372" w:rsidRPr="00F57412">
        <w:rPr>
          <w:sz w:val="28"/>
        </w:rPr>
        <w:t xml:space="preserve">  </w:t>
      </w:r>
      <w:r w:rsidR="007C3E65" w:rsidRPr="00F57412">
        <w:rPr>
          <w:sz w:val="28"/>
        </w:rPr>
        <w:t xml:space="preserve">Многозначность  изображений служит  проекцией переживаемых  эмоций, воспоминаний, </w:t>
      </w:r>
      <w:r w:rsidR="007668B0" w:rsidRPr="00F57412">
        <w:rPr>
          <w:sz w:val="28"/>
        </w:rPr>
        <w:t xml:space="preserve">ощущений, </w:t>
      </w:r>
      <w:r w:rsidR="007C3E65" w:rsidRPr="00F57412">
        <w:rPr>
          <w:sz w:val="28"/>
        </w:rPr>
        <w:t>ассоциаций  ребенка, позволяет актуали</w:t>
      </w:r>
      <w:r w:rsidR="00D53629" w:rsidRPr="00F57412">
        <w:rPr>
          <w:sz w:val="28"/>
        </w:rPr>
        <w:t xml:space="preserve">зировать  эмоциональный опыт,  как  степень  субъективного  переживания  на настоящий   момент  времени, и   оценить стадию горевания  в ходе  работы с картами. </w:t>
      </w:r>
      <w:r w:rsidR="007668B0" w:rsidRPr="00F57412">
        <w:rPr>
          <w:sz w:val="28"/>
        </w:rPr>
        <w:t xml:space="preserve"> В этом  смысле</w:t>
      </w:r>
      <w:r w:rsidR="00F57412">
        <w:rPr>
          <w:sz w:val="28"/>
        </w:rPr>
        <w:t>,</w:t>
      </w:r>
      <w:r w:rsidR="007668B0" w:rsidRPr="00F57412">
        <w:rPr>
          <w:sz w:val="28"/>
        </w:rPr>
        <w:t xml:space="preserve">  карты  выступают  в  качестве  вспомогательного  проективного  материала, опорной  точкой, позволяющей  в  обход  сознания  пройти  к  наиболее болезненному  актуальному  материалу.</w:t>
      </w:r>
    </w:p>
    <w:p w:rsidR="007668B0" w:rsidRPr="00F57412" w:rsidRDefault="005B4D22" w:rsidP="00F57412">
      <w:pPr>
        <w:ind w:right="141" w:firstLine="426"/>
        <w:jc w:val="both"/>
        <w:rPr>
          <w:sz w:val="28"/>
        </w:rPr>
      </w:pPr>
      <w:r w:rsidRPr="00F57412">
        <w:rPr>
          <w:sz w:val="28"/>
        </w:rPr>
        <w:t xml:space="preserve">Предлагаем  взять в руки  карты, и  выбрать  те, которые  подходят </w:t>
      </w:r>
      <w:r w:rsidR="00C31B14" w:rsidRPr="00F57412">
        <w:rPr>
          <w:sz w:val="28"/>
        </w:rPr>
        <w:t xml:space="preserve"> сейчас  к  ситуации,  событию, положить  их в  одну  линию. </w:t>
      </w:r>
    </w:p>
    <w:p w:rsidR="00C31B14" w:rsidRPr="00F57412" w:rsidRDefault="00C31B14" w:rsidP="00F57412">
      <w:pPr>
        <w:ind w:right="141" w:firstLine="426"/>
        <w:jc w:val="both"/>
        <w:rPr>
          <w:sz w:val="28"/>
        </w:rPr>
      </w:pPr>
      <w:r w:rsidRPr="00F57412">
        <w:rPr>
          <w:sz w:val="28"/>
        </w:rPr>
        <w:t>Затем  мы предлагаем проранжировать  картинки по степени  выраженности</w:t>
      </w:r>
      <w:r w:rsidR="00F57412">
        <w:rPr>
          <w:sz w:val="28"/>
        </w:rPr>
        <w:t xml:space="preserve">, сложности </w:t>
      </w:r>
      <w:r w:rsidRPr="00F57412">
        <w:rPr>
          <w:sz w:val="28"/>
        </w:rPr>
        <w:t xml:space="preserve">  переживаний: </w:t>
      </w:r>
      <w:r w:rsidR="00F57412">
        <w:rPr>
          <w:sz w:val="28"/>
        </w:rPr>
        <w:t xml:space="preserve"> </w:t>
      </w:r>
      <w:r w:rsidRPr="00F57412">
        <w:rPr>
          <w:sz w:val="28"/>
        </w:rPr>
        <w:t>разложи  их по  порядку, от самой дискомфортной   до менее дискомфортной, расскажи  о  каждой  из них</w:t>
      </w:r>
      <w:r w:rsidR="005E0434" w:rsidRPr="00F57412">
        <w:rPr>
          <w:sz w:val="28"/>
        </w:rPr>
        <w:t>. Важно  обращать внимание на  экспрессию, телесные  реакции, вербально отражать актуальные  чувства и</w:t>
      </w:r>
      <w:r w:rsidR="00F57412">
        <w:rPr>
          <w:sz w:val="28"/>
        </w:rPr>
        <w:t xml:space="preserve">  психологические </w:t>
      </w:r>
      <w:r w:rsidR="005E0434" w:rsidRPr="00F57412">
        <w:rPr>
          <w:sz w:val="28"/>
        </w:rPr>
        <w:t xml:space="preserve"> потребности ребенка, создавая  условия принятия  и поддержки  эмоциональных  переживаний.</w:t>
      </w:r>
    </w:p>
    <w:p w:rsidR="005E0434" w:rsidRPr="00F57412" w:rsidRDefault="00656D85" w:rsidP="00F57412">
      <w:pPr>
        <w:ind w:right="141" w:firstLine="426"/>
        <w:jc w:val="both"/>
        <w:rPr>
          <w:sz w:val="28"/>
        </w:rPr>
      </w:pPr>
      <w:r w:rsidRPr="00F57412">
        <w:rPr>
          <w:sz w:val="28"/>
        </w:rPr>
        <w:t>На  следующем  этапе</w:t>
      </w:r>
      <w:r w:rsidR="000139C2" w:rsidRPr="00F57412">
        <w:rPr>
          <w:sz w:val="28"/>
        </w:rPr>
        <w:t xml:space="preserve">, </w:t>
      </w:r>
      <w:r w:rsidRPr="00F57412">
        <w:rPr>
          <w:sz w:val="28"/>
        </w:rPr>
        <w:t xml:space="preserve"> когда эмоции  по каждой карте  отреагированы, мы  можем  спросить: что тебе  хочется  изменить на картинке, что бы  стало  легче?  </w:t>
      </w:r>
      <w:proofErr w:type="gramStart"/>
      <w:r w:rsidRPr="00F57412">
        <w:rPr>
          <w:sz w:val="28"/>
        </w:rPr>
        <w:t xml:space="preserve">Если  ребенку  сложно  сказать, </w:t>
      </w:r>
      <w:r w:rsidR="00F57412">
        <w:rPr>
          <w:sz w:val="28"/>
        </w:rPr>
        <w:t xml:space="preserve"> </w:t>
      </w:r>
      <w:r w:rsidRPr="00F57412">
        <w:rPr>
          <w:sz w:val="28"/>
        </w:rPr>
        <w:t>или  его  высказывания  отражают  изменения</w:t>
      </w:r>
      <w:r w:rsidR="000139C2" w:rsidRPr="00F57412">
        <w:rPr>
          <w:sz w:val="28"/>
        </w:rPr>
        <w:t>,</w:t>
      </w:r>
      <w:r w:rsidRPr="00F57412">
        <w:rPr>
          <w:sz w:val="28"/>
        </w:rPr>
        <w:t xml:space="preserve"> которые  хотелось  бы  внести  в цвете, дополнении  изображения,</w:t>
      </w:r>
      <w:r w:rsidR="00F57412">
        <w:rPr>
          <w:sz w:val="28"/>
        </w:rPr>
        <w:t xml:space="preserve"> </w:t>
      </w:r>
      <w:r w:rsidRPr="00F57412">
        <w:rPr>
          <w:sz w:val="28"/>
        </w:rPr>
        <w:t xml:space="preserve"> предлагаем  подобрать  карты  которые  нравятся  и  положить  их  рядом  с первично выбранной картинкой (рассказать, что  теперь по другому, что  значит для тебя это изображение,    их  совмещение</w:t>
      </w:r>
      <w:r w:rsidR="00821373" w:rsidRPr="00F57412">
        <w:rPr>
          <w:sz w:val="28"/>
        </w:rPr>
        <w:t>, что  чувствуешь  сейчас</w:t>
      </w:r>
      <w:r w:rsidRPr="00F57412">
        <w:rPr>
          <w:sz w:val="28"/>
        </w:rPr>
        <w:t>?)</w:t>
      </w:r>
      <w:r w:rsidR="00821373" w:rsidRPr="00F57412">
        <w:rPr>
          <w:sz w:val="28"/>
        </w:rPr>
        <w:t>,  или   предложить  другой вариант: положить карту</w:t>
      </w:r>
      <w:r w:rsidR="000139C2" w:rsidRPr="00F57412">
        <w:rPr>
          <w:sz w:val="28"/>
        </w:rPr>
        <w:t xml:space="preserve">, </w:t>
      </w:r>
      <w:r w:rsidR="00821373" w:rsidRPr="00F57412">
        <w:rPr>
          <w:sz w:val="28"/>
        </w:rPr>
        <w:t xml:space="preserve">  которую </w:t>
      </w:r>
      <w:r w:rsidR="00F57412">
        <w:rPr>
          <w:sz w:val="28"/>
        </w:rPr>
        <w:t xml:space="preserve"> </w:t>
      </w:r>
      <w:r w:rsidR="00821373" w:rsidRPr="00F57412">
        <w:rPr>
          <w:sz w:val="28"/>
        </w:rPr>
        <w:t>хочется  изменить  в  центр  круга на бумаге</w:t>
      </w:r>
      <w:proofErr w:type="gramEnd"/>
      <w:r w:rsidR="00821373" w:rsidRPr="00F57412">
        <w:rPr>
          <w:sz w:val="28"/>
        </w:rPr>
        <w:t xml:space="preserve">  и предложить  дорисовать пространство  круга</w:t>
      </w:r>
      <w:r w:rsidR="000139C2" w:rsidRPr="00F57412">
        <w:rPr>
          <w:sz w:val="28"/>
        </w:rPr>
        <w:t xml:space="preserve">, </w:t>
      </w:r>
      <w:r w:rsidR="00821373" w:rsidRPr="00F57412">
        <w:rPr>
          <w:sz w:val="28"/>
        </w:rPr>
        <w:t xml:space="preserve">  так  как  хотелось бы</w:t>
      </w:r>
      <w:r w:rsidR="000139C2" w:rsidRPr="00F57412">
        <w:rPr>
          <w:sz w:val="28"/>
        </w:rPr>
        <w:t xml:space="preserve">, так  негативное  эмоциональное   состояние  переводится  </w:t>
      </w:r>
      <w:proofErr w:type="gramStart"/>
      <w:r w:rsidR="000139C2" w:rsidRPr="00F57412">
        <w:rPr>
          <w:sz w:val="28"/>
        </w:rPr>
        <w:t>в</w:t>
      </w:r>
      <w:proofErr w:type="gramEnd"/>
      <w:r w:rsidR="000139C2" w:rsidRPr="00F57412">
        <w:rPr>
          <w:sz w:val="28"/>
        </w:rPr>
        <w:t xml:space="preserve"> более  ресурсное</w:t>
      </w:r>
      <w:r w:rsidR="00821373" w:rsidRPr="00F57412">
        <w:rPr>
          <w:sz w:val="28"/>
        </w:rPr>
        <w:t>.</w:t>
      </w:r>
      <w:r w:rsidR="00B614A8" w:rsidRPr="00F57412">
        <w:rPr>
          <w:sz w:val="28"/>
        </w:rPr>
        <w:t xml:space="preserve"> Вспоминается одна  из  сессий  с  мальчиком  9 лет,  он  переживал  гибель брата, который  утонул. Его  два  самых тяжелых  переживания  были отражены  в картах  с изображением  тонущего  человека  в  темной  воде. Он захотел изменить  </w:t>
      </w:r>
      <w:r w:rsidR="00B614A8" w:rsidRPr="00F57412">
        <w:rPr>
          <w:sz w:val="28"/>
        </w:rPr>
        <w:lastRenderedPageBreak/>
        <w:t>картинку</w:t>
      </w:r>
      <w:r w:rsidR="00F57412">
        <w:rPr>
          <w:sz w:val="28"/>
        </w:rPr>
        <w:t>,</w:t>
      </w:r>
      <w:r w:rsidR="00B614A8" w:rsidRPr="00F57412">
        <w:rPr>
          <w:sz w:val="28"/>
        </w:rPr>
        <w:t xml:space="preserve">  добавив  светлые тона,  нарисовал  радугу,</w:t>
      </w:r>
      <w:r w:rsidR="00F57412">
        <w:rPr>
          <w:sz w:val="28"/>
        </w:rPr>
        <w:t xml:space="preserve"> солнце, небо </w:t>
      </w:r>
      <w:r w:rsidR="00B614A8" w:rsidRPr="00F57412">
        <w:rPr>
          <w:sz w:val="28"/>
        </w:rPr>
        <w:t xml:space="preserve">  сказал о том,  что  его  брат стал  ангелом теперь он  в  голубом  небе,  ему  там  хорошо, на  лице  появилась грустная  улыбка,  он  добавил: «я  по  нему  скуч</w:t>
      </w:r>
      <w:r w:rsidR="00F57412">
        <w:rPr>
          <w:sz w:val="28"/>
        </w:rPr>
        <w:t>аю, (глядя на свою работу)</w:t>
      </w:r>
      <w:r w:rsidR="00B614A8" w:rsidRPr="00F57412">
        <w:rPr>
          <w:sz w:val="28"/>
        </w:rPr>
        <w:t xml:space="preserve"> </w:t>
      </w:r>
      <w:r w:rsidR="00F57412" w:rsidRPr="00F57412">
        <w:rPr>
          <w:sz w:val="28"/>
        </w:rPr>
        <w:t xml:space="preserve">теперь </w:t>
      </w:r>
      <w:r w:rsidR="00F57412">
        <w:rPr>
          <w:sz w:val="28"/>
        </w:rPr>
        <w:t>мне спокойно  за него</w:t>
      </w:r>
      <w:r w:rsidR="00B614A8" w:rsidRPr="00F57412">
        <w:rPr>
          <w:sz w:val="28"/>
        </w:rPr>
        <w:t xml:space="preserve">». </w:t>
      </w:r>
    </w:p>
    <w:p w:rsidR="000139C2" w:rsidRPr="00F57412" w:rsidRDefault="000139C2" w:rsidP="00F57412">
      <w:pPr>
        <w:ind w:right="141" w:firstLine="426"/>
        <w:jc w:val="both"/>
        <w:rPr>
          <w:sz w:val="28"/>
        </w:rPr>
      </w:pPr>
      <w:r w:rsidRPr="00F57412">
        <w:rPr>
          <w:sz w:val="28"/>
        </w:rPr>
        <w:t>Отмечаем  ключевые  изменения  и  имеющиеся трудные   переживания  для  последующей  встречи.</w:t>
      </w:r>
    </w:p>
    <w:p w:rsidR="007668B0" w:rsidRPr="00F57412" w:rsidRDefault="007668B0" w:rsidP="00F57412">
      <w:pPr>
        <w:ind w:right="141" w:firstLine="426"/>
        <w:jc w:val="both"/>
        <w:rPr>
          <w:sz w:val="28"/>
        </w:rPr>
      </w:pPr>
    </w:p>
    <w:p w:rsidR="007668B0" w:rsidRPr="00F57412" w:rsidRDefault="007668B0" w:rsidP="00F57412">
      <w:pPr>
        <w:ind w:right="141" w:firstLine="426"/>
        <w:jc w:val="both"/>
        <w:rPr>
          <w:sz w:val="28"/>
        </w:rPr>
      </w:pPr>
    </w:p>
    <w:p w:rsidR="007668B0" w:rsidRPr="00F57412" w:rsidRDefault="007668B0" w:rsidP="00F57412">
      <w:pPr>
        <w:ind w:right="141" w:firstLine="426"/>
        <w:jc w:val="both"/>
        <w:rPr>
          <w:sz w:val="28"/>
        </w:rPr>
      </w:pPr>
    </w:p>
    <w:sectPr w:rsidR="007668B0" w:rsidRPr="00F57412" w:rsidSect="00B20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2AFB"/>
    <w:rsid w:val="000139C2"/>
    <w:rsid w:val="00055E27"/>
    <w:rsid w:val="001100FD"/>
    <w:rsid w:val="0026026A"/>
    <w:rsid w:val="0032365D"/>
    <w:rsid w:val="00403CA2"/>
    <w:rsid w:val="004162C9"/>
    <w:rsid w:val="004C3A39"/>
    <w:rsid w:val="005B4D22"/>
    <w:rsid w:val="005E0434"/>
    <w:rsid w:val="00656D85"/>
    <w:rsid w:val="007668B0"/>
    <w:rsid w:val="007B2AFB"/>
    <w:rsid w:val="007C2930"/>
    <w:rsid w:val="007C3E65"/>
    <w:rsid w:val="00821373"/>
    <w:rsid w:val="00824B2E"/>
    <w:rsid w:val="00A61DA8"/>
    <w:rsid w:val="00B205C7"/>
    <w:rsid w:val="00B614A8"/>
    <w:rsid w:val="00C06DA0"/>
    <w:rsid w:val="00C31B14"/>
    <w:rsid w:val="00D53629"/>
    <w:rsid w:val="00D70CF7"/>
    <w:rsid w:val="00D83516"/>
    <w:rsid w:val="00DC3E84"/>
    <w:rsid w:val="00DF09B1"/>
    <w:rsid w:val="00DF5372"/>
    <w:rsid w:val="00EC2BEB"/>
    <w:rsid w:val="00EF3FAA"/>
    <w:rsid w:val="00F15885"/>
    <w:rsid w:val="00F57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A39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C3A39"/>
    <w:pPr>
      <w:keepNext/>
      <w:jc w:val="right"/>
      <w:outlineLvl w:val="1"/>
    </w:pPr>
    <w:rPr>
      <w:rFonts w:eastAsia="Times New Roman" w:cs="Times New Roman"/>
      <w:szCs w:val="20"/>
    </w:rPr>
  </w:style>
  <w:style w:type="paragraph" w:styleId="3">
    <w:name w:val="heading 3"/>
    <w:basedOn w:val="a"/>
    <w:next w:val="a"/>
    <w:link w:val="30"/>
    <w:qFormat/>
    <w:rsid w:val="004C3A39"/>
    <w:pPr>
      <w:keepNext/>
      <w:jc w:val="center"/>
      <w:outlineLvl w:val="2"/>
    </w:pPr>
    <w:rPr>
      <w:rFonts w:ascii="Arial" w:eastAsia="Times New Roman" w:hAnsi="Arial" w:cs="Times New Roman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C3A3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4C3A39"/>
    <w:rPr>
      <w:rFonts w:ascii="Arial" w:eastAsia="Times New Roman" w:hAnsi="Arial" w:cs="Times New Roman"/>
      <w:b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2020-10-28T09:55:00Z</dcterms:created>
  <dcterms:modified xsi:type="dcterms:W3CDTF">2020-11-02T09:21:00Z</dcterms:modified>
</cp:coreProperties>
</file>