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4C9" w:rsidRPr="0078623D" w:rsidRDefault="007C34C9" w:rsidP="007E27B4">
      <w:pPr>
        <w:spacing w:after="0" w:line="360" w:lineRule="auto"/>
        <w:jc w:val="center"/>
        <w:rPr>
          <w:rFonts w:ascii="Arial Black" w:hAnsi="Arial Black" w:cs="Times New Roman"/>
          <w:b/>
          <w:color w:val="FF0000"/>
          <w:sz w:val="28"/>
          <w:szCs w:val="28"/>
        </w:rPr>
      </w:pPr>
      <w:bookmarkStart w:id="0" w:name="_GoBack"/>
      <w:r w:rsidRPr="0078623D">
        <w:rPr>
          <w:rFonts w:ascii="Arial Black" w:hAnsi="Arial Black" w:cs="Times New Roman"/>
          <w:b/>
          <w:color w:val="FF0000"/>
          <w:sz w:val="28"/>
          <w:szCs w:val="28"/>
        </w:rPr>
        <w:t>Рекомендации педагога-психолога</w:t>
      </w:r>
    </w:p>
    <w:p w:rsidR="007C34C9" w:rsidRPr="0078623D" w:rsidRDefault="007C34C9" w:rsidP="007E27B4">
      <w:pPr>
        <w:spacing w:after="0" w:line="360" w:lineRule="auto"/>
        <w:jc w:val="center"/>
        <w:rPr>
          <w:rFonts w:ascii="Arial Black" w:hAnsi="Arial Black" w:cs="Times New Roman"/>
          <w:b/>
          <w:color w:val="FF0000"/>
          <w:sz w:val="28"/>
          <w:szCs w:val="28"/>
        </w:rPr>
      </w:pPr>
      <w:r w:rsidRPr="0078623D">
        <w:rPr>
          <w:rFonts w:ascii="Arial Black" w:hAnsi="Arial Black" w:cs="Times New Roman"/>
          <w:b/>
          <w:color w:val="FF0000"/>
          <w:sz w:val="28"/>
          <w:szCs w:val="28"/>
        </w:rPr>
        <w:t>педагогам предметникам, классному руководителю</w:t>
      </w:r>
    </w:p>
    <w:p w:rsidR="007C34C9" w:rsidRPr="0078623D" w:rsidRDefault="007C34C9" w:rsidP="007E27B4">
      <w:pPr>
        <w:spacing w:after="0" w:line="360" w:lineRule="auto"/>
        <w:jc w:val="center"/>
        <w:rPr>
          <w:rFonts w:ascii="Arial Black" w:hAnsi="Arial Black" w:cs="Times New Roman"/>
          <w:b/>
          <w:color w:val="FF0000"/>
          <w:sz w:val="28"/>
          <w:szCs w:val="28"/>
        </w:rPr>
      </w:pPr>
      <w:r w:rsidRPr="0078623D">
        <w:rPr>
          <w:rFonts w:ascii="Arial Black" w:hAnsi="Arial Black" w:cs="Times New Roman"/>
          <w:b/>
          <w:color w:val="FF0000"/>
          <w:sz w:val="28"/>
          <w:szCs w:val="28"/>
        </w:rPr>
        <w:t>7-х классов</w:t>
      </w:r>
    </w:p>
    <w:p w:rsidR="007C34C9" w:rsidRPr="0078623D" w:rsidRDefault="007C34C9" w:rsidP="007E27B4">
      <w:pPr>
        <w:spacing w:after="0" w:line="360" w:lineRule="auto"/>
        <w:jc w:val="center"/>
        <w:rPr>
          <w:rFonts w:ascii="Arial Black" w:hAnsi="Arial Black" w:cs="Times New Roman"/>
          <w:b/>
          <w:color w:val="FF0000"/>
          <w:sz w:val="28"/>
          <w:szCs w:val="28"/>
        </w:rPr>
      </w:pPr>
      <w:r w:rsidRPr="0078623D">
        <w:rPr>
          <w:rFonts w:ascii="Arial Black" w:hAnsi="Arial Black" w:cs="Times New Roman"/>
          <w:b/>
          <w:color w:val="FF0000"/>
          <w:sz w:val="28"/>
          <w:szCs w:val="28"/>
        </w:rPr>
        <w:t>по формированию мотивационной сферы обучающихся</w:t>
      </w:r>
      <w:bookmarkEnd w:id="0"/>
      <w:r w:rsidRPr="0078623D">
        <w:rPr>
          <w:rFonts w:ascii="Arial Black" w:hAnsi="Arial Black" w:cs="Times New Roman"/>
          <w:b/>
          <w:color w:val="FF0000"/>
          <w:sz w:val="28"/>
          <w:szCs w:val="28"/>
        </w:rPr>
        <w:t>.</w:t>
      </w:r>
    </w:p>
    <w:p w:rsidR="002D0AE4" w:rsidRPr="007E27B4" w:rsidRDefault="002D0AE4" w:rsidP="002D0AE4">
      <w:pPr>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педагог-психолог </w:t>
      </w:r>
      <w:r>
        <w:rPr>
          <w:rFonts w:ascii="Times New Roman" w:hAnsi="Times New Roman" w:cs="Times New Roman"/>
          <w:sz w:val="28"/>
          <w:szCs w:val="28"/>
        </w:rPr>
        <w:t>Коротеева М.А.</w:t>
      </w:r>
    </w:p>
    <w:p w:rsidR="007C34C9" w:rsidRPr="007E27B4" w:rsidRDefault="0078623D" w:rsidP="002D0AE4">
      <w:pPr>
        <w:spacing w:after="0" w:line="360" w:lineRule="auto"/>
        <w:jc w:val="both"/>
        <w:rPr>
          <w:rFonts w:ascii="Times New Roman" w:hAnsi="Times New Roman" w:cs="Times New Roman"/>
          <w:sz w:val="28"/>
          <w:szCs w:val="28"/>
        </w:rPr>
      </w:pPr>
      <w:r w:rsidRPr="0078623D">
        <w:rPr>
          <w:rFonts w:ascii="Times New Roman" w:hAnsi="Times New Roman" w:cs="Times New Roman"/>
          <w:noProof/>
          <w:sz w:val="28"/>
          <w:szCs w:val="28"/>
          <w:lang w:eastAsia="ru-RU"/>
        </w:rPr>
        <w:drawing>
          <wp:anchor distT="0" distB="0" distL="114300" distR="114300" simplePos="0" relativeHeight="251655168" behindDoc="1" locked="0" layoutInCell="1" allowOverlap="1" wp14:anchorId="42D80554" wp14:editId="74514CBE">
            <wp:simplePos x="0" y="0"/>
            <wp:positionH relativeFrom="column">
              <wp:posOffset>-203835</wp:posOffset>
            </wp:positionH>
            <wp:positionV relativeFrom="paragraph">
              <wp:posOffset>147320</wp:posOffset>
            </wp:positionV>
            <wp:extent cx="2745194" cy="3086100"/>
            <wp:effectExtent l="0" t="0" r="0" b="0"/>
            <wp:wrapTight wrapText="bothSides">
              <wp:wrapPolygon edited="0">
                <wp:start x="0" y="0"/>
                <wp:lineTo x="0" y="21467"/>
                <wp:lineTo x="21435" y="21467"/>
                <wp:lineTo x="21435" y="0"/>
                <wp:lineTo x="0" y="0"/>
              </wp:wrapPolygon>
            </wp:wrapTight>
            <wp:docPr id="1" name="Рисунок 1" descr="https://www.syl.ru/misc/i/ai/72719/91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yl.ru/misc/i/ai/72719/9119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5194" cy="3086100"/>
                    </a:xfrm>
                    <a:prstGeom prst="rect">
                      <a:avLst/>
                    </a:prstGeom>
                    <a:noFill/>
                    <a:ln>
                      <a:noFill/>
                    </a:ln>
                  </pic:spPr>
                </pic:pic>
              </a:graphicData>
            </a:graphic>
            <wp14:sizeRelH relativeFrom="page">
              <wp14:pctWidth>0</wp14:pctWidth>
            </wp14:sizeRelH>
            <wp14:sizeRelV relativeFrom="page">
              <wp14:pctHeight>0</wp14:pctHeight>
            </wp14:sizeRelV>
          </wp:anchor>
        </w:drawing>
      </w:r>
      <w:r w:rsidR="007C34C9" w:rsidRPr="007E27B4">
        <w:rPr>
          <w:rFonts w:ascii="Times New Roman" w:hAnsi="Times New Roman" w:cs="Times New Roman"/>
          <w:sz w:val="28"/>
          <w:szCs w:val="28"/>
        </w:rPr>
        <w:t>Достаточно часто педагоги и родители наблюдают снижение учебной мотивации у обучающихся на втором уровне образования. В этом явлении можно выделить две ступени – 5-й и 7-й классы. Действительно, у некоторых ребят учебная мотивация снижается после окончания начальной школы, поскольку исчезает строгий контроль одного учителя. У других она сохраняется до 6-7 класса – пика подросткового кризиса, когда, демонстрируя перед родителями свою самостоятельность, школьники активно отстаивают свою позицию и перестают учиться. Каковы же корни этого явления, и насколько работа школьного психолога может уменьшить его нежелательные последствия?</w:t>
      </w:r>
    </w:p>
    <w:p w:rsidR="007E27B4" w:rsidRDefault="007C34C9" w:rsidP="007E27B4">
      <w:pPr>
        <w:spacing w:after="0" w:line="360" w:lineRule="auto"/>
        <w:ind w:firstLine="708"/>
        <w:jc w:val="both"/>
        <w:rPr>
          <w:rFonts w:ascii="Times New Roman" w:hAnsi="Times New Roman" w:cs="Times New Roman"/>
          <w:sz w:val="28"/>
          <w:szCs w:val="28"/>
        </w:rPr>
      </w:pPr>
      <w:r w:rsidRPr="007E27B4">
        <w:rPr>
          <w:rFonts w:ascii="Times New Roman" w:hAnsi="Times New Roman" w:cs="Times New Roman"/>
          <w:sz w:val="28"/>
          <w:szCs w:val="28"/>
        </w:rPr>
        <w:t xml:space="preserve">Основной причиной можно назвать использование принуждения еще в ходе дошкольного обучения. Взрослые из-за недостаточного знания возрастных особенностей детей нередко, к примеру, сажают их за прописи или предлагают механически запоминать буквы или цифры. Поэтому овладение знаниями у детей происходит не в силу их внутренних познавательных потребностей, а вследствие внешних мотивов – желания заслужить поощрение взрослых и избежать наказания. В начальной школе список стимулов </w:t>
      </w:r>
      <w:r w:rsidRPr="007E27B4">
        <w:rPr>
          <w:rFonts w:ascii="Times New Roman" w:hAnsi="Times New Roman" w:cs="Times New Roman"/>
          <w:sz w:val="28"/>
          <w:szCs w:val="28"/>
        </w:rPr>
        <w:lastRenderedPageBreak/>
        <w:t xml:space="preserve">увеличивается. Добавляются широкие социальные мотивы – долга, ответственности. </w:t>
      </w:r>
    </w:p>
    <w:p w:rsidR="007E27B4" w:rsidRDefault="007C34C9" w:rsidP="007E27B4">
      <w:pPr>
        <w:spacing w:after="0" w:line="360" w:lineRule="auto"/>
        <w:ind w:firstLine="708"/>
        <w:jc w:val="both"/>
        <w:rPr>
          <w:rFonts w:ascii="Times New Roman" w:hAnsi="Times New Roman" w:cs="Times New Roman"/>
          <w:sz w:val="28"/>
          <w:szCs w:val="28"/>
        </w:rPr>
      </w:pPr>
      <w:r w:rsidRPr="007E27B4">
        <w:rPr>
          <w:rFonts w:ascii="Times New Roman" w:hAnsi="Times New Roman" w:cs="Times New Roman"/>
          <w:sz w:val="28"/>
          <w:szCs w:val="28"/>
        </w:rPr>
        <w:t xml:space="preserve">А некоторым становится важно учиться, чтобы доказать свое лидерство в классе, быть лучшим – такой мотив называется узколичностным. У тревожных детей, имеющих выраженный социальный страх не соответствовать нормам и требованиям окружения, формируется мотив избегания неудач. Это, казалось бы, внешне желательное свойство на самом деле имеет обратную сторону. Ученики с выраженным мотивом избегания неудач очень волнуются на контрольных мероприятиях, при ответах у доски, поэтому в таких ситуациях выполняют задания хуже, чем делают это обычно. Есть ребята, у которых преобладает эмоциональный мотив. Для них значимо наличие личностного контакта с учителем, возможности проявления эмоций и обмена ими в ходе урока. Однако и в начальных классах, как и до школы, многие дети учатся не из желания расширять знания о мире. Не для реализации своих познавательных потребностей, получения удовольствия от учебного туда, а по вышеперечисленным причинам. Учитель начальной школы, который проводит много времени со своими учениками, как правило, либо интуитивно понимает, либо осознает особенности своих учеников и учитывает их на уроке. Таким образом, проблема снижения учебной мотивации остро встает уже в среднем звене школы, основанном на предметном обучении. </w:t>
      </w:r>
    </w:p>
    <w:p w:rsidR="007E27B4" w:rsidRDefault="007C34C9" w:rsidP="007E27B4">
      <w:pPr>
        <w:spacing w:after="0" w:line="360" w:lineRule="auto"/>
        <w:jc w:val="both"/>
        <w:rPr>
          <w:rFonts w:ascii="Times New Roman" w:hAnsi="Times New Roman" w:cs="Times New Roman"/>
          <w:sz w:val="28"/>
          <w:szCs w:val="28"/>
        </w:rPr>
      </w:pPr>
      <w:r w:rsidRPr="007E27B4">
        <w:rPr>
          <w:rFonts w:ascii="Times New Roman" w:hAnsi="Times New Roman" w:cs="Times New Roman"/>
          <w:sz w:val="28"/>
          <w:szCs w:val="28"/>
        </w:rPr>
        <w:t xml:space="preserve">Особенности детей, у которых преобладают узколичностные мотивы. Если у ребенка преобладают узколичностные мотивы, то для повышения качества учебной деятельности необходимо создавать ему ситуации публичного успеха. Педагогу можно самому отмечать достижения ученика и обращать на это внимание класса. Или привлекать сверстников к оцениванию его устного ответа. Недопустимо в этом случае сравнивать ребенка с другими. Если часто сопоставляются его достижения с не слишком хорошими результатами товарищей, это приводит к закреплению узколичностной мотивации и мешает формированию познавательной. Если ученик оказался в чем-либо менее успешен, то сравнение его с остальными вероятнее всего повлечет протестное </w:t>
      </w:r>
      <w:r w:rsidRPr="007E27B4">
        <w:rPr>
          <w:rFonts w:ascii="Times New Roman" w:hAnsi="Times New Roman" w:cs="Times New Roman"/>
          <w:sz w:val="28"/>
          <w:szCs w:val="28"/>
        </w:rPr>
        <w:lastRenderedPageBreak/>
        <w:t xml:space="preserve">поведение и ухудшение в учебе. Взрослым необходимо понимать, что основная причина столь высокой значимости учебного престижа – либо сниженная, либо нестабильная самооценка ребенка. Поэтому все, что способствует ее повышению, прямо работает на улучшение результатов учебы. </w:t>
      </w:r>
    </w:p>
    <w:p w:rsidR="007E27B4" w:rsidRDefault="007C34C9" w:rsidP="007E27B4">
      <w:pPr>
        <w:spacing w:after="0" w:line="360" w:lineRule="auto"/>
        <w:ind w:firstLine="708"/>
        <w:jc w:val="both"/>
        <w:rPr>
          <w:rFonts w:ascii="Times New Roman" w:hAnsi="Times New Roman" w:cs="Times New Roman"/>
          <w:sz w:val="28"/>
          <w:szCs w:val="28"/>
        </w:rPr>
      </w:pPr>
      <w:r w:rsidRPr="007E27B4">
        <w:rPr>
          <w:rFonts w:ascii="Times New Roman" w:hAnsi="Times New Roman" w:cs="Times New Roman"/>
          <w:sz w:val="28"/>
          <w:szCs w:val="28"/>
        </w:rPr>
        <w:t>Особенности детей, имеющих мотивацию избегания неудач. Особого внимания требуют школьники, имеющие выраженную мотивацию избегания неудач. Они сильно тревожатся на уроках, боятся допустить ошибку, стараются во всем быть абсолютно правильными. Тратят на это много сил, поэтому быстро устают, часто болеют. В трудных случаях возможен отказ от выполнения тех заданий, которые им кажутся сложными. Взрослые, не понимая причин этого, называют такое состояние ребенка ленью. Хотя на самом деле он просто очень боится, что у него не получится сделать то, что требуется. Контрольная работа для такого ученика представляет собой серьезное испытание. Он начинает волноваться заранее, даже если уверен в своих силах. Может заболеть голова, живот. В особо острых случаях накануне может резко повыситься температура, а к вечеру уже пройти. Если задание письменное, то иногда потеют руки, сильно напрягаются и устают от этого. Внимание ухудшается, и ребенок делает такие ошибки, какие обычно он не допускает. Заметив это, нередко родители просят психолога позаниматься, проверить внимание. А оно в этом случае, как правило, вполне сохранно. На уроке ученику так хочется показать хороший результат, что он либо постоянно тянет руку и обижается, если его не всегда спрашивают, либо, наоборот, внутренне напрягается – телом, голосом и редко поднимает руку.</w:t>
      </w:r>
    </w:p>
    <w:p w:rsidR="007E27B4" w:rsidRDefault="007C34C9" w:rsidP="007E27B4">
      <w:pPr>
        <w:spacing w:after="0" w:line="360" w:lineRule="auto"/>
        <w:ind w:firstLine="708"/>
        <w:jc w:val="both"/>
        <w:rPr>
          <w:rFonts w:ascii="Times New Roman" w:hAnsi="Times New Roman" w:cs="Times New Roman"/>
          <w:sz w:val="28"/>
          <w:szCs w:val="28"/>
        </w:rPr>
      </w:pPr>
      <w:r w:rsidRPr="007E27B4">
        <w:rPr>
          <w:rFonts w:ascii="Times New Roman" w:hAnsi="Times New Roman" w:cs="Times New Roman"/>
          <w:sz w:val="28"/>
          <w:szCs w:val="28"/>
        </w:rPr>
        <w:t xml:space="preserve">А бывает, что перестает поднимать руку после случайной ошибки. Иногда страх ошибиться на уроке ребенок переносит в другие значимые для себя сферы жизни. Например, не хочет быть капитаном команды в соревнованиях или выступать на сцене, боясь быть несовершенным. А в </w:t>
      </w:r>
      <w:r w:rsidRPr="007E27B4">
        <w:rPr>
          <w:rFonts w:ascii="Times New Roman" w:hAnsi="Times New Roman" w:cs="Times New Roman"/>
          <w:sz w:val="28"/>
          <w:szCs w:val="28"/>
        </w:rPr>
        <w:lastRenderedPageBreak/>
        <w:t xml:space="preserve">самом трудном случае вообще отказывается от участия в ситуациях, где нужно проявить лидерство, хотя стремится к этому и реально имеет для этого все основания. Почему это происходит? Причина – в семье. Самое удивительное, что такого ребенка могут воспитать только хорошие родители, которые отдают ему много сил и внимания. Ребенок – большая ценность у домочадцев, а иногда и основной смысл жизни. Чаще всего сами родители хорошо образованы и социально успешны, поэтому не только хотят правильно воспитывать, но и знают, как это делать. </w:t>
      </w:r>
    </w:p>
    <w:p w:rsidR="007C34C9" w:rsidRPr="007E27B4" w:rsidRDefault="007C34C9" w:rsidP="007E27B4">
      <w:pPr>
        <w:spacing w:after="0" w:line="360" w:lineRule="auto"/>
        <w:ind w:firstLine="708"/>
        <w:jc w:val="both"/>
        <w:rPr>
          <w:rFonts w:ascii="Times New Roman" w:hAnsi="Times New Roman" w:cs="Times New Roman"/>
          <w:sz w:val="28"/>
          <w:szCs w:val="28"/>
        </w:rPr>
      </w:pPr>
      <w:r w:rsidRPr="007E27B4">
        <w:rPr>
          <w:rFonts w:ascii="Times New Roman" w:hAnsi="Times New Roman" w:cs="Times New Roman"/>
          <w:sz w:val="28"/>
          <w:szCs w:val="28"/>
        </w:rPr>
        <w:t>Ребенок в такой семье очень любит маму и папу, гордится ими, стремится походить на них. Но дело в том, что он видит их уже успешными, а тот путь, который они преодолели, чтобы достичь такого положения, ему если и известен, то не наполнен эмоциональным смыслом. Поэтому сравнение себя с родителями – всегда не в пользу ребенка.</w:t>
      </w:r>
    </w:p>
    <w:p w:rsidR="007C34C9" w:rsidRPr="007E27B4" w:rsidRDefault="007C34C9" w:rsidP="007E27B4">
      <w:pPr>
        <w:spacing w:after="0" w:line="360" w:lineRule="auto"/>
        <w:jc w:val="both"/>
        <w:rPr>
          <w:rFonts w:ascii="Times New Roman" w:hAnsi="Times New Roman" w:cs="Times New Roman"/>
          <w:sz w:val="28"/>
          <w:szCs w:val="28"/>
        </w:rPr>
      </w:pPr>
      <w:r w:rsidRPr="007E27B4">
        <w:rPr>
          <w:rFonts w:ascii="Times New Roman" w:hAnsi="Times New Roman" w:cs="Times New Roman"/>
          <w:sz w:val="28"/>
          <w:szCs w:val="28"/>
        </w:rPr>
        <w:t xml:space="preserve"> Он кажется себе недостаточно успешным, и каждая сделанная им ошибка подтверждает это, говорит о его никчемности, о том, что он недостоин любви таких замечательных родителей.</w:t>
      </w:r>
    </w:p>
    <w:p w:rsidR="007C34C9" w:rsidRPr="0078623D" w:rsidRDefault="0078623D" w:rsidP="007E27B4">
      <w:pPr>
        <w:spacing w:after="0" w:line="360" w:lineRule="auto"/>
        <w:jc w:val="center"/>
        <w:rPr>
          <w:rFonts w:ascii="Arial Black" w:hAnsi="Arial Black" w:cs="Times New Roman"/>
          <w:b/>
          <w:color w:val="76923C" w:themeColor="accent3" w:themeShade="BF"/>
          <w:sz w:val="28"/>
          <w:szCs w:val="28"/>
        </w:rPr>
      </w:pPr>
      <w:r w:rsidRPr="0078623D">
        <w:rPr>
          <w:rFonts w:ascii="Times New Roman" w:hAnsi="Times New Roman" w:cs="Times New Roman"/>
          <w:noProof/>
          <w:sz w:val="28"/>
          <w:szCs w:val="28"/>
          <w:lang w:eastAsia="ru-RU"/>
        </w:rPr>
        <w:drawing>
          <wp:anchor distT="0" distB="0" distL="114300" distR="114300" simplePos="0" relativeHeight="251658240" behindDoc="1" locked="0" layoutInCell="1" allowOverlap="1" wp14:anchorId="26F74A84" wp14:editId="77F2758D">
            <wp:simplePos x="0" y="0"/>
            <wp:positionH relativeFrom="column">
              <wp:posOffset>-386715</wp:posOffset>
            </wp:positionH>
            <wp:positionV relativeFrom="paragraph">
              <wp:posOffset>330791</wp:posOffset>
            </wp:positionV>
            <wp:extent cx="4048760" cy="2694940"/>
            <wp:effectExtent l="0" t="0" r="8890" b="0"/>
            <wp:wrapTight wrapText="bothSides">
              <wp:wrapPolygon edited="0">
                <wp:start x="0" y="0"/>
                <wp:lineTo x="0" y="21376"/>
                <wp:lineTo x="21546" y="21376"/>
                <wp:lineTo x="21546" y="0"/>
                <wp:lineTo x="0" y="0"/>
              </wp:wrapPolygon>
            </wp:wrapTight>
            <wp:docPr id="2" name="Рисунок 2" descr="http://vsycoe-alavka.ru/wp-content/uploads/2015/06/qPD6992LW7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sycoe-alavka.ru/wp-content/uploads/2015/06/qPD6992LW7M.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48760" cy="2694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C34C9" w:rsidRPr="0078623D">
        <w:rPr>
          <w:rFonts w:ascii="Arial Black" w:hAnsi="Arial Black" w:cs="Times New Roman"/>
          <w:b/>
          <w:color w:val="76923C" w:themeColor="accent3" w:themeShade="BF"/>
          <w:sz w:val="28"/>
          <w:szCs w:val="28"/>
        </w:rPr>
        <w:t>Рекомендации педагогам.</w:t>
      </w:r>
    </w:p>
    <w:p w:rsidR="007C34C9" w:rsidRPr="007E27B4" w:rsidRDefault="007C34C9" w:rsidP="007E27B4">
      <w:pPr>
        <w:spacing w:after="0" w:line="360" w:lineRule="auto"/>
        <w:jc w:val="both"/>
        <w:rPr>
          <w:rFonts w:ascii="Times New Roman" w:hAnsi="Times New Roman" w:cs="Times New Roman"/>
          <w:sz w:val="28"/>
          <w:szCs w:val="28"/>
        </w:rPr>
      </w:pPr>
      <w:r w:rsidRPr="007E27B4">
        <w:rPr>
          <w:rFonts w:ascii="Times New Roman" w:hAnsi="Times New Roman" w:cs="Times New Roman"/>
          <w:sz w:val="28"/>
          <w:szCs w:val="28"/>
        </w:rPr>
        <w:t xml:space="preserve">1. Правильно реагировать на их ошибки. Не следует </w:t>
      </w:r>
      <w:r w:rsidR="0078623D" w:rsidRPr="007E27B4">
        <w:rPr>
          <w:rFonts w:ascii="Times New Roman" w:hAnsi="Times New Roman" w:cs="Times New Roman"/>
          <w:sz w:val="28"/>
          <w:szCs w:val="28"/>
        </w:rPr>
        <w:t>говорить:</w:t>
      </w:r>
      <w:r w:rsidRPr="007E27B4">
        <w:rPr>
          <w:rFonts w:ascii="Times New Roman" w:hAnsi="Times New Roman" w:cs="Times New Roman"/>
          <w:sz w:val="28"/>
          <w:szCs w:val="28"/>
        </w:rPr>
        <w:t xml:space="preserve"> «Ничего страшного, на волнуйся», потому что ребенок воспримет такие слова, как «Это страшно, волнуйся». Эффективнее использовать лексику с позитивным смыслом с исключением частицы «не», например: «Все нормально», «Будь спокойнее», «Потом сделаешь правильно» и т.п.</w:t>
      </w:r>
    </w:p>
    <w:p w:rsidR="007C34C9" w:rsidRPr="007E27B4" w:rsidRDefault="007C34C9" w:rsidP="007E27B4">
      <w:pPr>
        <w:spacing w:after="0" w:line="360" w:lineRule="auto"/>
        <w:jc w:val="both"/>
        <w:rPr>
          <w:rFonts w:ascii="Times New Roman" w:hAnsi="Times New Roman" w:cs="Times New Roman"/>
          <w:sz w:val="28"/>
          <w:szCs w:val="28"/>
        </w:rPr>
      </w:pPr>
      <w:r w:rsidRPr="007E27B4">
        <w:rPr>
          <w:rFonts w:ascii="Times New Roman" w:hAnsi="Times New Roman" w:cs="Times New Roman"/>
          <w:sz w:val="28"/>
          <w:szCs w:val="28"/>
        </w:rPr>
        <w:t xml:space="preserve">2. Если ребенок сильно переживает за свою ошибку, нужно найти способ его похвалить за что-либо другое: «Ошибся, зато внимательно, красиво писал», </w:t>
      </w:r>
      <w:r w:rsidRPr="007E27B4">
        <w:rPr>
          <w:rFonts w:ascii="Times New Roman" w:hAnsi="Times New Roman" w:cs="Times New Roman"/>
          <w:sz w:val="28"/>
          <w:szCs w:val="28"/>
        </w:rPr>
        <w:lastRenderedPageBreak/>
        <w:t>«ошибся, зато видно, как ты старался». Если возможно, стоит учить его находить причину ошибки: «Ошибся, может быть потому, что перепутал право или лево, подумай сам».</w:t>
      </w:r>
    </w:p>
    <w:p w:rsidR="007C34C9" w:rsidRPr="007E27B4" w:rsidRDefault="007C34C9" w:rsidP="007E27B4">
      <w:pPr>
        <w:spacing w:after="0" w:line="360" w:lineRule="auto"/>
        <w:jc w:val="both"/>
        <w:rPr>
          <w:rFonts w:ascii="Times New Roman" w:hAnsi="Times New Roman" w:cs="Times New Roman"/>
          <w:sz w:val="28"/>
          <w:szCs w:val="28"/>
        </w:rPr>
      </w:pPr>
      <w:r w:rsidRPr="007E27B4">
        <w:rPr>
          <w:rFonts w:ascii="Times New Roman" w:hAnsi="Times New Roman" w:cs="Times New Roman"/>
          <w:sz w:val="28"/>
          <w:szCs w:val="28"/>
        </w:rPr>
        <w:t>3. Главное – необходимо приучать ребенка к тому, чтобы он понимал обучающее воздействие ошибок, усваивал это как жизненную философию, чтобы любая ошибка воспринималась им не с огорчением, а осмыслялась и давала опыт, побуждала к самоизменениям. Для этого можно повторять детям крылатые фразы: «Не ошибается тот, кто ничего не делает», «Успех радует, а учит ошибка».</w:t>
      </w:r>
    </w:p>
    <w:p w:rsidR="007C34C9" w:rsidRPr="007E27B4" w:rsidRDefault="007C34C9" w:rsidP="007E27B4">
      <w:pPr>
        <w:spacing w:after="0" w:line="360" w:lineRule="auto"/>
        <w:jc w:val="both"/>
        <w:rPr>
          <w:rFonts w:ascii="Times New Roman" w:hAnsi="Times New Roman" w:cs="Times New Roman"/>
          <w:sz w:val="28"/>
          <w:szCs w:val="28"/>
        </w:rPr>
      </w:pPr>
      <w:r w:rsidRPr="007E27B4">
        <w:rPr>
          <w:rFonts w:ascii="Times New Roman" w:hAnsi="Times New Roman" w:cs="Times New Roman"/>
          <w:sz w:val="28"/>
          <w:szCs w:val="28"/>
        </w:rPr>
        <w:t>4. Надо приучать ребенка анализировать причины ошибок, формулировать опыт, который он от них получил. Например, если допустил ошибку в вычислениях, то в дальнейшем надо два раза проверять; плохо прочитал стихотворение - значит, повтори его утром перед школой; много ошибок, например пропущенных букв, - читай текст вслух по слогам.</w:t>
      </w:r>
    </w:p>
    <w:p w:rsidR="00330456" w:rsidRPr="007E27B4" w:rsidRDefault="007C34C9" w:rsidP="007E27B4">
      <w:pPr>
        <w:spacing w:after="0" w:line="360" w:lineRule="auto"/>
        <w:jc w:val="both"/>
        <w:rPr>
          <w:rFonts w:ascii="Times New Roman" w:hAnsi="Times New Roman" w:cs="Times New Roman"/>
          <w:sz w:val="28"/>
          <w:szCs w:val="28"/>
        </w:rPr>
      </w:pPr>
      <w:r w:rsidRPr="007E27B4">
        <w:rPr>
          <w:rFonts w:ascii="Times New Roman" w:hAnsi="Times New Roman" w:cs="Times New Roman"/>
          <w:sz w:val="28"/>
          <w:szCs w:val="28"/>
        </w:rPr>
        <w:t>5. Ни в коем случае не следует ругать или укорять за ошибки детей с мотивацией избегания неудач.</w:t>
      </w:r>
    </w:p>
    <w:p w:rsidR="007C34C9" w:rsidRPr="0078623D" w:rsidRDefault="007C34C9" w:rsidP="00330456">
      <w:pPr>
        <w:spacing w:after="0" w:line="360" w:lineRule="auto"/>
        <w:jc w:val="center"/>
        <w:rPr>
          <w:rFonts w:ascii="Arial Black" w:hAnsi="Arial Black" w:cs="Times New Roman"/>
          <w:b/>
          <w:color w:val="76923C" w:themeColor="accent3" w:themeShade="BF"/>
          <w:sz w:val="28"/>
          <w:szCs w:val="28"/>
        </w:rPr>
      </w:pPr>
      <w:r w:rsidRPr="0078623D">
        <w:rPr>
          <w:rFonts w:ascii="Arial Black" w:hAnsi="Arial Black" w:cs="Times New Roman"/>
          <w:b/>
          <w:color w:val="76923C" w:themeColor="accent3" w:themeShade="BF"/>
          <w:sz w:val="28"/>
          <w:szCs w:val="28"/>
        </w:rPr>
        <w:t>Особенности обучающихся с преобладанием коммуникативного мотива.</w:t>
      </w:r>
    </w:p>
    <w:p w:rsidR="007C34C9" w:rsidRPr="007E27B4" w:rsidRDefault="0078623D" w:rsidP="00330456">
      <w:pPr>
        <w:spacing w:after="0" w:line="360" w:lineRule="auto"/>
        <w:ind w:firstLine="708"/>
        <w:jc w:val="both"/>
        <w:rPr>
          <w:rFonts w:ascii="Times New Roman" w:hAnsi="Times New Roman" w:cs="Times New Roman"/>
          <w:sz w:val="28"/>
          <w:szCs w:val="28"/>
        </w:rPr>
      </w:pPr>
      <w:r w:rsidRPr="0078623D">
        <w:rPr>
          <w:rFonts w:ascii="Arial Black" w:hAnsi="Arial Black" w:cs="Times New Roman"/>
          <w:b/>
          <w:noProof/>
          <w:color w:val="76923C" w:themeColor="accent3" w:themeShade="BF"/>
          <w:sz w:val="28"/>
          <w:szCs w:val="28"/>
          <w:lang w:eastAsia="ru-RU"/>
        </w:rPr>
        <w:drawing>
          <wp:anchor distT="0" distB="0" distL="114300" distR="114300" simplePos="0" relativeHeight="251659264" behindDoc="1" locked="0" layoutInCell="1" allowOverlap="1" wp14:anchorId="4314A5D7" wp14:editId="0A2AF6F6">
            <wp:simplePos x="0" y="0"/>
            <wp:positionH relativeFrom="column">
              <wp:posOffset>7686</wp:posOffset>
            </wp:positionH>
            <wp:positionV relativeFrom="paragraph">
              <wp:posOffset>60172</wp:posOffset>
            </wp:positionV>
            <wp:extent cx="2303780" cy="2548890"/>
            <wp:effectExtent l="0" t="0" r="1270" b="3810"/>
            <wp:wrapTight wrapText="bothSides">
              <wp:wrapPolygon edited="0">
                <wp:start x="0" y="0"/>
                <wp:lineTo x="0" y="21471"/>
                <wp:lineTo x="21433" y="21471"/>
                <wp:lineTo x="21433" y="0"/>
                <wp:lineTo x="0" y="0"/>
              </wp:wrapPolygon>
            </wp:wrapTight>
            <wp:docPr id="3" name="Рисунок 3" descr="http://edumarket.ru/images/for_news/eq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dumarket.ru/images/for_news/eq2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3780" cy="2548890"/>
                    </a:xfrm>
                    <a:prstGeom prst="rect">
                      <a:avLst/>
                    </a:prstGeom>
                    <a:noFill/>
                    <a:ln>
                      <a:noFill/>
                    </a:ln>
                  </pic:spPr>
                </pic:pic>
              </a:graphicData>
            </a:graphic>
            <wp14:sizeRelH relativeFrom="page">
              <wp14:pctWidth>0</wp14:pctWidth>
            </wp14:sizeRelH>
            <wp14:sizeRelV relativeFrom="page">
              <wp14:pctHeight>0</wp14:pctHeight>
            </wp14:sizeRelV>
          </wp:anchor>
        </w:drawing>
      </w:r>
      <w:r w:rsidR="007C34C9" w:rsidRPr="007E27B4">
        <w:rPr>
          <w:rFonts w:ascii="Times New Roman" w:hAnsi="Times New Roman" w:cs="Times New Roman"/>
          <w:sz w:val="28"/>
          <w:szCs w:val="28"/>
        </w:rPr>
        <w:t>Ученики с преобладанием коммуникативного мотива находятся в менее сложной ситуации. Но и они требуют особого внимания. Для них главное в школе – получить радость от взаимодействия со сверстниками. Это ребята, которые по разным причинам имеют дефицит общения. Сегодня немало так называемых заорганизованных детей, у которых много занятий. Они хотят смеяться на уроках не для того, чтобы рассердить учителя или нарушить дисциплину, а для реализации своей потребности в коммуникации.</w:t>
      </w:r>
    </w:p>
    <w:p w:rsidR="007C34C9" w:rsidRPr="0078623D" w:rsidRDefault="007C34C9" w:rsidP="007E27B4">
      <w:pPr>
        <w:spacing w:after="0" w:line="360" w:lineRule="auto"/>
        <w:jc w:val="center"/>
        <w:rPr>
          <w:rFonts w:ascii="Arial Black" w:hAnsi="Arial Black" w:cs="Times New Roman"/>
          <w:b/>
          <w:color w:val="76923C" w:themeColor="accent3" w:themeShade="BF"/>
          <w:sz w:val="28"/>
          <w:szCs w:val="28"/>
        </w:rPr>
      </w:pPr>
      <w:r w:rsidRPr="0078623D">
        <w:rPr>
          <w:rFonts w:ascii="Arial Black" w:hAnsi="Arial Black" w:cs="Times New Roman"/>
          <w:b/>
          <w:color w:val="76923C" w:themeColor="accent3" w:themeShade="BF"/>
          <w:sz w:val="28"/>
          <w:szCs w:val="28"/>
        </w:rPr>
        <w:lastRenderedPageBreak/>
        <w:t>Рекомендации педагогам.</w:t>
      </w:r>
    </w:p>
    <w:p w:rsidR="007C34C9" w:rsidRPr="007E27B4" w:rsidRDefault="007C34C9" w:rsidP="007E27B4">
      <w:pPr>
        <w:spacing w:after="0" w:line="360" w:lineRule="auto"/>
        <w:jc w:val="both"/>
        <w:rPr>
          <w:rFonts w:ascii="Times New Roman" w:hAnsi="Times New Roman" w:cs="Times New Roman"/>
          <w:sz w:val="28"/>
          <w:szCs w:val="28"/>
        </w:rPr>
      </w:pPr>
      <w:r w:rsidRPr="007E27B4">
        <w:rPr>
          <w:rFonts w:ascii="Times New Roman" w:hAnsi="Times New Roman" w:cs="Times New Roman"/>
          <w:sz w:val="28"/>
          <w:szCs w:val="28"/>
        </w:rPr>
        <w:t>1. Поможет включение в урок работы в парах, группах.</w:t>
      </w:r>
    </w:p>
    <w:p w:rsidR="007C34C9" w:rsidRPr="007E27B4" w:rsidRDefault="007C34C9" w:rsidP="007E27B4">
      <w:pPr>
        <w:spacing w:after="0" w:line="360" w:lineRule="auto"/>
        <w:jc w:val="both"/>
        <w:rPr>
          <w:rFonts w:ascii="Times New Roman" w:hAnsi="Times New Roman" w:cs="Times New Roman"/>
          <w:sz w:val="28"/>
          <w:szCs w:val="28"/>
        </w:rPr>
      </w:pPr>
      <w:r w:rsidRPr="007E27B4">
        <w:rPr>
          <w:rFonts w:ascii="Times New Roman" w:hAnsi="Times New Roman" w:cs="Times New Roman"/>
          <w:sz w:val="28"/>
          <w:szCs w:val="28"/>
        </w:rPr>
        <w:t>2. Полезны дискуссионные методы, например дискуссия на тему «Зачем современным школьник</w:t>
      </w:r>
      <w:r w:rsidR="00330456">
        <w:rPr>
          <w:rFonts w:ascii="Times New Roman" w:hAnsi="Times New Roman" w:cs="Times New Roman"/>
          <w:sz w:val="28"/>
          <w:szCs w:val="28"/>
        </w:rPr>
        <w:t>ам знать историю древнего мира».</w:t>
      </w:r>
    </w:p>
    <w:p w:rsidR="007C34C9" w:rsidRPr="007E27B4" w:rsidRDefault="007C34C9" w:rsidP="007E27B4">
      <w:pPr>
        <w:spacing w:after="0" w:line="360" w:lineRule="auto"/>
        <w:jc w:val="both"/>
        <w:rPr>
          <w:rFonts w:ascii="Times New Roman" w:hAnsi="Times New Roman" w:cs="Times New Roman"/>
          <w:sz w:val="28"/>
          <w:szCs w:val="28"/>
        </w:rPr>
      </w:pPr>
      <w:r w:rsidRPr="007E27B4">
        <w:rPr>
          <w:rFonts w:ascii="Times New Roman" w:hAnsi="Times New Roman" w:cs="Times New Roman"/>
          <w:sz w:val="28"/>
          <w:szCs w:val="28"/>
        </w:rPr>
        <w:t>3. Можно использовать такие слова, как «Ты можешь подвести наш класс», «Одноклассникам важен твой учебный результат», «Ребята будут гордиться тобой».</w:t>
      </w:r>
    </w:p>
    <w:p w:rsidR="007C34C9" w:rsidRDefault="007C34C9" w:rsidP="007E27B4">
      <w:pPr>
        <w:spacing w:after="0" w:line="360" w:lineRule="auto"/>
        <w:jc w:val="both"/>
        <w:rPr>
          <w:rFonts w:ascii="Times New Roman" w:hAnsi="Times New Roman" w:cs="Times New Roman"/>
          <w:sz w:val="28"/>
          <w:szCs w:val="28"/>
        </w:rPr>
      </w:pPr>
      <w:r w:rsidRPr="007E27B4">
        <w:rPr>
          <w:rFonts w:ascii="Times New Roman" w:hAnsi="Times New Roman" w:cs="Times New Roman"/>
          <w:sz w:val="28"/>
          <w:szCs w:val="28"/>
        </w:rPr>
        <w:t>4. Можно поручать такому ребенку периодически оказывать помощь более слабым ученикам, или разрешить иногда посмеяться на уроке. Хорошее настроение и желание учиться после этого будут обеспечены.</w:t>
      </w:r>
    </w:p>
    <w:p w:rsidR="00330456" w:rsidRPr="007E27B4" w:rsidRDefault="00330456" w:rsidP="007E27B4">
      <w:pPr>
        <w:spacing w:after="0" w:line="360" w:lineRule="auto"/>
        <w:jc w:val="both"/>
        <w:rPr>
          <w:rFonts w:ascii="Times New Roman" w:hAnsi="Times New Roman" w:cs="Times New Roman"/>
          <w:sz w:val="28"/>
          <w:szCs w:val="28"/>
        </w:rPr>
      </w:pPr>
    </w:p>
    <w:p w:rsidR="007C34C9" w:rsidRPr="0078623D" w:rsidRDefault="007C34C9" w:rsidP="0078623D">
      <w:pPr>
        <w:spacing w:after="0"/>
        <w:jc w:val="center"/>
        <w:rPr>
          <w:rFonts w:ascii="Arial Black" w:hAnsi="Arial Black" w:cs="Times New Roman"/>
          <w:b/>
          <w:color w:val="76923C" w:themeColor="accent3" w:themeShade="BF"/>
          <w:sz w:val="28"/>
          <w:szCs w:val="28"/>
        </w:rPr>
      </w:pPr>
      <w:r w:rsidRPr="0078623D">
        <w:rPr>
          <w:rFonts w:ascii="Arial Black" w:hAnsi="Arial Black" w:cs="Times New Roman"/>
          <w:b/>
          <w:color w:val="76923C" w:themeColor="accent3" w:themeShade="BF"/>
          <w:sz w:val="28"/>
          <w:szCs w:val="28"/>
        </w:rPr>
        <w:t>Особенности обучающихся</w:t>
      </w:r>
      <w:r w:rsidR="0078623D">
        <w:rPr>
          <w:rFonts w:ascii="Arial Black" w:hAnsi="Arial Black" w:cs="Times New Roman"/>
          <w:b/>
          <w:color w:val="76923C" w:themeColor="accent3" w:themeShade="BF"/>
          <w:sz w:val="28"/>
          <w:szCs w:val="28"/>
        </w:rPr>
        <w:t xml:space="preserve"> с преобладанием эмоциональног</w:t>
      </w:r>
      <w:r w:rsidRPr="0078623D">
        <w:rPr>
          <w:rFonts w:ascii="Arial Black" w:hAnsi="Arial Black" w:cs="Times New Roman"/>
          <w:b/>
          <w:color w:val="76923C" w:themeColor="accent3" w:themeShade="BF"/>
          <w:sz w:val="28"/>
          <w:szCs w:val="28"/>
        </w:rPr>
        <w:t>о мотива.</w:t>
      </w:r>
    </w:p>
    <w:p w:rsidR="007C34C9" w:rsidRPr="007E27B4" w:rsidRDefault="007C34C9" w:rsidP="00330456">
      <w:pPr>
        <w:spacing w:after="0" w:line="360" w:lineRule="auto"/>
        <w:ind w:firstLine="708"/>
        <w:jc w:val="both"/>
        <w:rPr>
          <w:rFonts w:ascii="Times New Roman" w:hAnsi="Times New Roman" w:cs="Times New Roman"/>
          <w:sz w:val="28"/>
          <w:szCs w:val="28"/>
        </w:rPr>
      </w:pPr>
      <w:r w:rsidRPr="007E27B4">
        <w:rPr>
          <w:rFonts w:ascii="Times New Roman" w:hAnsi="Times New Roman" w:cs="Times New Roman"/>
          <w:sz w:val="28"/>
          <w:szCs w:val="28"/>
        </w:rPr>
        <w:t xml:space="preserve">В каждом классе есть дети, для которых особенно важен эмоциональный мотив. Для них эмоциональный контакт с учителем - необходимое условие успеха в учебе. Как правило, это дети с тонкой душевной организацией, повышенной возбудимостью. Нередко в эту группу попадают так называемые правополушарные дети – с преобладающей активностью правого полушария. Они воспринимают любую ситуацию, прежде всего, через эмоциональное отношение к ней. Высокой эмоциональной чувствительностью отличаются также дети со слабым типом нервной системы. </w:t>
      </w:r>
    </w:p>
    <w:p w:rsidR="007C34C9" w:rsidRPr="007E27B4" w:rsidRDefault="007C34C9" w:rsidP="00330456">
      <w:pPr>
        <w:spacing w:after="0" w:line="360" w:lineRule="auto"/>
        <w:ind w:firstLine="708"/>
        <w:jc w:val="both"/>
        <w:rPr>
          <w:rFonts w:ascii="Times New Roman" w:hAnsi="Times New Roman" w:cs="Times New Roman"/>
          <w:sz w:val="28"/>
          <w:szCs w:val="28"/>
        </w:rPr>
      </w:pPr>
      <w:r w:rsidRPr="007E27B4">
        <w:rPr>
          <w:rFonts w:ascii="Times New Roman" w:hAnsi="Times New Roman" w:cs="Times New Roman"/>
          <w:sz w:val="28"/>
          <w:szCs w:val="28"/>
        </w:rPr>
        <w:t xml:space="preserve">Они сильно реагируют на такие внешние воздействия, которые другие дети даже не замечают, например, окрик педагога, адресованный другому ребенку. Однако у них довольно быстро наступает порог насыщения, после которого интенсивность реакций сильно снижается (к примеру, ребенок на уроке получил двойку за невыученное правило по русскому языку, затем и классная работа была выполнена на двойку. </w:t>
      </w:r>
    </w:p>
    <w:p w:rsidR="007C34C9" w:rsidRDefault="007C34C9" w:rsidP="007E27B4">
      <w:pPr>
        <w:spacing w:after="0" w:line="360" w:lineRule="auto"/>
        <w:jc w:val="both"/>
        <w:rPr>
          <w:rFonts w:ascii="Times New Roman" w:hAnsi="Times New Roman" w:cs="Times New Roman"/>
          <w:sz w:val="28"/>
          <w:szCs w:val="28"/>
        </w:rPr>
      </w:pPr>
      <w:r w:rsidRPr="007E27B4">
        <w:rPr>
          <w:rFonts w:ascii="Times New Roman" w:hAnsi="Times New Roman" w:cs="Times New Roman"/>
          <w:sz w:val="28"/>
          <w:szCs w:val="28"/>
        </w:rPr>
        <w:lastRenderedPageBreak/>
        <w:t>Эмоциональное перевозбуждение ребенка в этом случае после плохой оценки приведет к снижению эффективности его работы. Выход из ситуации – на следующий день дать ребенку новую тетрадь).</w:t>
      </w:r>
    </w:p>
    <w:p w:rsidR="007C34C9" w:rsidRPr="0078623D" w:rsidRDefault="007C34C9" w:rsidP="00330456">
      <w:pPr>
        <w:spacing w:after="0" w:line="360" w:lineRule="auto"/>
        <w:jc w:val="center"/>
        <w:rPr>
          <w:rFonts w:ascii="Arial Black" w:hAnsi="Arial Black" w:cs="Times New Roman"/>
          <w:b/>
          <w:color w:val="76923C" w:themeColor="accent3" w:themeShade="BF"/>
          <w:sz w:val="28"/>
          <w:szCs w:val="28"/>
        </w:rPr>
      </w:pPr>
      <w:r w:rsidRPr="0078623D">
        <w:rPr>
          <w:rFonts w:ascii="Arial Black" w:hAnsi="Arial Black" w:cs="Times New Roman"/>
          <w:b/>
          <w:color w:val="76923C" w:themeColor="accent3" w:themeShade="BF"/>
          <w:sz w:val="28"/>
          <w:szCs w:val="28"/>
        </w:rPr>
        <w:t>Рекомендации педагогам.</w:t>
      </w:r>
    </w:p>
    <w:p w:rsidR="007C34C9" w:rsidRPr="007E27B4" w:rsidRDefault="007C34C9" w:rsidP="007E27B4">
      <w:pPr>
        <w:spacing w:after="0" w:line="360" w:lineRule="auto"/>
        <w:jc w:val="both"/>
        <w:rPr>
          <w:rFonts w:ascii="Times New Roman" w:hAnsi="Times New Roman" w:cs="Times New Roman"/>
          <w:sz w:val="28"/>
          <w:szCs w:val="28"/>
        </w:rPr>
      </w:pPr>
      <w:r w:rsidRPr="007E27B4">
        <w:rPr>
          <w:rFonts w:ascii="Times New Roman" w:hAnsi="Times New Roman" w:cs="Times New Roman"/>
          <w:sz w:val="28"/>
          <w:szCs w:val="28"/>
        </w:rPr>
        <w:t>1. Слишком «эмоциональное» поощрение, например, похвала на школьной линейке или участие на празднике, приведет к перевозбуждению и снижению работоспособности такого ученика.</w:t>
      </w:r>
    </w:p>
    <w:p w:rsidR="007C34C9" w:rsidRPr="007E27B4" w:rsidRDefault="007C34C9" w:rsidP="007E27B4">
      <w:pPr>
        <w:spacing w:after="0" w:line="360" w:lineRule="auto"/>
        <w:jc w:val="both"/>
        <w:rPr>
          <w:rFonts w:ascii="Times New Roman" w:hAnsi="Times New Roman" w:cs="Times New Roman"/>
          <w:sz w:val="28"/>
          <w:szCs w:val="28"/>
        </w:rPr>
      </w:pPr>
      <w:r w:rsidRPr="007E27B4">
        <w:rPr>
          <w:rFonts w:ascii="Times New Roman" w:hAnsi="Times New Roman" w:cs="Times New Roman"/>
          <w:sz w:val="28"/>
          <w:szCs w:val="28"/>
        </w:rPr>
        <w:t>2. Замечание учителя на уроке вероятнее всего повлечет ухудшение результатов.</w:t>
      </w:r>
    </w:p>
    <w:p w:rsidR="00330456" w:rsidRDefault="007C34C9" w:rsidP="0078623D">
      <w:pPr>
        <w:spacing w:after="0" w:line="360" w:lineRule="auto"/>
        <w:jc w:val="both"/>
        <w:rPr>
          <w:rFonts w:ascii="Times New Roman" w:hAnsi="Times New Roman" w:cs="Times New Roman"/>
          <w:sz w:val="28"/>
          <w:szCs w:val="28"/>
        </w:rPr>
      </w:pPr>
      <w:r w:rsidRPr="007E27B4">
        <w:rPr>
          <w:rFonts w:ascii="Times New Roman" w:hAnsi="Times New Roman" w:cs="Times New Roman"/>
          <w:sz w:val="28"/>
          <w:szCs w:val="28"/>
        </w:rPr>
        <w:t>3. Вполне достаточно ему одного взгляда педагога или родителя для того, чтобы изменить свое поведение.</w:t>
      </w:r>
    </w:p>
    <w:p w:rsidR="0078623D" w:rsidRDefault="0078623D" w:rsidP="0078623D">
      <w:pPr>
        <w:spacing w:after="0" w:line="360" w:lineRule="auto"/>
        <w:jc w:val="both"/>
        <w:rPr>
          <w:rFonts w:ascii="Times New Roman" w:hAnsi="Times New Roman" w:cs="Times New Roman"/>
          <w:sz w:val="28"/>
          <w:szCs w:val="28"/>
        </w:rPr>
      </w:pPr>
    </w:p>
    <w:sectPr w:rsidR="0078623D">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C58" w:rsidRDefault="00B74C58" w:rsidP="007C34C9">
      <w:pPr>
        <w:spacing w:after="0" w:line="240" w:lineRule="auto"/>
      </w:pPr>
      <w:r>
        <w:separator/>
      </w:r>
    </w:p>
  </w:endnote>
  <w:endnote w:type="continuationSeparator" w:id="0">
    <w:p w:rsidR="00B74C58" w:rsidRDefault="00B74C58" w:rsidP="007C3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charset w:val="CC"/>
    <w:family w:val="swiss"/>
    <w:pitch w:val="variable"/>
    <w:sig w:usb0="E1002EFF" w:usb1="C000605B" w:usb2="00000029" w:usb3="00000000" w:csb0="000101FF" w:csb1="00000000"/>
  </w:font>
  <w:font w:name="Arial Black">
    <w:charset w:val="CC"/>
    <w:family w:val="swiss"/>
    <w:pitch w:val="variable"/>
    <w:sig w:usb0="00000287" w:usb1="00000000" w:usb2="00000000" w:usb3="00000000" w:csb0="0000009F" w:csb1="00000000"/>
  </w:font>
  <w:font w:name="Cambria">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3759152"/>
      <w:docPartObj>
        <w:docPartGallery w:val="Page Numbers (Bottom of Page)"/>
        <w:docPartUnique/>
      </w:docPartObj>
    </w:sdtPr>
    <w:sdtEndPr/>
    <w:sdtContent>
      <w:p w:rsidR="007C34C9" w:rsidRDefault="007C34C9">
        <w:pPr>
          <w:pStyle w:val="a7"/>
          <w:jc w:val="center"/>
        </w:pPr>
        <w:r>
          <w:fldChar w:fldCharType="begin"/>
        </w:r>
        <w:r>
          <w:instrText>PAGE   \* MERGEFORMAT</w:instrText>
        </w:r>
        <w:r>
          <w:fldChar w:fldCharType="separate"/>
        </w:r>
        <w:r w:rsidR="002D0AE4">
          <w:rPr>
            <w:noProof/>
          </w:rPr>
          <w:t>1</w:t>
        </w:r>
        <w:r>
          <w:fldChar w:fldCharType="end"/>
        </w:r>
      </w:p>
    </w:sdtContent>
  </w:sdt>
  <w:p w:rsidR="007C34C9" w:rsidRDefault="007C34C9">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C58" w:rsidRDefault="00B74C58" w:rsidP="007C34C9">
      <w:pPr>
        <w:spacing w:after="0" w:line="240" w:lineRule="auto"/>
      </w:pPr>
      <w:r>
        <w:separator/>
      </w:r>
    </w:p>
  </w:footnote>
  <w:footnote w:type="continuationSeparator" w:id="0">
    <w:p w:rsidR="00B74C58" w:rsidRDefault="00B74C58" w:rsidP="007C34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4C9"/>
    <w:rsid w:val="002C4693"/>
    <w:rsid w:val="002D0AE4"/>
    <w:rsid w:val="00330456"/>
    <w:rsid w:val="0078623D"/>
    <w:rsid w:val="007971ED"/>
    <w:rsid w:val="007C34C9"/>
    <w:rsid w:val="007D53A5"/>
    <w:rsid w:val="007E27B4"/>
    <w:rsid w:val="00A00396"/>
    <w:rsid w:val="00A57D63"/>
    <w:rsid w:val="00B74C58"/>
    <w:rsid w:val="00DB4A0F"/>
    <w:rsid w:val="00E23C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62C47"/>
  <w15:docId w15:val="{60D4E7C4-7E0B-43B9-AFAC-6A37DF2C8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C34C9"/>
  </w:style>
  <w:style w:type="character" w:styleId="a3">
    <w:name w:val="Strong"/>
    <w:basedOn w:val="a0"/>
    <w:uiPriority w:val="22"/>
    <w:qFormat/>
    <w:rsid w:val="007C34C9"/>
    <w:rPr>
      <w:b/>
      <w:bCs/>
    </w:rPr>
  </w:style>
  <w:style w:type="character" w:styleId="a4">
    <w:name w:val="Emphasis"/>
    <w:basedOn w:val="a0"/>
    <w:uiPriority w:val="20"/>
    <w:qFormat/>
    <w:rsid w:val="007C34C9"/>
    <w:rPr>
      <w:i/>
      <w:iCs/>
    </w:rPr>
  </w:style>
  <w:style w:type="paragraph" w:styleId="a5">
    <w:name w:val="header"/>
    <w:basedOn w:val="a"/>
    <w:link w:val="a6"/>
    <w:uiPriority w:val="99"/>
    <w:unhideWhenUsed/>
    <w:rsid w:val="007C34C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C34C9"/>
  </w:style>
  <w:style w:type="paragraph" w:styleId="a7">
    <w:name w:val="footer"/>
    <w:basedOn w:val="a"/>
    <w:link w:val="a8"/>
    <w:uiPriority w:val="99"/>
    <w:unhideWhenUsed/>
    <w:rsid w:val="007C34C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C34C9"/>
  </w:style>
  <w:style w:type="paragraph" w:styleId="a9">
    <w:name w:val="Balloon Text"/>
    <w:basedOn w:val="a"/>
    <w:link w:val="aa"/>
    <w:uiPriority w:val="99"/>
    <w:semiHidden/>
    <w:unhideWhenUsed/>
    <w:rsid w:val="007E27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E27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051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1542</Words>
  <Characters>8793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pk303</dc:creator>
  <cp:keywords/>
  <dc:description/>
  <cp:lastModifiedBy>sh_19</cp:lastModifiedBy>
  <cp:revision>2</cp:revision>
  <cp:lastPrinted>2016-01-14T08:45:00Z</cp:lastPrinted>
  <dcterms:created xsi:type="dcterms:W3CDTF">2017-06-09T08:49:00Z</dcterms:created>
  <dcterms:modified xsi:type="dcterms:W3CDTF">2017-06-09T08:49:00Z</dcterms:modified>
</cp:coreProperties>
</file>