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4C5" w:rsidRDefault="007454C5" w:rsidP="007454C5">
      <w:pPr>
        <w:ind w:firstLine="708"/>
        <w:jc w:val="center"/>
        <w:rPr>
          <w:rFonts w:ascii="Times New Roman" w:hAnsi="Times New Roman"/>
          <w:sz w:val="28"/>
          <w:szCs w:val="28"/>
        </w:rPr>
      </w:pPr>
      <w:r>
        <w:rPr>
          <w:rFonts w:ascii="Times New Roman" w:hAnsi="Times New Roman"/>
          <w:sz w:val="28"/>
          <w:szCs w:val="28"/>
        </w:rPr>
        <w:t xml:space="preserve">ФОРМЫ </w:t>
      </w:r>
      <w:bookmarkStart w:id="0" w:name="_GoBack"/>
      <w:bookmarkEnd w:id="0"/>
      <w:r>
        <w:rPr>
          <w:rFonts w:ascii="Times New Roman" w:hAnsi="Times New Roman"/>
          <w:sz w:val="28"/>
          <w:szCs w:val="28"/>
        </w:rPr>
        <w:t>ПРОФОРИЕНТАЦИОННОЙ  РАБОТЫ В НАЧАЛЬНОЙ ШКОЛЕ.</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С внедрением ФГОС учебно-познавательная деятельность младших школьников становится ведущей, то есть определяющей развитие школьника. Поэтому так важно поставить перед учащимся как можно раньше вопрос профориентации. Каждый из них уже генетически наделён определенными способностями, талантами, что в дальнейшем может стать основой будущей профессии. Но для этого необходимо правильно выстроить работу с учащимися, подобрать формы и методы способствующие ненавязчиво помочь вести их в мир профессии. Для того, чтобы ребенок осознанно сделал выбор во взрослой жизни, правильно дал ответ на вопрос «Кем быть?». Не мало важно расширять в этот момент его представления о различных профессиях, создать максимально разнообразную палитру впечатлений о мире профессий, чтобы затем, на основе этого материала, ребенок мог анализировать профессиональную сферу более осмысленно и чувствовать себя более уверенно. Конечно, в силу возраста не все элементы профессиональной деятельности легки для понимания</w:t>
      </w:r>
      <w:r>
        <w:t xml:space="preserve">, </w:t>
      </w:r>
      <w:r>
        <w:rPr>
          <w:rFonts w:ascii="Times New Roman" w:hAnsi="Times New Roman"/>
          <w:sz w:val="28"/>
          <w:szCs w:val="28"/>
        </w:rPr>
        <w:t>но в каждой профессии есть область, которую можно представить на основе конкретных жизненных ситуаций, историй, впечатлений, наглядных образов. При наличии достаточного количества полученной информации младший школьник уже на первой ступени обучения начинает ясно представлять себя в выбранной профессии и необходимые шаги для её получения.</w:t>
      </w:r>
    </w:p>
    <w:p w:rsidR="007454C5" w:rsidRDefault="007454C5" w:rsidP="007454C5">
      <w:pPr>
        <w:jc w:val="both"/>
        <w:rPr>
          <w:rFonts w:ascii="Times New Roman" w:hAnsi="Times New Roman"/>
          <w:sz w:val="28"/>
          <w:szCs w:val="28"/>
        </w:rPr>
      </w:pPr>
      <w:r>
        <w:rPr>
          <w:rFonts w:ascii="Times New Roman" w:hAnsi="Times New Roman"/>
          <w:sz w:val="28"/>
          <w:szCs w:val="28"/>
        </w:rPr>
        <w:t xml:space="preserve">Следует уже на первом этапе следить за тем, чтобы </w:t>
      </w:r>
      <w:proofErr w:type="spellStart"/>
      <w:r>
        <w:rPr>
          <w:rFonts w:ascii="Times New Roman" w:hAnsi="Times New Roman"/>
          <w:sz w:val="28"/>
          <w:szCs w:val="28"/>
        </w:rPr>
        <w:t>профориентационные</w:t>
      </w:r>
      <w:proofErr w:type="spellEnd"/>
      <w:r>
        <w:rPr>
          <w:rFonts w:ascii="Times New Roman" w:hAnsi="Times New Roman"/>
          <w:sz w:val="28"/>
          <w:szCs w:val="28"/>
        </w:rPr>
        <w:t xml:space="preserve"> занятия были направлены на создании у детей конкретно-наглядных представлений о мире профессий. Именно эти представления создают психологическую основу для дальнейшего развития профессионального самосознания. Формировать представление о профессии на основе существенных, главных признаков, такие как описание условий труда специалистов, необходимых качествах для успешного овладения профессией, орудий труда.</w:t>
      </w:r>
    </w:p>
    <w:p w:rsidR="007454C5" w:rsidRDefault="007454C5" w:rsidP="007454C5">
      <w:pPr>
        <w:jc w:val="both"/>
        <w:rPr>
          <w:rFonts w:ascii="Times New Roman" w:hAnsi="Times New Roman"/>
          <w:sz w:val="28"/>
          <w:szCs w:val="28"/>
        </w:rPr>
      </w:pPr>
      <w:r>
        <w:rPr>
          <w:rFonts w:ascii="Times New Roman" w:hAnsi="Times New Roman"/>
          <w:sz w:val="28"/>
          <w:szCs w:val="28"/>
        </w:rPr>
        <w:tab/>
        <w:t xml:space="preserve">Для эффективности форм и методов работы с младшими школьниками по профориентации необходимо учитывать их возрастные особенности. </w:t>
      </w:r>
      <w:proofErr w:type="gramStart"/>
      <w:r>
        <w:rPr>
          <w:rFonts w:ascii="Times New Roman" w:hAnsi="Times New Roman"/>
          <w:sz w:val="28"/>
          <w:szCs w:val="28"/>
        </w:rPr>
        <w:t>Например</w:t>
      </w:r>
      <w:proofErr w:type="gramEnd"/>
      <w:r>
        <w:rPr>
          <w:rFonts w:ascii="Times New Roman" w:hAnsi="Times New Roman"/>
          <w:sz w:val="28"/>
          <w:szCs w:val="28"/>
        </w:rPr>
        <w:t xml:space="preserve"> для первоклассников не приемлемы долгие диспуты о профессиях в силу быстрой утомляемости, их лучше заменить сюжетно ролевыми играми или играми, связанными с узнаванием профессий.</w:t>
      </w:r>
      <w:r w:rsidRPr="00300948">
        <w:rPr>
          <w:rFonts w:ascii="Times New Roman" w:hAnsi="Times New Roman"/>
          <w:sz w:val="28"/>
          <w:szCs w:val="28"/>
        </w:rPr>
        <w:t xml:space="preserve"> Существует множество игр и упражнений, направленных на осмысление отдельных элементов изучаемой профессии. К </w:t>
      </w:r>
      <w:proofErr w:type="spellStart"/>
      <w:r w:rsidRPr="00300948">
        <w:rPr>
          <w:rFonts w:ascii="Times New Roman" w:hAnsi="Times New Roman"/>
          <w:sz w:val="28"/>
          <w:szCs w:val="28"/>
        </w:rPr>
        <w:t>профориентационным</w:t>
      </w:r>
      <w:proofErr w:type="spellEnd"/>
      <w:r w:rsidRPr="00300948">
        <w:rPr>
          <w:rFonts w:ascii="Times New Roman" w:hAnsi="Times New Roman"/>
          <w:sz w:val="28"/>
          <w:szCs w:val="28"/>
        </w:rPr>
        <w:t xml:space="preserve"> играм: «Угадай профессию», «Профессия на букву.</w:t>
      </w:r>
      <w:r>
        <w:rPr>
          <w:rFonts w:ascii="Times New Roman" w:hAnsi="Times New Roman"/>
          <w:sz w:val="28"/>
          <w:szCs w:val="28"/>
        </w:rPr>
        <w:t>..», «Кто использует в работе?»</w:t>
      </w:r>
      <w:r w:rsidRPr="00300948">
        <w:rPr>
          <w:rFonts w:ascii="Times New Roman" w:hAnsi="Times New Roman"/>
          <w:sz w:val="28"/>
          <w:szCs w:val="28"/>
        </w:rPr>
        <w:t xml:space="preserve">. При помощи развивающих игр </w:t>
      </w:r>
      <w:r>
        <w:rPr>
          <w:rFonts w:ascii="Times New Roman" w:hAnsi="Times New Roman"/>
          <w:sz w:val="28"/>
          <w:szCs w:val="28"/>
        </w:rPr>
        <w:t>можно изучить сферу научного интереса, особо интересующую ребёнка</w:t>
      </w:r>
      <w:r w:rsidRPr="00300948">
        <w:rPr>
          <w:rFonts w:ascii="Times New Roman" w:hAnsi="Times New Roman"/>
          <w:sz w:val="28"/>
          <w:szCs w:val="28"/>
        </w:rPr>
        <w:t>: математика</w:t>
      </w:r>
      <w:r>
        <w:rPr>
          <w:rFonts w:ascii="Times New Roman" w:hAnsi="Times New Roman"/>
          <w:sz w:val="28"/>
          <w:szCs w:val="28"/>
        </w:rPr>
        <w:t xml:space="preserve">, </w:t>
      </w:r>
      <w:r w:rsidRPr="00300948">
        <w:rPr>
          <w:rFonts w:ascii="Times New Roman" w:hAnsi="Times New Roman"/>
          <w:sz w:val="28"/>
          <w:szCs w:val="28"/>
        </w:rPr>
        <w:t>окружающий мир, астрономия, чтение, спорт</w:t>
      </w:r>
      <w:r>
        <w:rPr>
          <w:rFonts w:ascii="Times New Roman" w:hAnsi="Times New Roman"/>
          <w:sz w:val="28"/>
          <w:szCs w:val="28"/>
        </w:rPr>
        <w:t xml:space="preserve"> и внести корректировку в дальнейшую работу с ним.</w:t>
      </w:r>
      <w:r w:rsidRPr="00300948">
        <w:rPr>
          <w:rFonts w:ascii="Times New Roman" w:hAnsi="Times New Roman"/>
          <w:sz w:val="28"/>
          <w:szCs w:val="28"/>
        </w:rPr>
        <w:t xml:space="preserve"> </w:t>
      </w:r>
      <w:r>
        <w:rPr>
          <w:rFonts w:ascii="Times New Roman" w:hAnsi="Times New Roman"/>
          <w:sz w:val="28"/>
          <w:szCs w:val="28"/>
        </w:rPr>
        <w:t>Во время игр младшие школьники</w:t>
      </w:r>
      <w:r w:rsidRPr="00300948">
        <w:rPr>
          <w:rFonts w:ascii="Times New Roman" w:hAnsi="Times New Roman"/>
          <w:sz w:val="28"/>
          <w:szCs w:val="28"/>
        </w:rPr>
        <w:t xml:space="preserve"> </w:t>
      </w:r>
      <w:r w:rsidRPr="00300948">
        <w:rPr>
          <w:rFonts w:ascii="Times New Roman" w:hAnsi="Times New Roman"/>
          <w:sz w:val="28"/>
          <w:szCs w:val="28"/>
        </w:rPr>
        <w:lastRenderedPageBreak/>
        <w:t xml:space="preserve">учатся быть ответственными, серьезно относиться к поставленным перед ними задачам. </w:t>
      </w:r>
      <w:r>
        <w:rPr>
          <w:rFonts w:ascii="Times New Roman" w:hAnsi="Times New Roman"/>
          <w:sz w:val="28"/>
          <w:szCs w:val="28"/>
        </w:rPr>
        <w:t xml:space="preserve">В игре совершенствуются не только ручные движения и умственные операции. </w:t>
      </w:r>
      <w:r w:rsidRPr="002F7E87">
        <w:rPr>
          <w:rFonts w:ascii="Times New Roman" w:hAnsi="Times New Roman"/>
          <w:sz w:val="28"/>
          <w:szCs w:val="28"/>
        </w:rPr>
        <w:t>Так как игра еще некоторое время после начала обучения в школе продолжает оставаться ведущей деятельностью младшего школьника</w:t>
      </w:r>
      <w:r>
        <w:rPr>
          <w:rFonts w:ascii="Times New Roman" w:hAnsi="Times New Roman"/>
          <w:sz w:val="28"/>
          <w:szCs w:val="28"/>
        </w:rPr>
        <w:t xml:space="preserve"> в </w:t>
      </w:r>
      <w:proofErr w:type="spellStart"/>
      <w:r>
        <w:rPr>
          <w:rFonts w:ascii="Times New Roman" w:hAnsi="Times New Roman"/>
          <w:sz w:val="28"/>
          <w:szCs w:val="28"/>
        </w:rPr>
        <w:t>профориентационные</w:t>
      </w:r>
      <w:proofErr w:type="spellEnd"/>
      <w:r>
        <w:rPr>
          <w:rFonts w:ascii="Times New Roman" w:hAnsi="Times New Roman"/>
          <w:sz w:val="28"/>
          <w:szCs w:val="28"/>
        </w:rPr>
        <w:t xml:space="preserve"> занятия необходимо   включать две, три игры, связанные с какими-то простыми операциями, касающимися их темы. Желательно включать различные модификации существующих психологических игр, учитывая возраст, направленных, как правило, на развитие произвольности внимания, восприятия, мышления одни их игр это:</w:t>
      </w:r>
      <w:r w:rsidRPr="00104BF1">
        <w:t xml:space="preserve"> </w:t>
      </w:r>
      <w:r>
        <w:rPr>
          <w:rFonts w:ascii="Times New Roman" w:hAnsi="Times New Roman"/>
          <w:sz w:val="28"/>
          <w:szCs w:val="28"/>
        </w:rPr>
        <w:t xml:space="preserve">«Угадай профессию по жестам», «Ассоциация», «Выбери </w:t>
      </w:r>
      <w:r w:rsidRPr="00104BF1">
        <w:rPr>
          <w:rFonts w:ascii="Times New Roman" w:hAnsi="Times New Roman"/>
          <w:sz w:val="28"/>
          <w:szCs w:val="28"/>
        </w:rPr>
        <w:t>оруди</w:t>
      </w:r>
      <w:r>
        <w:rPr>
          <w:rFonts w:ascii="Times New Roman" w:hAnsi="Times New Roman"/>
          <w:sz w:val="28"/>
          <w:szCs w:val="28"/>
        </w:rPr>
        <w:t xml:space="preserve">я труда, связанные с </w:t>
      </w:r>
      <w:r w:rsidRPr="00104BF1">
        <w:rPr>
          <w:rFonts w:ascii="Times New Roman" w:hAnsi="Times New Roman"/>
          <w:sz w:val="28"/>
          <w:szCs w:val="28"/>
        </w:rPr>
        <w:t>профессией»</w:t>
      </w:r>
      <w:r>
        <w:rPr>
          <w:rFonts w:ascii="Times New Roman" w:hAnsi="Times New Roman"/>
          <w:sz w:val="28"/>
          <w:szCs w:val="28"/>
        </w:rPr>
        <w:t>.</w:t>
      </w:r>
      <w:r w:rsidRPr="00104BF1">
        <w:rPr>
          <w:rFonts w:ascii="Times New Roman" w:hAnsi="Times New Roman"/>
          <w:sz w:val="28"/>
          <w:szCs w:val="28"/>
        </w:rPr>
        <w:t xml:space="preserve"> </w:t>
      </w:r>
      <w:r>
        <w:rPr>
          <w:rFonts w:ascii="Times New Roman" w:hAnsi="Times New Roman"/>
          <w:sz w:val="28"/>
          <w:szCs w:val="28"/>
        </w:rPr>
        <w:t xml:space="preserve">Важны групповые игры для школьников по профориентации еще и потому, что дети начинают общаться друг с другом, делятся своими мечтами, проявлять себя и свои качества, получать </w:t>
      </w:r>
      <w:r w:rsidRPr="003D55CC">
        <w:rPr>
          <w:rFonts w:ascii="Times New Roman" w:hAnsi="Times New Roman"/>
          <w:sz w:val="28"/>
          <w:szCs w:val="28"/>
        </w:rPr>
        <w:t>коммуникативные</w:t>
      </w:r>
      <w:r>
        <w:rPr>
          <w:rFonts w:ascii="Times New Roman" w:hAnsi="Times New Roman"/>
          <w:sz w:val="28"/>
          <w:szCs w:val="28"/>
        </w:rPr>
        <w:t xml:space="preserve"> и организаторские</w:t>
      </w:r>
      <w:r w:rsidRPr="003D55CC">
        <w:rPr>
          <w:rFonts w:ascii="Times New Roman" w:hAnsi="Times New Roman"/>
          <w:sz w:val="28"/>
          <w:szCs w:val="28"/>
        </w:rPr>
        <w:t xml:space="preserve"> навыки</w:t>
      </w:r>
      <w:r>
        <w:rPr>
          <w:rFonts w:ascii="Times New Roman" w:hAnsi="Times New Roman"/>
          <w:sz w:val="28"/>
          <w:szCs w:val="28"/>
        </w:rPr>
        <w:t>. Работа по профориентации с помощью игр направлена на то, чтобы объяснить ребенку, какими качествами и знаниями нужно обладать, чтобы работать в интересующей профессии.</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Оценивая, на сколько усвоены</w:t>
      </w:r>
      <w:r w:rsidRPr="00104BF1">
        <w:rPr>
          <w:rFonts w:ascii="Times New Roman" w:hAnsi="Times New Roman"/>
          <w:sz w:val="28"/>
          <w:szCs w:val="28"/>
        </w:rPr>
        <w:t xml:space="preserve"> основные элементы профессии, можно </w:t>
      </w:r>
      <w:r>
        <w:rPr>
          <w:rFonts w:ascii="Times New Roman" w:hAnsi="Times New Roman"/>
          <w:sz w:val="28"/>
          <w:szCs w:val="28"/>
        </w:rPr>
        <w:t xml:space="preserve">использовать ещё одну форму </w:t>
      </w:r>
      <w:proofErr w:type="spellStart"/>
      <w:r>
        <w:rPr>
          <w:rFonts w:ascii="Times New Roman" w:hAnsi="Times New Roman"/>
          <w:sz w:val="28"/>
          <w:szCs w:val="28"/>
        </w:rPr>
        <w:t>профориентационной</w:t>
      </w:r>
      <w:proofErr w:type="spellEnd"/>
      <w:r>
        <w:rPr>
          <w:rFonts w:ascii="Times New Roman" w:hAnsi="Times New Roman"/>
          <w:sz w:val="28"/>
          <w:szCs w:val="28"/>
        </w:rPr>
        <w:t xml:space="preserve"> </w:t>
      </w:r>
      <w:proofErr w:type="gramStart"/>
      <w:r>
        <w:rPr>
          <w:rFonts w:ascii="Times New Roman" w:hAnsi="Times New Roman"/>
          <w:sz w:val="28"/>
          <w:szCs w:val="28"/>
        </w:rPr>
        <w:t>работы это</w:t>
      </w:r>
      <w:proofErr w:type="gramEnd"/>
      <w:r>
        <w:rPr>
          <w:rFonts w:ascii="Times New Roman" w:hAnsi="Times New Roman"/>
          <w:sz w:val="28"/>
          <w:szCs w:val="28"/>
        </w:rPr>
        <w:t xml:space="preserve"> рисуночная методика, особо актуальную для учащихся плохо владеющих письменной речью, 1-2 классов. Дети рисуют по представлению человека заданной профессии   в левой части листа, в правой свои представления о нём, после проведенного занятия. Эта методика позволяет оценить качество знания о профессии и судить о эффективности занятия.</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 xml:space="preserve">Если для первоклассника свойственно произвольное внимание в течении 30 - 35 минут, то начиная со 2 класса это время увеличивается до 40-45 минут. К окончанию 4 класса учащиеся могут быстро переключать внимание с одного объекта на другой. Поэтому начиная со 2 класса можно вводить мини-лекции о содержании профессий, просмотр презентаций, фильмов с последующим обсуждением, дискуссией. Лекция должна быть проведена на языке ребенка начальных классов и включать в себя такие моменты, как: история профессии (откуда произошло слово, как менялся облик профессии и т.д.) содержание труда, профессионально-важные качества, ограничения при работе по этой профессии. Информация о профессии может быть разделена на </w:t>
      </w:r>
      <w:r w:rsidRPr="006C6EF9">
        <w:rPr>
          <w:rFonts w:ascii="Times New Roman" w:hAnsi="Times New Roman"/>
          <w:sz w:val="28"/>
          <w:szCs w:val="28"/>
        </w:rPr>
        <w:t>фрагменты</w:t>
      </w:r>
      <w:r>
        <w:rPr>
          <w:rFonts w:ascii="Times New Roman" w:hAnsi="Times New Roman"/>
          <w:sz w:val="28"/>
          <w:szCs w:val="28"/>
        </w:rPr>
        <w:t>,</w:t>
      </w:r>
      <w:r w:rsidRPr="006C6EF9">
        <w:rPr>
          <w:rFonts w:ascii="Times New Roman" w:hAnsi="Times New Roman"/>
          <w:sz w:val="28"/>
          <w:szCs w:val="28"/>
        </w:rPr>
        <w:t xml:space="preserve"> </w:t>
      </w:r>
      <w:r>
        <w:rPr>
          <w:rFonts w:ascii="Times New Roman" w:hAnsi="Times New Roman"/>
          <w:sz w:val="28"/>
          <w:szCs w:val="28"/>
        </w:rPr>
        <w:t>отрывки, но при этом сообщать необходимо лишь самое главное из содержания труда, профессионально-важных качеств.</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 xml:space="preserve"> Целью </w:t>
      </w:r>
      <w:proofErr w:type="spellStart"/>
      <w:r>
        <w:rPr>
          <w:rFonts w:ascii="Times New Roman" w:hAnsi="Times New Roman"/>
          <w:sz w:val="28"/>
          <w:szCs w:val="28"/>
        </w:rPr>
        <w:t>профориентационной</w:t>
      </w:r>
      <w:proofErr w:type="spellEnd"/>
      <w:r>
        <w:rPr>
          <w:rFonts w:ascii="Times New Roman" w:hAnsi="Times New Roman"/>
          <w:sz w:val="28"/>
          <w:szCs w:val="28"/>
        </w:rPr>
        <w:t xml:space="preserve"> работы в этот период является формирование представлений о мире профессий, о понимании роли труда в жизни человека через участие в различных видах деятельности. Этому способствуют такая из форм, как профессиональные пробы в виде проведения ярмарок профессий, где младшие школьники пробуют себя в роле продавцов </w:t>
      </w:r>
      <w:r>
        <w:rPr>
          <w:rFonts w:ascii="Times New Roman" w:hAnsi="Times New Roman"/>
          <w:sz w:val="28"/>
          <w:szCs w:val="28"/>
        </w:rPr>
        <w:lastRenderedPageBreak/>
        <w:t xml:space="preserve">своих изделий, стилистов, мастеров маникюра, косметологов, могут </w:t>
      </w:r>
      <w:r>
        <w:rPr>
          <w:rFonts w:ascii="Times New Roman" w:hAnsi="Times New Roman"/>
          <w:sz w:val="28"/>
          <w:szCs w:val="28"/>
        </w:rPr>
        <w:t xml:space="preserve">продемонстрировать </w:t>
      </w:r>
      <w:r>
        <w:rPr>
          <w:rFonts w:ascii="Times New Roman" w:hAnsi="Times New Roman"/>
          <w:sz w:val="28"/>
          <w:szCs w:val="28"/>
        </w:rPr>
        <w:t xml:space="preserve">способности на открытых мастер классах.   </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 xml:space="preserve">При организации </w:t>
      </w:r>
      <w:proofErr w:type="spellStart"/>
      <w:r>
        <w:rPr>
          <w:rFonts w:ascii="Times New Roman" w:hAnsi="Times New Roman"/>
          <w:sz w:val="28"/>
          <w:szCs w:val="28"/>
        </w:rPr>
        <w:t>профориентационной</w:t>
      </w:r>
      <w:proofErr w:type="spellEnd"/>
      <w:r>
        <w:rPr>
          <w:rFonts w:ascii="Times New Roman" w:hAnsi="Times New Roman"/>
          <w:sz w:val="28"/>
          <w:szCs w:val="28"/>
        </w:rPr>
        <w:t xml:space="preserve"> работы в начальной школе важно учитывать, что у детей в этот период формируется трудолюбие, </w:t>
      </w:r>
      <w:r w:rsidRPr="00B83FC4">
        <w:rPr>
          <w:rFonts w:ascii="Times New Roman" w:hAnsi="Times New Roman"/>
          <w:sz w:val="28"/>
          <w:szCs w:val="28"/>
        </w:rPr>
        <w:t xml:space="preserve">проявляется интерес к наиболее распространенным профессиям основанный на </w:t>
      </w:r>
      <w:r>
        <w:rPr>
          <w:rFonts w:ascii="Times New Roman" w:hAnsi="Times New Roman"/>
          <w:sz w:val="28"/>
          <w:szCs w:val="28"/>
        </w:rPr>
        <w:t xml:space="preserve">участии </w:t>
      </w:r>
      <w:r w:rsidRPr="00B83FC4">
        <w:rPr>
          <w:rFonts w:ascii="Times New Roman" w:hAnsi="Times New Roman"/>
          <w:sz w:val="28"/>
          <w:szCs w:val="28"/>
        </w:rPr>
        <w:t>в различных видах познавательной, общественно-полезной</w:t>
      </w:r>
      <w:r>
        <w:rPr>
          <w:rFonts w:ascii="Times New Roman" w:hAnsi="Times New Roman"/>
          <w:sz w:val="28"/>
          <w:szCs w:val="28"/>
        </w:rPr>
        <w:t>,</w:t>
      </w:r>
      <w:r w:rsidRPr="00B83FC4">
        <w:rPr>
          <w:rFonts w:ascii="Times New Roman" w:hAnsi="Times New Roman"/>
          <w:sz w:val="28"/>
          <w:szCs w:val="28"/>
        </w:rPr>
        <w:t xml:space="preserve"> игровой, трудовой деятельности</w:t>
      </w:r>
      <w:r>
        <w:rPr>
          <w:rFonts w:ascii="Times New Roman" w:hAnsi="Times New Roman"/>
          <w:sz w:val="28"/>
          <w:szCs w:val="28"/>
        </w:rPr>
        <w:t>,</w:t>
      </w:r>
      <w:r w:rsidRPr="00B83FC4">
        <w:rPr>
          <w:rFonts w:ascii="Times New Roman" w:hAnsi="Times New Roman"/>
          <w:sz w:val="28"/>
          <w:szCs w:val="28"/>
        </w:rPr>
        <w:t xml:space="preserve"> </w:t>
      </w:r>
      <w:r>
        <w:rPr>
          <w:rFonts w:ascii="Times New Roman" w:hAnsi="Times New Roman"/>
          <w:sz w:val="28"/>
          <w:szCs w:val="28"/>
        </w:rPr>
        <w:t xml:space="preserve">возникает интерес к людям ближайшего окружения, профессиям родителей. Вот на этом этапе развития и необходимо познакомить младших школьников с профессиями   родителей, но не просто на словах. А с приглашением родителей, бабушек, дедушек, специалистов местных организаций: участкового, фельдшера, работников МЧС, библиотек, ДК на классные часы, внеклассные мероприятия, </w:t>
      </w:r>
      <w:proofErr w:type="gramStart"/>
      <w:r>
        <w:rPr>
          <w:rFonts w:ascii="Times New Roman" w:hAnsi="Times New Roman"/>
          <w:sz w:val="28"/>
          <w:szCs w:val="28"/>
        </w:rPr>
        <w:t>праздники</w:t>
      </w:r>
      <w:proofErr w:type="gramEnd"/>
      <w:r>
        <w:rPr>
          <w:rFonts w:ascii="Times New Roman" w:hAnsi="Times New Roman"/>
          <w:sz w:val="28"/>
          <w:szCs w:val="28"/>
        </w:rPr>
        <w:t xml:space="preserve"> посвященные людям труда. Беседы должны быть ориентированы на младших школьников, знакомить учащихся с особенностями профессий, </w:t>
      </w:r>
      <w:r w:rsidRPr="00A261D6">
        <w:rPr>
          <w:rFonts w:ascii="Times New Roman" w:hAnsi="Times New Roman"/>
          <w:sz w:val="28"/>
          <w:szCs w:val="28"/>
        </w:rPr>
        <w:t>историей происхождения</w:t>
      </w:r>
      <w:r>
        <w:rPr>
          <w:rFonts w:ascii="Times New Roman" w:hAnsi="Times New Roman"/>
          <w:sz w:val="28"/>
          <w:szCs w:val="28"/>
        </w:rPr>
        <w:t xml:space="preserve"> и</w:t>
      </w:r>
      <w:r w:rsidRPr="00A261D6">
        <w:rPr>
          <w:rFonts w:ascii="Times New Roman" w:hAnsi="Times New Roman"/>
          <w:sz w:val="28"/>
          <w:szCs w:val="28"/>
        </w:rPr>
        <w:t xml:space="preserve"> развития</w:t>
      </w:r>
      <w:r>
        <w:rPr>
          <w:rFonts w:ascii="Times New Roman" w:hAnsi="Times New Roman"/>
          <w:sz w:val="28"/>
          <w:szCs w:val="28"/>
        </w:rPr>
        <w:t>, значимость для людей. Быть не только полезными, но и интересными. Поэтому необходимо включать биографические данные, интересные истории и случаи, использовать наглядность, фото и видео материалы,</w:t>
      </w:r>
      <w:r w:rsidRPr="00A261D6">
        <w:rPr>
          <w:rFonts w:ascii="Times New Roman" w:hAnsi="Times New Roman"/>
          <w:sz w:val="28"/>
          <w:szCs w:val="28"/>
        </w:rPr>
        <w:t xml:space="preserve"> </w:t>
      </w:r>
      <w:r>
        <w:rPr>
          <w:rFonts w:ascii="Times New Roman" w:hAnsi="Times New Roman"/>
          <w:sz w:val="28"/>
          <w:szCs w:val="28"/>
        </w:rPr>
        <w:t>демонстрацию орудий труда и их применение. Результатом подобных мероприятий могут стать</w:t>
      </w:r>
      <w:r w:rsidRPr="00E0501E">
        <w:rPr>
          <w:rFonts w:ascii="Times New Roman" w:hAnsi="Times New Roman"/>
          <w:sz w:val="28"/>
          <w:szCs w:val="28"/>
        </w:rPr>
        <w:t xml:space="preserve"> </w:t>
      </w:r>
      <w:r>
        <w:rPr>
          <w:rFonts w:ascii="Times New Roman" w:hAnsi="Times New Roman"/>
          <w:sz w:val="28"/>
          <w:szCs w:val="28"/>
        </w:rPr>
        <w:t>гордость учеников</w:t>
      </w:r>
      <w:r w:rsidRPr="00E0501E">
        <w:rPr>
          <w:rFonts w:ascii="Times New Roman" w:hAnsi="Times New Roman"/>
          <w:sz w:val="28"/>
          <w:szCs w:val="28"/>
        </w:rPr>
        <w:t xml:space="preserve"> за родителей,</w:t>
      </w:r>
      <w:r>
        <w:rPr>
          <w:rFonts w:ascii="Times New Roman" w:hAnsi="Times New Roman"/>
          <w:sz w:val="28"/>
          <w:szCs w:val="28"/>
        </w:rPr>
        <w:t xml:space="preserve"> новые знания о профессиях, служить основой для будущих проектов, а интересные фотографии, украсят не только классный уголок, но и «Профессиональное портфолио» (систематизация и </w:t>
      </w:r>
      <w:proofErr w:type="gramStart"/>
      <w:r>
        <w:rPr>
          <w:rFonts w:ascii="Times New Roman" w:hAnsi="Times New Roman"/>
          <w:sz w:val="28"/>
          <w:szCs w:val="28"/>
        </w:rPr>
        <w:t>сбор  информации</w:t>
      </w:r>
      <w:proofErr w:type="gramEnd"/>
      <w:r>
        <w:rPr>
          <w:rFonts w:ascii="Times New Roman" w:hAnsi="Times New Roman"/>
          <w:sz w:val="28"/>
          <w:szCs w:val="28"/>
        </w:rPr>
        <w:t xml:space="preserve"> о интересующей профессии) учеников. </w:t>
      </w:r>
    </w:p>
    <w:p w:rsidR="007454C5" w:rsidRDefault="007454C5" w:rsidP="007454C5">
      <w:pPr>
        <w:ind w:firstLine="708"/>
        <w:jc w:val="both"/>
        <w:rPr>
          <w:rFonts w:ascii="Times New Roman" w:hAnsi="Times New Roman"/>
          <w:sz w:val="28"/>
          <w:szCs w:val="28"/>
        </w:rPr>
      </w:pPr>
      <w:r>
        <w:rPr>
          <w:rFonts w:ascii="Times New Roman" w:hAnsi="Times New Roman"/>
          <w:sz w:val="28"/>
          <w:szCs w:val="28"/>
        </w:rPr>
        <w:t>Уголок профессий как как один из форм работы с учащимися немаловажен в пространстве класса. Для его оформления можно использовать</w:t>
      </w:r>
      <w:r w:rsidRPr="00E0501E">
        <w:rPr>
          <w:rFonts w:ascii="Times New Roman" w:hAnsi="Times New Roman"/>
          <w:sz w:val="28"/>
          <w:szCs w:val="28"/>
        </w:rPr>
        <w:t xml:space="preserve"> фотоматериалы</w:t>
      </w:r>
      <w:r>
        <w:rPr>
          <w:rFonts w:ascii="Times New Roman" w:hAnsi="Times New Roman"/>
          <w:sz w:val="28"/>
          <w:szCs w:val="28"/>
        </w:rPr>
        <w:t>, агитационные плакаты, книги, связанные с профессией и их особенностями. Материал должен систематически обновляться, дополняться информацией из истории профессий, профессиональных праздниках, тематическими газетами по профессиям, творческими работами, репортажами учащихся после экскурсий на предприятия.</w:t>
      </w:r>
    </w:p>
    <w:p w:rsidR="007454C5" w:rsidRPr="00EA1D97" w:rsidRDefault="007454C5" w:rsidP="007454C5">
      <w:pPr>
        <w:ind w:firstLine="708"/>
        <w:jc w:val="both"/>
        <w:rPr>
          <w:rFonts w:ascii="Times New Roman" w:hAnsi="Times New Roman"/>
          <w:sz w:val="28"/>
          <w:szCs w:val="28"/>
        </w:rPr>
      </w:pPr>
      <w:r>
        <w:rPr>
          <w:rFonts w:ascii="Times New Roman" w:hAnsi="Times New Roman"/>
          <w:sz w:val="28"/>
          <w:szCs w:val="28"/>
        </w:rPr>
        <w:t xml:space="preserve"> Экскурсия на предприятия и в музей являются основной формой </w:t>
      </w:r>
      <w:proofErr w:type="spellStart"/>
      <w:proofErr w:type="gramStart"/>
      <w:r>
        <w:rPr>
          <w:rFonts w:ascii="Times New Roman" w:hAnsi="Times New Roman"/>
          <w:sz w:val="28"/>
          <w:szCs w:val="28"/>
        </w:rPr>
        <w:t>профориентационной</w:t>
      </w:r>
      <w:proofErr w:type="spellEnd"/>
      <w:r>
        <w:rPr>
          <w:rFonts w:ascii="Times New Roman" w:hAnsi="Times New Roman"/>
          <w:sz w:val="28"/>
          <w:szCs w:val="28"/>
        </w:rPr>
        <w:t xml:space="preserve">  работы</w:t>
      </w:r>
      <w:proofErr w:type="gramEnd"/>
      <w:r>
        <w:rPr>
          <w:rFonts w:ascii="Times New Roman" w:hAnsi="Times New Roman"/>
          <w:sz w:val="28"/>
          <w:szCs w:val="28"/>
        </w:rPr>
        <w:t xml:space="preserve"> в начальной школе. Её главная задача</w:t>
      </w:r>
      <w:r w:rsidRPr="001D50C3">
        <w:rPr>
          <w:rFonts w:ascii="Times New Roman" w:hAnsi="Times New Roman"/>
          <w:sz w:val="28"/>
          <w:szCs w:val="28"/>
        </w:rPr>
        <w:t>– показ детям</w:t>
      </w:r>
      <w:r>
        <w:rPr>
          <w:rFonts w:ascii="Times New Roman" w:hAnsi="Times New Roman"/>
          <w:sz w:val="28"/>
          <w:szCs w:val="28"/>
        </w:rPr>
        <w:t xml:space="preserve"> значимости и</w:t>
      </w:r>
      <w:r w:rsidRPr="001D50C3">
        <w:rPr>
          <w:rFonts w:ascii="Times New Roman" w:hAnsi="Times New Roman"/>
          <w:sz w:val="28"/>
          <w:szCs w:val="28"/>
        </w:rPr>
        <w:t xml:space="preserve"> важности той или иной профессии. </w:t>
      </w:r>
      <w:r>
        <w:rPr>
          <w:rFonts w:ascii="Times New Roman" w:hAnsi="Times New Roman"/>
          <w:sz w:val="28"/>
          <w:szCs w:val="28"/>
        </w:rPr>
        <w:t>И</w:t>
      </w:r>
      <w:r w:rsidRPr="001D50C3">
        <w:rPr>
          <w:rFonts w:ascii="Times New Roman" w:hAnsi="Times New Roman"/>
          <w:sz w:val="28"/>
          <w:szCs w:val="28"/>
        </w:rPr>
        <w:t xml:space="preserve">нтерес к экскурсии повышается, если заранее детям предложена проблемная ситуация, способ решения которой должен быть в тех знаниях, которые им предстоит усвоить во время экскурсии. </w:t>
      </w:r>
      <w:r>
        <w:rPr>
          <w:rFonts w:ascii="Times New Roman" w:hAnsi="Times New Roman"/>
          <w:sz w:val="28"/>
          <w:szCs w:val="28"/>
        </w:rPr>
        <w:t xml:space="preserve">Необходимо заранее продумать </w:t>
      </w:r>
      <w:r w:rsidRPr="001D50C3">
        <w:rPr>
          <w:rFonts w:ascii="Times New Roman" w:hAnsi="Times New Roman"/>
          <w:sz w:val="28"/>
          <w:szCs w:val="28"/>
        </w:rPr>
        <w:t>путь эмоционал</w:t>
      </w:r>
      <w:r>
        <w:rPr>
          <w:rFonts w:ascii="Times New Roman" w:hAnsi="Times New Roman"/>
          <w:sz w:val="28"/>
          <w:szCs w:val="28"/>
        </w:rPr>
        <w:t>ьного воздействия на младших школьников</w:t>
      </w:r>
      <w:r w:rsidRPr="001D50C3">
        <w:rPr>
          <w:rFonts w:ascii="Times New Roman" w:hAnsi="Times New Roman"/>
          <w:sz w:val="28"/>
          <w:szCs w:val="28"/>
        </w:rPr>
        <w:t xml:space="preserve"> через рассказы</w:t>
      </w:r>
      <w:r>
        <w:rPr>
          <w:rFonts w:ascii="Times New Roman" w:hAnsi="Times New Roman"/>
          <w:sz w:val="28"/>
          <w:szCs w:val="28"/>
        </w:rPr>
        <w:t>,</w:t>
      </w:r>
      <w:r w:rsidRPr="001D50C3">
        <w:rPr>
          <w:rFonts w:ascii="Times New Roman" w:hAnsi="Times New Roman"/>
          <w:sz w:val="28"/>
          <w:szCs w:val="28"/>
        </w:rPr>
        <w:t xml:space="preserve"> интересных историй</w:t>
      </w:r>
      <w:r>
        <w:rPr>
          <w:rFonts w:ascii="Times New Roman" w:hAnsi="Times New Roman"/>
          <w:sz w:val="28"/>
          <w:szCs w:val="28"/>
        </w:rPr>
        <w:t>, показ плакатов, фотовыставок, доски почёта лучших работников, оборудования, снаряжения, результатов труда. Весь информационный материал должен содержать только</w:t>
      </w:r>
      <w:r w:rsidRPr="001D50C3">
        <w:rPr>
          <w:rFonts w:ascii="Times New Roman" w:hAnsi="Times New Roman"/>
          <w:sz w:val="28"/>
          <w:szCs w:val="28"/>
        </w:rPr>
        <w:t xml:space="preserve"> самое существенное</w:t>
      </w:r>
      <w:r>
        <w:rPr>
          <w:rFonts w:ascii="Times New Roman" w:hAnsi="Times New Roman"/>
          <w:sz w:val="28"/>
          <w:szCs w:val="28"/>
        </w:rPr>
        <w:t>, учитывать мнения и интересы учащихся, отвечать</w:t>
      </w:r>
      <w:r w:rsidRPr="001D50C3">
        <w:rPr>
          <w:rFonts w:ascii="Times New Roman" w:hAnsi="Times New Roman"/>
          <w:sz w:val="28"/>
          <w:szCs w:val="28"/>
        </w:rPr>
        <w:t xml:space="preserve"> на их вопросы. </w:t>
      </w:r>
      <w:r>
        <w:rPr>
          <w:rFonts w:ascii="Times New Roman" w:hAnsi="Times New Roman"/>
          <w:sz w:val="28"/>
          <w:szCs w:val="28"/>
        </w:rPr>
        <w:t>С</w:t>
      </w:r>
      <w:r w:rsidRPr="001D50C3">
        <w:rPr>
          <w:rFonts w:ascii="Times New Roman" w:hAnsi="Times New Roman"/>
          <w:sz w:val="28"/>
          <w:szCs w:val="28"/>
        </w:rPr>
        <w:t xml:space="preserve">ледует </w:t>
      </w:r>
      <w:r>
        <w:rPr>
          <w:rFonts w:ascii="Times New Roman" w:hAnsi="Times New Roman"/>
          <w:sz w:val="28"/>
          <w:szCs w:val="28"/>
        </w:rPr>
        <w:t xml:space="preserve">заранее </w:t>
      </w:r>
      <w:r w:rsidRPr="001D50C3">
        <w:rPr>
          <w:rFonts w:ascii="Times New Roman" w:hAnsi="Times New Roman"/>
          <w:sz w:val="28"/>
          <w:szCs w:val="28"/>
        </w:rPr>
        <w:t>продумать</w:t>
      </w:r>
      <w:r>
        <w:rPr>
          <w:rFonts w:ascii="Times New Roman" w:hAnsi="Times New Roman"/>
          <w:sz w:val="28"/>
          <w:szCs w:val="28"/>
        </w:rPr>
        <w:t>,</w:t>
      </w:r>
      <w:r w:rsidRPr="001D50C3">
        <w:rPr>
          <w:rFonts w:ascii="Times New Roman" w:hAnsi="Times New Roman"/>
          <w:sz w:val="28"/>
          <w:szCs w:val="28"/>
        </w:rPr>
        <w:t xml:space="preserve"> как </w:t>
      </w:r>
      <w:r w:rsidRPr="001D50C3">
        <w:rPr>
          <w:rFonts w:ascii="Times New Roman" w:hAnsi="Times New Roman"/>
          <w:sz w:val="28"/>
          <w:szCs w:val="28"/>
        </w:rPr>
        <w:lastRenderedPageBreak/>
        <w:t>объяснить школьникам незнакомые понятия.</w:t>
      </w:r>
      <w:r>
        <w:rPr>
          <w:rFonts w:ascii="Times New Roman" w:hAnsi="Times New Roman"/>
          <w:sz w:val="28"/>
          <w:szCs w:val="28"/>
        </w:rPr>
        <w:t xml:space="preserve"> Для поддержания внимания</w:t>
      </w:r>
      <w:r w:rsidRPr="001D50C3">
        <w:rPr>
          <w:rFonts w:ascii="Times New Roman" w:hAnsi="Times New Roman"/>
          <w:sz w:val="28"/>
          <w:szCs w:val="28"/>
        </w:rPr>
        <w:t xml:space="preserve"> </w:t>
      </w:r>
      <w:r>
        <w:rPr>
          <w:rFonts w:ascii="Times New Roman" w:hAnsi="Times New Roman"/>
          <w:sz w:val="28"/>
          <w:szCs w:val="28"/>
        </w:rPr>
        <w:t xml:space="preserve">ставить </w:t>
      </w:r>
      <w:r w:rsidRPr="001D50C3">
        <w:rPr>
          <w:rFonts w:ascii="Times New Roman" w:hAnsi="Times New Roman"/>
          <w:sz w:val="28"/>
          <w:szCs w:val="28"/>
        </w:rPr>
        <w:t>определенные задачи, давать ориентиры, разъяснять</w:t>
      </w:r>
      <w:r>
        <w:rPr>
          <w:rFonts w:ascii="Times New Roman" w:hAnsi="Times New Roman"/>
          <w:sz w:val="28"/>
          <w:szCs w:val="28"/>
        </w:rPr>
        <w:t xml:space="preserve"> интересующие детали. </w:t>
      </w:r>
      <w:r w:rsidRPr="001D50C3">
        <w:rPr>
          <w:rFonts w:ascii="Times New Roman" w:hAnsi="Times New Roman"/>
          <w:sz w:val="28"/>
          <w:szCs w:val="28"/>
        </w:rPr>
        <w:br/>
        <w:t>В музее</w:t>
      </w:r>
      <w:r w:rsidRPr="00EA1D97">
        <w:rPr>
          <w:rFonts w:ascii="Times New Roman" w:hAnsi="Times New Roman"/>
          <w:sz w:val="28"/>
          <w:szCs w:val="28"/>
        </w:rPr>
        <w:t xml:space="preserve"> </w:t>
      </w:r>
      <w:r>
        <w:rPr>
          <w:rFonts w:ascii="Times New Roman" w:hAnsi="Times New Roman"/>
          <w:sz w:val="28"/>
          <w:szCs w:val="28"/>
        </w:rPr>
        <w:t xml:space="preserve">можно познакомить младших школьников </w:t>
      </w:r>
      <w:proofErr w:type="gramStart"/>
      <w:r>
        <w:rPr>
          <w:rFonts w:ascii="Times New Roman" w:hAnsi="Times New Roman"/>
          <w:sz w:val="28"/>
          <w:szCs w:val="28"/>
        </w:rPr>
        <w:t>с</w:t>
      </w:r>
      <w:r w:rsidRPr="00EA1D97">
        <w:rPr>
          <w:rFonts w:ascii="Times New Roman" w:hAnsi="Times New Roman"/>
          <w:sz w:val="28"/>
          <w:szCs w:val="28"/>
        </w:rPr>
        <w:t xml:space="preserve"> профессиях</w:t>
      </w:r>
      <w:proofErr w:type="gramEnd"/>
      <w:r w:rsidRPr="00EA1D97">
        <w:rPr>
          <w:rFonts w:ascii="Times New Roman" w:hAnsi="Times New Roman"/>
          <w:sz w:val="28"/>
          <w:szCs w:val="28"/>
        </w:rPr>
        <w:t>,</w:t>
      </w:r>
      <w:r>
        <w:rPr>
          <w:rFonts w:ascii="Times New Roman" w:hAnsi="Times New Roman"/>
          <w:sz w:val="28"/>
          <w:szCs w:val="28"/>
        </w:rPr>
        <w:t xml:space="preserve"> орудиями труда,</w:t>
      </w:r>
      <w:r w:rsidRPr="00EA1D97">
        <w:rPr>
          <w:rFonts w:ascii="Times New Roman" w:hAnsi="Times New Roman"/>
          <w:sz w:val="28"/>
          <w:szCs w:val="28"/>
        </w:rPr>
        <w:t xml:space="preserve"> которые утратили свою значимость в современном мире.</w:t>
      </w:r>
      <w:r>
        <w:rPr>
          <w:rFonts w:ascii="Times New Roman" w:hAnsi="Times New Roman"/>
          <w:sz w:val="28"/>
          <w:szCs w:val="28"/>
        </w:rPr>
        <w:t xml:space="preserve"> Подобные посещения знакомят младших школьников с историей родного края, людьми труда, местными умельцами, прививают гордость и уважение к землякам-труженикам.</w:t>
      </w:r>
    </w:p>
    <w:p w:rsidR="00475F5B" w:rsidRDefault="00475F5B"/>
    <w:sectPr w:rsidR="00475F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B26"/>
    <w:rsid w:val="00475F5B"/>
    <w:rsid w:val="007454C5"/>
    <w:rsid w:val="00CD2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27164"/>
  <w15:chartTrackingRefBased/>
  <w15:docId w15:val="{92BB2850-BFD7-4896-99BF-21251346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4C5"/>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1265</Words>
  <Characters>7213</Characters>
  <Application>Microsoft Office Word</Application>
  <DocSecurity>0</DocSecurity>
  <Lines>60</Lines>
  <Paragraphs>16</Paragraphs>
  <ScaleCrop>false</ScaleCrop>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2020-11-22T03:57:00Z</dcterms:created>
  <dcterms:modified xsi:type="dcterms:W3CDTF">2020-11-22T03:59:00Z</dcterms:modified>
</cp:coreProperties>
</file>