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77A" w:rsidRDefault="0080377A" w:rsidP="0080377A">
      <w:pPr>
        <w:pStyle w:val="a3"/>
        <w:numPr>
          <w:ilvl w:val="0"/>
          <w:numId w:val="1"/>
        </w:numPr>
        <w:shd w:val="clear" w:color="auto" w:fill="FFFFFF"/>
        <w:tabs>
          <w:tab w:val="left" w:pos="4106"/>
        </w:tabs>
        <w:spacing w:before="0" w:beforeAutospacing="0" w:after="0" w:afterAutospacing="0" w:line="360" w:lineRule="auto"/>
        <w:jc w:val="center"/>
        <w:rPr>
          <w:b/>
          <w:color w:val="111111"/>
          <w:sz w:val="32"/>
          <w:szCs w:val="27"/>
        </w:rPr>
      </w:pPr>
      <w:r w:rsidRPr="00C059C3">
        <w:rPr>
          <w:b/>
          <w:color w:val="111111"/>
          <w:sz w:val="32"/>
          <w:szCs w:val="27"/>
        </w:rPr>
        <w:t xml:space="preserve">«Особенности </w:t>
      </w:r>
      <w:proofErr w:type="spellStart"/>
      <w:r w:rsidRPr="00C059C3">
        <w:rPr>
          <w:b/>
          <w:color w:val="111111"/>
          <w:sz w:val="32"/>
          <w:szCs w:val="27"/>
        </w:rPr>
        <w:t>леворуких</w:t>
      </w:r>
      <w:proofErr w:type="spellEnd"/>
      <w:r w:rsidRPr="00C059C3">
        <w:rPr>
          <w:b/>
          <w:color w:val="111111"/>
          <w:sz w:val="32"/>
          <w:szCs w:val="27"/>
        </w:rPr>
        <w:t xml:space="preserve"> детей»</w:t>
      </w:r>
    </w:p>
    <w:p w:rsidR="0080377A" w:rsidRPr="006E4AA0" w:rsidRDefault="0080377A" w:rsidP="0080377A">
      <w:pPr>
        <w:shd w:val="clear" w:color="auto" w:fill="FFFFFF"/>
        <w:spacing w:after="0" w:line="360" w:lineRule="auto"/>
        <w:ind w:left="-142" w:firstLine="568"/>
        <w:jc w:val="both"/>
        <w:rPr>
          <w:rFonts w:ascii="Arial" w:eastAsia="Times New Roman" w:hAnsi="Arial" w:cs="Arial"/>
          <w:color w:val="000000"/>
          <w:sz w:val="24"/>
          <w:lang w:eastAsia="ru-RU"/>
        </w:rPr>
      </w:pPr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 каждой группе детского сада есть </w:t>
      </w:r>
      <w:proofErr w:type="spellStart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леворукие</w:t>
      </w:r>
      <w:proofErr w:type="spellEnd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дети. В последние годы их становится все больше. Поэтому есть необходимость говорить об их специфических особенностях, о проблемах их существования в этом мире.</w:t>
      </w:r>
    </w:p>
    <w:p w:rsidR="0080377A" w:rsidRDefault="0080377A" w:rsidP="0080377A">
      <w:pPr>
        <w:shd w:val="clear" w:color="auto" w:fill="FFFFFF"/>
        <w:spacing w:after="0" w:line="360" w:lineRule="auto"/>
        <w:ind w:left="-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Левшей можно назвать «</w:t>
      </w:r>
      <w:proofErr w:type="spellStart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зазеркальными</w:t>
      </w:r>
      <w:proofErr w:type="spellEnd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» детьми, так как мир правшей предстает для них ассиметричным, как в зеркале. Об этой необычности написал Льюис Кэрролл удивительную сказку «Алиса в стране чудес». Мало кто знает, что эта книга написана математиком-левшой, специально для 6-летней </w:t>
      </w:r>
      <w:proofErr w:type="spellStart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леворукой</w:t>
      </w:r>
      <w:proofErr w:type="spellEnd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девочки Эллис </w:t>
      </w:r>
      <w:proofErr w:type="spellStart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Лидл</w:t>
      </w:r>
      <w:proofErr w:type="spellEnd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не предназначалась для широкого круга читателей. Автор не предполагал, что рассказанная им история мира наоборот, где часы идут справа налево, близкое оказывается далеким и т.д. станет любимой книгой детей и взрослых разных поколений. Он просто хотел поделиться эмоциями, в игровой форме выразить свое восприятие мира. Родителям вместе с детьми стоит прочитать это произведение, чтобы лучше понять своего ребенка – левшу. Если </w:t>
      </w:r>
      <w:proofErr w:type="spellStart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леворукому</w:t>
      </w:r>
      <w:proofErr w:type="spellEnd"/>
      <w:r w:rsidRPr="006E4A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ребенку не оказать помощь в адаптации к окружающему миру, то он будет чувствовать себя в системе образования, созданной для правшей, как ребенок в заколдованном мире, где ему все чуждо. Поэтому обязанность взрослых – помочь ребенку приспособиться к праворукой среде, сделать так, чтобы процесс обучения протекал безболезненно.</w:t>
      </w:r>
    </w:p>
    <w:p w:rsidR="0080377A" w:rsidRPr="006E4AA0" w:rsidRDefault="0080377A" w:rsidP="0080377A">
      <w:pPr>
        <w:pStyle w:val="c6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Fonts w:ascii="Arial" w:hAnsi="Arial" w:cs="Arial"/>
          <w:color w:val="000000"/>
          <w:szCs w:val="22"/>
        </w:rPr>
      </w:pPr>
      <w:proofErr w:type="spellStart"/>
      <w:r>
        <w:rPr>
          <w:rStyle w:val="c0"/>
          <w:color w:val="000000"/>
          <w:sz w:val="28"/>
        </w:rPr>
        <w:t>Л</w:t>
      </w:r>
      <w:r w:rsidRPr="006E4AA0">
        <w:rPr>
          <w:rStyle w:val="c0"/>
          <w:color w:val="000000"/>
          <w:sz w:val="28"/>
        </w:rPr>
        <w:t>евшество</w:t>
      </w:r>
      <w:proofErr w:type="spellEnd"/>
      <w:r w:rsidRPr="006E4AA0">
        <w:rPr>
          <w:rStyle w:val="c0"/>
          <w:color w:val="000000"/>
          <w:sz w:val="28"/>
        </w:rPr>
        <w:t xml:space="preserve"> не является патологией и для беспокойства, нет причин. Ваш ребенок здоров и совершенно нормален. Просто он отличается от большинства своих сверстников.</w:t>
      </w:r>
    </w:p>
    <w:p w:rsidR="0080377A" w:rsidRDefault="0080377A" w:rsidP="0080377A">
      <w:pPr>
        <w:pStyle w:val="c6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0"/>
          <w:color w:val="000000"/>
          <w:sz w:val="28"/>
        </w:rPr>
      </w:pPr>
      <w:r w:rsidRPr="006E4AA0">
        <w:rPr>
          <w:rStyle w:val="c0"/>
          <w:color w:val="000000"/>
          <w:sz w:val="28"/>
        </w:rPr>
        <w:t xml:space="preserve"> Принудительное переучивание ведет к самым негативным последствиям. Ребенок становится капризным, раздражительным, беспокойно спит, может снизиться аппетит. В дальнейшем могут появиться частые головные боли, постоянная вялость. Более того, развиваются неврологические реакции: нервные тики, </w:t>
      </w:r>
      <w:proofErr w:type="spellStart"/>
      <w:r w:rsidRPr="006E4AA0">
        <w:rPr>
          <w:rStyle w:val="c0"/>
          <w:color w:val="000000"/>
          <w:sz w:val="28"/>
        </w:rPr>
        <w:t>энурез</w:t>
      </w:r>
      <w:proofErr w:type="spellEnd"/>
      <w:r w:rsidRPr="006E4AA0">
        <w:rPr>
          <w:rStyle w:val="c0"/>
          <w:color w:val="000000"/>
          <w:sz w:val="28"/>
        </w:rPr>
        <w:t>, страхи, заикание.</w:t>
      </w:r>
    </w:p>
    <w:p w:rsidR="0080377A" w:rsidRDefault="0080377A" w:rsidP="0080377A">
      <w:pPr>
        <w:pStyle w:val="c6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000000"/>
          <w:sz w:val="28"/>
          <w:shd w:val="clear" w:color="auto" w:fill="FFFFFF"/>
        </w:rPr>
      </w:pPr>
      <w:r w:rsidRPr="006E4AA0">
        <w:rPr>
          <w:rStyle w:val="c0"/>
          <w:color w:val="000000"/>
          <w:sz w:val="28"/>
        </w:rPr>
        <w:t> </w:t>
      </w:r>
      <w:r w:rsidRPr="006E4AA0">
        <w:rPr>
          <w:color w:val="000000"/>
          <w:sz w:val="28"/>
          <w:shd w:val="clear" w:color="auto" w:fill="FFFFFF"/>
        </w:rPr>
        <w:t>Дл</w:t>
      </w:r>
      <w:r>
        <w:rPr>
          <w:color w:val="000000"/>
          <w:sz w:val="28"/>
          <w:shd w:val="clear" w:color="auto" w:fill="FFFFFF"/>
        </w:rPr>
        <w:t xml:space="preserve">я развития мелкой моторики рук </w:t>
      </w:r>
      <w:r w:rsidRPr="006E4AA0">
        <w:rPr>
          <w:color w:val="000000"/>
          <w:sz w:val="28"/>
          <w:shd w:val="clear" w:color="auto" w:fill="FFFFFF"/>
        </w:rPr>
        <w:t xml:space="preserve">полезны игры: вкладыши, </w:t>
      </w:r>
      <w:proofErr w:type="spellStart"/>
      <w:r w:rsidRPr="006E4AA0">
        <w:rPr>
          <w:color w:val="000000"/>
          <w:sz w:val="28"/>
          <w:shd w:val="clear" w:color="auto" w:fill="FFFFFF"/>
        </w:rPr>
        <w:t>пазлы</w:t>
      </w:r>
      <w:proofErr w:type="spellEnd"/>
      <w:r w:rsidRPr="006E4AA0">
        <w:rPr>
          <w:color w:val="000000"/>
          <w:sz w:val="28"/>
          <w:shd w:val="clear" w:color="auto" w:fill="FFFFFF"/>
        </w:rPr>
        <w:t xml:space="preserve">, мозаика, шнуровки, пирамидки, нанизывание бус. Пусть дома ваши дети </w:t>
      </w:r>
      <w:r w:rsidRPr="006E4AA0">
        <w:rPr>
          <w:color w:val="000000"/>
          <w:sz w:val="28"/>
          <w:shd w:val="clear" w:color="auto" w:fill="FFFFFF"/>
        </w:rPr>
        <w:lastRenderedPageBreak/>
        <w:t>побольше рисуют, лепят, конструируют, вырезают. Кстати, для левшей сейчас продаются специальные ножницы.</w:t>
      </w:r>
    </w:p>
    <w:p w:rsidR="0080377A" w:rsidRDefault="0080377A" w:rsidP="0080377A">
      <w:pPr>
        <w:pStyle w:val="c6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color w:val="111111"/>
          <w:sz w:val="28"/>
          <w:szCs w:val="27"/>
          <w:shd w:val="clear" w:color="auto" w:fill="FFFFFF"/>
        </w:rPr>
      </w:pPr>
      <w:r w:rsidRPr="00845F46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Над развитием мелкой моторики</w:t>
      </w:r>
      <w:r w:rsidRPr="00845F46">
        <w:rPr>
          <w:color w:val="111111"/>
          <w:sz w:val="28"/>
          <w:szCs w:val="28"/>
          <w:shd w:val="clear" w:color="auto" w:fill="FFFFFF"/>
        </w:rPr>
        <w:t> нужно начинать с самого раннего возраста.</w:t>
      </w:r>
      <w:r>
        <w:rPr>
          <w:color w:val="111111"/>
          <w:sz w:val="28"/>
          <w:szCs w:val="28"/>
          <w:shd w:val="clear" w:color="auto" w:fill="FFFFFF"/>
        </w:rPr>
        <w:t xml:space="preserve"> </w:t>
      </w:r>
      <w:r w:rsidRPr="00845F46">
        <w:rPr>
          <w:color w:val="111111"/>
          <w:sz w:val="28"/>
          <w:szCs w:val="27"/>
          <w:shd w:val="clear" w:color="auto" w:fill="FFFFFF"/>
        </w:rPr>
        <w:t>Уже в младенческом возрасте можно выполнять массаж пальчиков, воздействуя тем самым на активные точки, связанные с корой головного мозга. В раннем и младшем дошкольном возрасте нужно выполнять простые упражнения, сопровождаемые стихотворным текстом</w:t>
      </w:r>
      <w:r>
        <w:rPr>
          <w:color w:val="111111"/>
          <w:sz w:val="28"/>
          <w:szCs w:val="27"/>
          <w:shd w:val="clear" w:color="auto" w:fill="FFFFFF"/>
        </w:rPr>
        <w:t xml:space="preserve">. Самое главное, </w:t>
      </w:r>
      <w:r w:rsidRPr="00845F46">
        <w:rPr>
          <w:color w:val="111111"/>
          <w:sz w:val="28"/>
          <w:szCs w:val="27"/>
          <w:shd w:val="clear" w:color="auto" w:fill="FFFFFF"/>
        </w:rPr>
        <w:t>не забывать о </w:t>
      </w:r>
      <w:r w:rsidRPr="00845F46">
        <w:rPr>
          <w:rStyle w:val="a4"/>
          <w:color w:val="111111"/>
          <w:sz w:val="28"/>
          <w:szCs w:val="27"/>
          <w:bdr w:val="none" w:sz="0" w:space="0" w:color="auto" w:frame="1"/>
          <w:shd w:val="clear" w:color="auto" w:fill="FFFFFF"/>
        </w:rPr>
        <w:t>развитии</w:t>
      </w:r>
      <w:r>
        <w:rPr>
          <w:color w:val="111111"/>
          <w:sz w:val="28"/>
          <w:szCs w:val="27"/>
          <w:u w:val="single"/>
          <w:bdr w:val="none" w:sz="0" w:space="0" w:color="auto" w:frame="1"/>
          <w:shd w:val="clear" w:color="auto" w:fill="FFFFFF"/>
        </w:rPr>
        <w:t xml:space="preserve"> </w:t>
      </w:r>
      <w:r w:rsidRPr="00845F46">
        <w:rPr>
          <w:color w:val="111111"/>
          <w:sz w:val="28"/>
          <w:szCs w:val="27"/>
          <w:bdr w:val="none" w:sz="0" w:space="0" w:color="auto" w:frame="1"/>
          <w:shd w:val="clear" w:color="auto" w:fill="FFFFFF"/>
        </w:rPr>
        <w:t>элементарных навыков самообслуживания</w:t>
      </w:r>
      <w:r w:rsidRPr="00845F46">
        <w:rPr>
          <w:color w:val="111111"/>
          <w:sz w:val="28"/>
          <w:szCs w:val="27"/>
          <w:shd w:val="clear" w:color="auto" w:fill="FFFFFF"/>
        </w:rPr>
        <w:t xml:space="preserve">: застегивание и расстегивание пуговиц, молний, заклепок, завязывание шнурков и так далее. И конечно, в старшем дошкольном возрасте </w:t>
      </w:r>
      <w:r w:rsidRPr="003D11F0">
        <w:rPr>
          <w:color w:val="111111"/>
          <w:sz w:val="28"/>
          <w:szCs w:val="27"/>
          <w:shd w:val="clear" w:color="auto" w:fill="FFFFFF"/>
        </w:rPr>
        <w:t>работа по </w:t>
      </w:r>
      <w:r w:rsidRPr="003D11F0">
        <w:rPr>
          <w:rStyle w:val="a4"/>
          <w:color w:val="111111"/>
          <w:sz w:val="28"/>
          <w:szCs w:val="27"/>
          <w:bdr w:val="none" w:sz="0" w:space="0" w:color="auto" w:frame="1"/>
          <w:shd w:val="clear" w:color="auto" w:fill="FFFFFF"/>
        </w:rPr>
        <w:t>развитию мелкой моторики</w:t>
      </w:r>
      <w:r w:rsidRPr="003D11F0">
        <w:rPr>
          <w:b/>
          <w:color w:val="111111"/>
          <w:sz w:val="28"/>
          <w:szCs w:val="27"/>
          <w:shd w:val="clear" w:color="auto" w:fill="FFFFFF"/>
        </w:rPr>
        <w:t>,</w:t>
      </w:r>
      <w:r>
        <w:rPr>
          <w:color w:val="111111"/>
          <w:sz w:val="28"/>
          <w:szCs w:val="27"/>
          <w:shd w:val="clear" w:color="auto" w:fill="FFFFFF"/>
        </w:rPr>
        <w:t xml:space="preserve"> </w:t>
      </w:r>
      <w:proofErr w:type="spellStart"/>
      <w:r>
        <w:rPr>
          <w:color w:val="111111"/>
          <w:sz w:val="28"/>
          <w:szCs w:val="27"/>
          <w:shd w:val="clear" w:color="auto" w:fill="FFFFFF"/>
        </w:rPr>
        <w:t>графомоторными</w:t>
      </w:r>
      <w:proofErr w:type="spellEnd"/>
      <w:r>
        <w:rPr>
          <w:color w:val="111111"/>
          <w:sz w:val="28"/>
          <w:szCs w:val="27"/>
          <w:shd w:val="clear" w:color="auto" w:fill="FFFFFF"/>
        </w:rPr>
        <w:t xml:space="preserve"> навыками, </w:t>
      </w:r>
      <w:r w:rsidRPr="00845F46">
        <w:rPr>
          <w:color w:val="111111"/>
          <w:sz w:val="28"/>
          <w:szCs w:val="27"/>
          <w:shd w:val="clear" w:color="auto" w:fill="FFFFFF"/>
        </w:rPr>
        <w:t>координации движений руки должна стать важной частью подготовки к школе.</w:t>
      </w:r>
      <w:r>
        <w:rPr>
          <w:color w:val="111111"/>
          <w:sz w:val="28"/>
          <w:szCs w:val="27"/>
          <w:shd w:val="clear" w:color="auto" w:fill="FFFFFF"/>
        </w:rPr>
        <w:t xml:space="preserve"> </w:t>
      </w:r>
    </w:p>
    <w:p w:rsidR="0080377A" w:rsidRPr="00845F46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proofErr w:type="spellStart"/>
      <w:r w:rsidRPr="00845F46">
        <w:rPr>
          <w:rStyle w:val="a4"/>
          <w:color w:val="111111"/>
          <w:sz w:val="28"/>
          <w:szCs w:val="27"/>
          <w:bdr w:val="none" w:sz="0" w:space="0" w:color="auto" w:frame="1"/>
        </w:rPr>
        <w:t>Графомоторные</w:t>
      </w:r>
      <w:proofErr w:type="spellEnd"/>
      <w:r>
        <w:rPr>
          <w:rStyle w:val="a4"/>
          <w:color w:val="111111"/>
          <w:sz w:val="28"/>
          <w:szCs w:val="27"/>
          <w:bdr w:val="none" w:sz="0" w:space="0" w:color="auto" w:frame="1"/>
        </w:rPr>
        <w:t xml:space="preserve"> </w:t>
      </w:r>
      <w:r w:rsidRPr="00845F46">
        <w:rPr>
          <w:color w:val="111111"/>
          <w:sz w:val="28"/>
          <w:szCs w:val="27"/>
          <w:bdr w:val="none" w:sz="0" w:space="0" w:color="auto" w:frame="1"/>
        </w:rPr>
        <w:t>навыки включают в себя</w:t>
      </w:r>
      <w:r w:rsidRPr="00845F46">
        <w:rPr>
          <w:color w:val="111111"/>
          <w:sz w:val="28"/>
          <w:szCs w:val="27"/>
        </w:rPr>
        <w:t>:</w:t>
      </w:r>
    </w:p>
    <w:p w:rsidR="0080377A" w:rsidRPr="00845F46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1. </w:t>
      </w:r>
      <w:r w:rsidRPr="00845F46">
        <w:rPr>
          <w:rStyle w:val="a4"/>
          <w:color w:val="111111"/>
          <w:sz w:val="28"/>
          <w:szCs w:val="27"/>
          <w:bdr w:val="none" w:sz="0" w:space="0" w:color="auto" w:frame="1"/>
        </w:rPr>
        <w:t>Мелкая мускулатура пальцев</w:t>
      </w:r>
      <w:r w:rsidRPr="00845F46">
        <w:rPr>
          <w:color w:val="111111"/>
          <w:sz w:val="28"/>
          <w:szCs w:val="27"/>
        </w:rPr>
        <w:t>.</w:t>
      </w:r>
    </w:p>
    <w:p w:rsidR="0080377A" w:rsidRPr="00845F46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Упражнения на </w:t>
      </w:r>
      <w:r w:rsidRPr="00845F46">
        <w:rPr>
          <w:rStyle w:val="a4"/>
          <w:color w:val="111111"/>
          <w:sz w:val="28"/>
          <w:szCs w:val="27"/>
          <w:bdr w:val="none" w:sz="0" w:space="0" w:color="auto" w:frame="1"/>
        </w:rPr>
        <w:t>развитие</w:t>
      </w:r>
      <w:r w:rsidRPr="00845F46">
        <w:rPr>
          <w:color w:val="111111"/>
          <w:sz w:val="28"/>
          <w:szCs w:val="27"/>
        </w:rPr>
        <w:t> силы пальцев и быстроты их движений.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2. Зрительный анализ и синтез.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Упражнения на определение правых и левых частей тела.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Задания на ориентировку в пространстве по отношению к предметам.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Задания с условиями по выбору нужных направлений.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3. Рисование.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Занятия по штриховке по контуру, обводка.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Срисовывание геометрических фигур.</w:t>
      </w:r>
    </w:p>
    <w:p w:rsidR="0080377A" w:rsidRPr="003D11F0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Задания на зарисовку деталей, предметов</w:t>
      </w:r>
      <w:r>
        <w:rPr>
          <w:color w:val="111111"/>
          <w:sz w:val="28"/>
          <w:szCs w:val="27"/>
        </w:rPr>
        <w:t xml:space="preserve"> </w:t>
      </w:r>
      <w:r w:rsidRPr="003D11F0">
        <w:rPr>
          <w:color w:val="111111"/>
          <w:sz w:val="28"/>
          <w:szCs w:val="27"/>
          <w:bdr w:val="none" w:sz="0" w:space="0" w:color="auto" w:frame="1"/>
        </w:rPr>
        <w:t>с натуры</w:t>
      </w:r>
      <w:r w:rsidRPr="003D11F0">
        <w:rPr>
          <w:color w:val="111111"/>
          <w:sz w:val="28"/>
          <w:szCs w:val="27"/>
        </w:rPr>
        <w:t>: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 xml:space="preserve">  - </w:t>
      </w:r>
      <w:proofErr w:type="spellStart"/>
      <w:r w:rsidRPr="00845F46">
        <w:rPr>
          <w:color w:val="111111"/>
          <w:sz w:val="28"/>
          <w:szCs w:val="27"/>
        </w:rPr>
        <w:t>дорисовывание</w:t>
      </w:r>
      <w:proofErr w:type="spellEnd"/>
      <w:r w:rsidRPr="00845F46">
        <w:rPr>
          <w:color w:val="111111"/>
          <w:sz w:val="28"/>
          <w:szCs w:val="27"/>
        </w:rPr>
        <w:t xml:space="preserve"> незаконченных рисунков;</w:t>
      </w:r>
    </w:p>
    <w:p w:rsidR="0080377A" w:rsidRPr="00845F46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lastRenderedPageBreak/>
        <w:t xml:space="preserve">  - </w:t>
      </w:r>
      <w:proofErr w:type="spellStart"/>
      <w:r w:rsidRPr="00845F46">
        <w:rPr>
          <w:color w:val="111111"/>
          <w:sz w:val="28"/>
          <w:szCs w:val="27"/>
        </w:rPr>
        <w:t>дорисовывание</w:t>
      </w:r>
      <w:proofErr w:type="spellEnd"/>
      <w:r w:rsidRPr="00845F46">
        <w:rPr>
          <w:color w:val="111111"/>
          <w:sz w:val="28"/>
          <w:szCs w:val="27"/>
        </w:rPr>
        <w:t xml:space="preserve"> рисунков с недостающими деталями </w:t>
      </w:r>
      <w:r w:rsidRPr="00845F46">
        <w:rPr>
          <w:i/>
          <w:iCs/>
          <w:color w:val="111111"/>
          <w:sz w:val="28"/>
          <w:szCs w:val="27"/>
          <w:bdr w:val="none" w:sz="0" w:space="0" w:color="auto" w:frame="1"/>
        </w:rPr>
        <w:t>(даются законченные изображения, но с недостающими деталями)</w:t>
      </w:r>
      <w:r w:rsidRPr="00845F46">
        <w:rPr>
          <w:color w:val="111111"/>
          <w:sz w:val="28"/>
          <w:szCs w:val="27"/>
        </w:rPr>
        <w:t>;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 xml:space="preserve">  - упражнения в </w:t>
      </w:r>
      <w:proofErr w:type="spellStart"/>
      <w:r w:rsidRPr="00845F46">
        <w:rPr>
          <w:color w:val="111111"/>
          <w:sz w:val="28"/>
          <w:szCs w:val="27"/>
        </w:rPr>
        <w:t>дорисовывании</w:t>
      </w:r>
      <w:proofErr w:type="spellEnd"/>
      <w:r w:rsidRPr="00845F46">
        <w:rPr>
          <w:color w:val="111111"/>
          <w:sz w:val="28"/>
          <w:szCs w:val="27"/>
        </w:rPr>
        <w:t>, создании собственной картины при условии реальности сюжета и деталей.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Задания на воспроизведение фигур и их сочетаний по памяти.</w:t>
      </w:r>
    </w:p>
    <w:p w:rsidR="0080377A" w:rsidRPr="00845F46" w:rsidRDefault="0080377A" w:rsidP="0080377A">
      <w:pPr>
        <w:pStyle w:val="a3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4. Графическая символика</w:t>
      </w:r>
    </w:p>
    <w:p w:rsidR="0080377A" w:rsidRPr="00845F46" w:rsidRDefault="0080377A" w:rsidP="0080377A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7"/>
        </w:rPr>
      </w:pPr>
      <w:r w:rsidRPr="00845F46">
        <w:rPr>
          <w:color w:val="111111"/>
          <w:sz w:val="28"/>
          <w:szCs w:val="27"/>
        </w:rPr>
        <w:t>-   Задания на </w:t>
      </w:r>
      <w:r w:rsidRPr="003D11F0">
        <w:rPr>
          <w:rStyle w:val="a4"/>
          <w:color w:val="111111"/>
          <w:sz w:val="28"/>
          <w:szCs w:val="27"/>
          <w:bdr w:val="none" w:sz="0" w:space="0" w:color="auto" w:frame="1"/>
        </w:rPr>
        <w:t>развитие</w:t>
      </w:r>
      <w:r w:rsidRPr="00845F46">
        <w:rPr>
          <w:color w:val="111111"/>
          <w:sz w:val="28"/>
          <w:szCs w:val="27"/>
        </w:rPr>
        <w:t> умений рисовать узоры, а также на символизацию предметов </w:t>
      </w:r>
      <w:r w:rsidRPr="00845F46">
        <w:rPr>
          <w:i/>
          <w:iCs/>
          <w:color w:val="111111"/>
          <w:sz w:val="28"/>
          <w:szCs w:val="27"/>
          <w:bdr w:val="none" w:sz="0" w:space="0" w:color="auto" w:frame="1"/>
        </w:rPr>
        <w:t>(изображение их с помощью символов)</w:t>
      </w:r>
      <w:r w:rsidRPr="00845F46">
        <w:rPr>
          <w:color w:val="111111"/>
          <w:sz w:val="28"/>
          <w:szCs w:val="27"/>
        </w:rPr>
        <w:t>.    </w:t>
      </w:r>
    </w:p>
    <w:p w:rsidR="0080377A" w:rsidRDefault="0080377A" w:rsidP="0080377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3D11F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Дорогие </w:t>
      </w:r>
      <w:r w:rsidRPr="003D11F0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родители</w:t>
      </w:r>
      <w:r w:rsidRPr="003D11F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! Одно из основных условий – не надо относиться к </w:t>
      </w:r>
      <w:proofErr w:type="spellStart"/>
      <w:r w:rsidRPr="003D11F0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леворукому</w:t>
      </w:r>
      <w:proofErr w:type="spellEnd"/>
      <w:r w:rsidRPr="003D11F0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 малышу как к ребенку</w:t>
      </w:r>
      <w:r w:rsidRPr="003D11F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, страдающему серьезным заболеванием, не надо акцентировать внимание на этой особенности.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помните, успехи малыша напрямую зависят от понимания, любви, терпения и умения вовремя помочь со стороны близких!</w:t>
      </w:r>
    </w:p>
    <w:p w:rsidR="00EE2323" w:rsidRDefault="00EE2323">
      <w:bookmarkStart w:id="0" w:name="_GoBack"/>
      <w:bookmarkEnd w:id="0"/>
    </w:p>
    <w:sectPr w:rsidR="00EE2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8356BA"/>
    <w:multiLevelType w:val="hybridMultilevel"/>
    <w:tmpl w:val="5322AE80"/>
    <w:lvl w:ilvl="0" w:tplc="1304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7B"/>
    <w:rsid w:val="007C6C7B"/>
    <w:rsid w:val="0080377A"/>
    <w:rsid w:val="00EE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33F54-C88D-4BA2-A9CA-4682C4954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377A"/>
    <w:rPr>
      <w:b/>
      <w:bCs/>
    </w:rPr>
  </w:style>
  <w:style w:type="character" w:customStyle="1" w:styleId="c0">
    <w:name w:val="c0"/>
    <w:basedOn w:val="a0"/>
    <w:rsid w:val="0080377A"/>
  </w:style>
  <w:style w:type="paragraph" w:customStyle="1" w:styleId="c6">
    <w:name w:val="c6"/>
    <w:basedOn w:val="a"/>
    <w:rsid w:val="00803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3374</Characters>
  <Application>Microsoft Office Word</Application>
  <DocSecurity>0</DocSecurity>
  <Lines>28</Lines>
  <Paragraphs>7</Paragraphs>
  <ScaleCrop>false</ScaleCrop>
  <Company/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 соловьева</dc:creator>
  <cp:keywords/>
  <dc:description/>
  <cp:lastModifiedBy>надя соловьева</cp:lastModifiedBy>
  <cp:revision>2</cp:revision>
  <dcterms:created xsi:type="dcterms:W3CDTF">2020-07-15T12:07:00Z</dcterms:created>
  <dcterms:modified xsi:type="dcterms:W3CDTF">2020-07-15T12:07:00Z</dcterms:modified>
</cp:coreProperties>
</file>