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729" w:rsidRPr="00704EB2" w:rsidRDefault="00420652" w:rsidP="00704EB2">
      <w:pPr>
        <w:jc w:val="center"/>
        <w:rPr>
          <w:b/>
          <w:sz w:val="28"/>
          <w:szCs w:val="28"/>
        </w:rPr>
      </w:pPr>
      <w:r w:rsidRPr="00704EB2">
        <w:rPr>
          <w:b/>
          <w:sz w:val="28"/>
          <w:szCs w:val="28"/>
        </w:rPr>
        <w:t>Обучение сжатому изложению в 8 классе.</w:t>
      </w:r>
    </w:p>
    <w:p w:rsidR="00420652" w:rsidRPr="00704EB2" w:rsidRDefault="00420652" w:rsidP="00420652">
      <w:pPr>
        <w:rPr>
          <w:b/>
          <w:sz w:val="24"/>
          <w:szCs w:val="24"/>
        </w:rPr>
      </w:pPr>
      <w:r w:rsidRPr="00704EB2">
        <w:rPr>
          <w:b/>
          <w:sz w:val="24"/>
          <w:szCs w:val="24"/>
        </w:rPr>
        <w:t>Цели и задачи урока:</w:t>
      </w:r>
    </w:p>
    <w:p w:rsidR="00420652" w:rsidRPr="00704EB2" w:rsidRDefault="00932135" w:rsidP="00420652">
      <w:pPr>
        <w:rPr>
          <w:sz w:val="24"/>
          <w:szCs w:val="24"/>
        </w:rPr>
      </w:pPr>
      <w:r>
        <w:rPr>
          <w:sz w:val="24"/>
          <w:szCs w:val="24"/>
        </w:rPr>
        <w:t>1.</w:t>
      </w:r>
      <w:proofErr w:type="gramStart"/>
      <w:r>
        <w:rPr>
          <w:sz w:val="24"/>
          <w:szCs w:val="24"/>
        </w:rPr>
        <w:t>Обучающая</w:t>
      </w:r>
      <w:proofErr w:type="gramEnd"/>
      <w:r>
        <w:rPr>
          <w:sz w:val="24"/>
          <w:szCs w:val="24"/>
        </w:rPr>
        <w:t>: обучение приёмам сжатия (компрессии) исходного текста, используя различные приёмы.</w:t>
      </w:r>
    </w:p>
    <w:p w:rsidR="00420652" w:rsidRPr="00704EB2" w:rsidRDefault="00932135" w:rsidP="00420652">
      <w:pPr>
        <w:rPr>
          <w:sz w:val="24"/>
          <w:szCs w:val="24"/>
        </w:rPr>
      </w:pPr>
      <w:r>
        <w:rPr>
          <w:sz w:val="24"/>
          <w:szCs w:val="24"/>
        </w:rPr>
        <w:t xml:space="preserve">2.Развивающие: развитие монологической речи учащихся (устной и письменной), умения анализировать и делать выводы, выделять главное в информации, определять количество </w:t>
      </w:r>
      <w:proofErr w:type="spellStart"/>
      <w:r>
        <w:rPr>
          <w:sz w:val="24"/>
          <w:szCs w:val="24"/>
        </w:rPr>
        <w:t>микротем</w:t>
      </w:r>
      <w:proofErr w:type="spellEnd"/>
      <w:r>
        <w:rPr>
          <w:sz w:val="24"/>
          <w:szCs w:val="24"/>
        </w:rPr>
        <w:t xml:space="preserve"> в тексте.</w:t>
      </w:r>
    </w:p>
    <w:p w:rsidR="00420652" w:rsidRPr="00704EB2" w:rsidRDefault="00932135" w:rsidP="00420652">
      <w:pPr>
        <w:rPr>
          <w:sz w:val="24"/>
          <w:szCs w:val="24"/>
        </w:rPr>
      </w:pPr>
      <w:r>
        <w:rPr>
          <w:sz w:val="24"/>
          <w:szCs w:val="24"/>
        </w:rPr>
        <w:t>3.</w:t>
      </w:r>
      <w:proofErr w:type="gramStart"/>
      <w:r>
        <w:rPr>
          <w:sz w:val="24"/>
          <w:szCs w:val="24"/>
        </w:rPr>
        <w:t>Воспитывающая</w:t>
      </w:r>
      <w:proofErr w:type="gramEnd"/>
      <w:r>
        <w:rPr>
          <w:sz w:val="24"/>
          <w:szCs w:val="24"/>
        </w:rPr>
        <w:t>: воспитание осознания значимости книги в развитии</w:t>
      </w:r>
      <w:r w:rsidR="00DD39F6">
        <w:rPr>
          <w:sz w:val="24"/>
          <w:szCs w:val="24"/>
        </w:rPr>
        <w:t xml:space="preserve"> общества, её интеллектуальной ценности.</w:t>
      </w:r>
    </w:p>
    <w:p w:rsidR="00420652" w:rsidRPr="00704EB2" w:rsidRDefault="00420652" w:rsidP="00420652">
      <w:pPr>
        <w:rPr>
          <w:b/>
          <w:sz w:val="24"/>
          <w:szCs w:val="24"/>
        </w:rPr>
      </w:pPr>
      <w:r w:rsidRPr="00704EB2">
        <w:rPr>
          <w:b/>
          <w:sz w:val="24"/>
          <w:szCs w:val="24"/>
        </w:rPr>
        <w:t>Оборудование:</w:t>
      </w:r>
    </w:p>
    <w:p w:rsidR="00420652" w:rsidRPr="00704EB2" w:rsidRDefault="00420652" w:rsidP="00420652">
      <w:pPr>
        <w:rPr>
          <w:sz w:val="24"/>
          <w:szCs w:val="24"/>
        </w:rPr>
      </w:pPr>
      <w:r w:rsidRPr="00704EB2">
        <w:rPr>
          <w:sz w:val="24"/>
          <w:szCs w:val="24"/>
        </w:rPr>
        <w:t>1.Памятки для учащихся.</w:t>
      </w:r>
    </w:p>
    <w:p w:rsidR="00420652" w:rsidRPr="00704EB2" w:rsidRDefault="00420652" w:rsidP="00420652">
      <w:pPr>
        <w:rPr>
          <w:sz w:val="24"/>
          <w:szCs w:val="24"/>
        </w:rPr>
      </w:pPr>
      <w:r w:rsidRPr="00704EB2">
        <w:rPr>
          <w:sz w:val="24"/>
          <w:szCs w:val="24"/>
        </w:rPr>
        <w:t>2.Тексты с заданиями.</w:t>
      </w:r>
    </w:p>
    <w:p w:rsidR="00420652" w:rsidRDefault="00DD39F6" w:rsidP="00420652">
      <w:pPr>
        <w:rPr>
          <w:sz w:val="24"/>
          <w:szCs w:val="24"/>
        </w:rPr>
      </w:pPr>
      <w:r>
        <w:rPr>
          <w:sz w:val="24"/>
          <w:szCs w:val="24"/>
        </w:rPr>
        <w:t>3.Мультимедийная презентация.</w:t>
      </w:r>
    </w:p>
    <w:p w:rsidR="00DD39F6" w:rsidRPr="00DD39F6" w:rsidRDefault="00DD39F6" w:rsidP="00420652">
      <w:pPr>
        <w:rPr>
          <w:b/>
          <w:sz w:val="24"/>
          <w:szCs w:val="24"/>
        </w:rPr>
      </w:pPr>
      <w:r w:rsidRPr="00DD39F6">
        <w:rPr>
          <w:b/>
          <w:sz w:val="24"/>
          <w:szCs w:val="24"/>
        </w:rPr>
        <w:t>Формы работы:</w:t>
      </w:r>
    </w:p>
    <w:p w:rsidR="00DD39F6" w:rsidRDefault="00DD39F6" w:rsidP="00420652">
      <w:pPr>
        <w:rPr>
          <w:sz w:val="24"/>
          <w:szCs w:val="24"/>
        </w:rPr>
      </w:pPr>
      <w:r>
        <w:rPr>
          <w:sz w:val="24"/>
          <w:szCs w:val="24"/>
        </w:rPr>
        <w:t>- фронтальная</w:t>
      </w:r>
    </w:p>
    <w:p w:rsidR="00DD39F6" w:rsidRDefault="00DD39F6" w:rsidP="00420652">
      <w:pPr>
        <w:rPr>
          <w:sz w:val="24"/>
          <w:szCs w:val="24"/>
        </w:rPr>
      </w:pPr>
      <w:r>
        <w:rPr>
          <w:sz w:val="24"/>
          <w:szCs w:val="24"/>
        </w:rPr>
        <w:t>- групповая</w:t>
      </w:r>
    </w:p>
    <w:p w:rsidR="00DD39F6" w:rsidRDefault="00DD39F6" w:rsidP="00420652">
      <w:pPr>
        <w:rPr>
          <w:sz w:val="24"/>
          <w:szCs w:val="24"/>
        </w:rPr>
      </w:pPr>
      <w:r>
        <w:rPr>
          <w:sz w:val="24"/>
          <w:szCs w:val="24"/>
        </w:rPr>
        <w:t>- индивидуальная</w:t>
      </w:r>
    </w:p>
    <w:p w:rsidR="00DD39F6" w:rsidRPr="00DD39F6" w:rsidRDefault="00DD39F6" w:rsidP="00420652">
      <w:pPr>
        <w:rPr>
          <w:b/>
          <w:sz w:val="24"/>
          <w:szCs w:val="24"/>
        </w:rPr>
      </w:pPr>
      <w:r w:rsidRPr="00DD39F6">
        <w:rPr>
          <w:b/>
          <w:sz w:val="24"/>
          <w:szCs w:val="24"/>
        </w:rPr>
        <w:t>Методы обучения:</w:t>
      </w:r>
    </w:p>
    <w:p w:rsidR="00DD39F6" w:rsidRDefault="00DD39F6" w:rsidP="00420652">
      <w:pPr>
        <w:rPr>
          <w:sz w:val="24"/>
          <w:szCs w:val="24"/>
        </w:rPr>
      </w:pPr>
      <w:r>
        <w:rPr>
          <w:sz w:val="24"/>
          <w:szCs w:val="24"/>
        </w:rPr>
        <w:t>- репродуктивный</w:t>
      </w:r>
    </w:p>
    <w:p w:rsidR="00DD39F6" w:rsidRPr="00704EB2" w:rsidRDefault="00DD39F6" w:rsidP="00420652">
      <w:pPr>
        <w:rPr>
          <w:sz w:val="24"/>
          <w:szCs w:val="24"/>
        </w:rPr>
      </w:pPr>
      <w:r>
        <w:rPr>
          <w:sz w:val="24"/>
          <w:szCs w:val="24"/>
        </w:rPr>
        <w:t>- частично-поисковый</w:t>
      </w:r>
    </w:p>
    <w:p w:rsidR="00420652" w:rsidRPr="00704EB2" w:rsidRDefault="00420652" w:rsidP="00704EB2">
      <w:pPr>
        <w:jc w:val="center"/>
        <w:rPr>
          <w:b/>
          <w:sz w:val="24"/>
          <w:szCs w:val="24"/>
        </w:rPr>
      </w:pPr>
      <w:r w:rsidRPr="00704EB2">
        <w:rPr>
          <w:b/>
          <w:sz w:val="24"/>
          <w:szCs w:val="24"/>
        </w:rPr>
        <w:t>Ход урока.</w:t>
      </w:r>
    </w:p>
    <w:p w:rsidR="00420652" w:rsidRPr="00704EB2" w:rsidRDefault="00420652" w:rsidP="00420652">
      <w:pPr>
        <w:rPr>
          <w:b/>
          <w:sz w:val="24"/>
          <w:szCs w:val="24"/>
        </w:rPr>
      </w:pPr>
      <w:r w:rsidRPr="00704EB2">
        <w:rPr>
          <w:b/>
          <w:sz w:val="24"/>
          <w:szCs w:val="24"/>
        </w:rPr>
        <w:t>1.Слово учителя:</w:t>
      </w:r>
    </w:p>
    <w:p w:rsidR="00420652" w:rsidRPr="00704EB2" w:rsidRDefault="00420652" w:rsidP="00420652">
      <w:pPr>
        <w:rPr>
          <w:b/>
          <w:i/>
          <w:sz w:val="24"/>
          <w:szCs w:val="24"/>
        </w:rPr>
      </w:pPr>
      <w:r w:rsidRPr="00704EB2">
        <w:rPr>
          <w:sz w:val="24"/>
          <w:szCs w:val="24"/>
        </w:rPr>
        <w:t xml:space="preserve">Эпиграфом к нашему уроку станут слова французского писателя Вольтера </w:t>
      </w:r>
      <w:r w:rsidRPr="00704EB2">
        <w:rPr>
          <w:b/>
          <w:i/>
          <w:sz w:val="24"/>
          <w:szCs w:val="24"/>
        </w:rPr>
        <w:t>«Прекрасная мысль теряет свою ценность, если она дурно выражена».</w:t>
      </w:r>
    </w:p>
    <w:p w:rsidR="000A56EB" w:rsidRPr="00704EB2" w:rsidRDefault="000A56EB" w:rsidP="00420652">
      <w:pPr>
        <w:rPr>
          <w:sz w:val="24"/>
          <w:szCs w:val="24"/>
        </w:rPr>
      </w:pPr>
      <w:r w:rsidRPr="00704EB2">
        <w:rPr>
          <w:sz w:val="24"/>
          <w:szCs w:val="24"/>
        </w:rPr>
        <w:t>Давайте помнить об этом и выражать свои мысли в устной и письменной речи верно и красиво.</w:t>
      </w:r>
    </w:p>
    <w:p w:rsidR="000A56EB" w:rsidRPr="00704EB2" w:rsidRDefault="000A56EB" w:rsidP="00420652">
      <w:pPr>
        <w:rPr>
          <w:b/>
          <w:sz w:val="24"/>
          <w:szCs w:val="24"/>
        </w:rPr>
      </w:pPr>
      <w:r w:rsidRPr="00704EB2">
        <w:rPr>
          <w:b/>
          <w:sz w:val="24"/>
          <w:szCs w:val="24"/>
        </w:rPr>
        <w:t>2.Цели и задачи:</w:t>
      </w:r>
    </w:p>
    <w:p w:rsidR="000A56EB" w:rsidRPr="00704EB2" w:rsidRDefault="000A56EB" w:rsidP="00420652">
      <w:pPr>
        <w:rPr>
          <w:sz w:val="24"/>
          <w:szCs w:val="24"/>
        </w:rPr>
      </w:pPr>
      <w:r w:rsidRPr="00704EB2">
        <w:rPr>
          <w:sz w:val="24"/>
          <w:szCs w:val="24"/>
        </w:rPr>
        <w:t>1.Сегодня на уроке будем анализировать текст, учиться способам и приёмам сжатия текста, повторять этапы работы по написанию сжатого изложения текста.</w:t>
      </w:r>
    </w:p>
    <w:p w:rsidR="000A56EB" w:rsidRPr="00704EB2" w:rsidRDefault="000A56EB" w:rsidP="00420652">
      <w:pPr>
        <w:rPr>
          <w:sz w:val="24"/>
          <w:szCs w:val="24"/>
        </w:rPr>
      </w:pPr>
      <w:r w:rsidRPr="00704EB2">
        <w:rPr>
          <w:sz w:val="24"/>
          <w:szCs w:val="24"/>
        </w:rPr>
        <w:lastRenderedPageBreak/>
        <w:t xml:space="preserve">2.Основным условием успешного выполнения речевой задачи, связанной со сжатием информации, является </w:t>
      </w:r>
    </w:p>
    <w:p w:rsidR="000A56EB" w:rsidRPr="00704EB2" w:rsidRDefault="000A56EB" w:rsidP="00420652">
      <w:pPr>
        <w:rPr>
          <w:sz w:val="24"/>
          <w:szCs w:val="24"/>
        </w:rPr>
      </w:pPr>
      <w:r w:rsidRPr="00704EB2">
        <w:rPr>
          <w:sz w:val="24"/>
          <w:szCs w:val="24"/>
        </w:rPr>
        <w:t>1)полноценное понимание исходного текста.</w:t>
      </w:r>
    </w:p>
    <w:p w:rsidR="000A56EB" w:rsidRPr="00704EB2" w:rsidRDefault="000A56EB" w:rsidP="00420652">
      <w:pPr>
        <w:rPr>
          <w:sz w:val="24"/>
          <w:szCs w:val="24"/>
        </w:rPr>
      </w:pPr>
      <w:r w:rsidRPr="00704EB2">
        <w:rPr>
          <w:sz w:val="24"/>
          <w:szCs w:val="24"/>
        </w:rPr>
        <w:t>2)владение навыками сокращения текста.</w:t>
      </w:r>
    </w:p>
    <w:p w:rsidR="000A56EB" w:rsidRPr="00704EB2" w:rsidRDefault="000A56EB" w:rsidP="00420652">
      <w:pPr>
        <w:rPr>
          <w:b/>
          <w:sz w:val="24"/>
          <w:szCs w:val="24"/>
        </w:rPr>
      </w:pPr>
      <w:r w:rsidRPr="00704EB2">
        <w:rPr>
          <w:b/>
          <w:sz w:val="24"/>
          <w:szCs w:val="24"/>
        </w:rPr>
        <w:t>3.Беседа с учащимися:</w:t>
      </w:r>
    </w:p>
    <w:p w:rsidR="000A56EB" w:rsidRPr="00704EB2" w:rsidRDefault="000A56EB" w:rsidP="00420652">
      <w:pPr>
        <w:rPr>
          <w:i/>
          <w:sz w:val="24"/>
          <w:szCs w:val="24"/>
        </w:rPr>
      </w:pPr>
      <w:r w:rsidRPr="00704EB2">
        <w:rPr>
          <w:i/>
          <w:sz w:val="24"/>
          <w:szCs w:val="24"/>
        </w:rPr>
        <w:t>1.Чем отличается подробно</w:t>
      </w:r>
      <w:r w:rsidR="00704EB2">
        <w:rPr>
          <w:i/>
          <w:sz w:val="24"/>
          <w:szCs w:val="24"/>
        </w:rPr>
        <w:t>е</w:t>
      </w:r>
      <w:r w:rsidRPr="00704EB2">
        <w:rPr>
          <w:i/>
          <w:sz w:val="24"/>
          <w:szCs w:val="24"/>
        </w:rPr>
        <w:t xml:space="preserve"> изложение от </w:t>
      </w:r>
      <w:proofErr w:type="gramStart"/>
      <w:r w:rsidRPr="00704EB2">
        <w:rPr>
          <w:i/>
          <w:sz w:val="24"/>
          <w:szCs w:val="24"/>
        </w:rPr>
        <w:t>сжатого</w:t>
      </w:r>
      <w:proofErr w:type="gramEnd"/>
      <w:r w:rsidRPr="00704EB2">
        <w:rPr>
          <w:i/>
          <w:sz w:val="24"/>
          <w:szCs w:val="24"/>
        </w:rPr>
        <w:t>?</w:t>
      </w:r>
    </w:p>
    <w:p w:rsidR="003702D2" w:rsidRPr="00704EB2" w:rsidRDefault="003702D2" w:rsidP="00420652">
      <w:pPr>
        <w:rPr>
          <w:sz w:val="24"/>
          <w:szCs w:val="24"/>
        </w:rPr>
      </w:pPr>
      <w:r w:rsidRPr="00704EB2">
        <w:rPr>
          <w:sz w:val="24"/>
          <w:szCs w:val="24"/>
        </w:rPr>
        <w:t>Подробное изложение – максимально полное воспроизведение исходного текста с сохранением его композиционных и языковых особенностей.</w:t>
      </w:r>
    </w:p>
    <w:p w:rsidR="003702D2" w:rsidRPr="00704EB2" w:rsidRDefault="003702D2" w:rsidP="00420652">
      <w:pPr>
        <w:rPr>
          <w:sz w:val="24"/>
          <w:szCs w:val="24"/>
        </w:rPr>
      </w:pPr>
      <w:r w:rsidRPr="00704EB2">
        <w:rPr>
          <w:sz w:val="24"/>
          <w:szCs w:val="24"/>
        </w:rPr>
        <w:t>Сжатое изложение – краткое изложение исходного текста с передачей существенной информации, при котором исключаются подробности.</w:t>
      </w:r>
    </w:p>
    <w:p w:rsidR="003702D2" w:rsidRPr="00704EB2" w:rsidRDefault="003702D2" w:rsidP="00420652">
      <w:pPr>
        <w:rPr>
          <w:i/>
          <w:sz w:val="24"/>
          <w:szCs w:val="24"/>
        </w:rPr>
      </w:pPr>
      <w:r w:rsidRPr="00704EB2">
        <w:rPr>
          <w:i/>
          <w:sz w:val="24"/>
          <w:szCs w:val="24"/>
        </w:rPr>
        <w:t>2.Какие основные приёмы сжатия текста вы знаете?</w:t>
      </w:r>
    </w:p>
    <w:p w:rsidR="003702D2" w:rsidRPr="00704EB2" w:rsidRDefault="003702D2" w:rsidP="00420652">
      <w:pPr>
        <w:rPr>
          <w:sz w:val="24"/>
          <w:szCs w:val="24"/>
        </w:rPr>
      </w:pPr>
      <w:r w:rsidRPr="00704EB2">
        <w:rPr>
          <w:sz w:val="24"/>
          <w:szCs w:val="24"/>
        </w:rPr>
        <w:t>Обобщение и исключение.</w:t>
      </w:r>
    </w:p>
    <w:p w:rsidR="003702D2" w:rsidRPr="00704EB2" w:rsidRDefault="003702D2" w:rsidP="00420652">
      <w:pPr>
        <w:rPr>
          <w:i/>
          <w:sz w:val="24"/>
          <w:szCs w:val="24"/>
        </w:rPr>
      </w:pPr>
      <w:r w:rsidRPr="00704EB2">
        <w:rPr>
          <w:i/>
          <w:sz w:val="24"/>
          <w:szCs w:val="24"/>
        </w:rPr>
        <w:t>3.Что можно обобщить?</w:t>
      </w:r>
    </w:p>
    <w:p w:rsidR="003702D2" w:rsidRPr="00704EB2" w:rsidRDefault="003702D2" w:rsidP="00420652">
      <w:pPr>
        <w:rPr>
          <w:sz w:val="24"/>
          <w:szCs w:val="24"/>
        </w:rPr>
      </w:pPr>
      <w:r w:rsidRPr="00704EB2">
        <w:rPr>
          <w:sz w:val="24"/>
          <w:szCs w:val="24"/>
        </w:rPr>
        <w:t>Обобщить можно однородные по содержанию элементы – однородные члены внутри предложения или близкие по смыслу предложения внутри абзаца.</w:t>
      </w:r>
    </w:p>
    <w:p w:rsidR="003702D2" w:rsidRPr="00704EB2" w:rsidRDefault="003702D2" w:rsidP="00420652">
      <w:pPr>
        <w:rPr>
          <w:i/>
          <w:sz w:val="24"/>
          <w:szCs w:val="24"/>
        </w:rPr>
      </w:pPr>
      <w:r w:rsidRPr="00704EB2">
        <w:rPr>
          <w:i/>
          <w:sz w:val="24"/>
          <w:szCs w:val="24"/>
        </w:rPr>
        <w:t>4.Что можно исключить?</w:t>
      </w:r>
    </w:p>
    <w:p w:rsidR="00932135" w:rsidRDefault="00DD4B17" w:rsidP="00932135">
      <w:pPr>
        <w:pStyle w:val="a5"/>
        <w:shd w:val="clear" w:color="auto" w:fill="FFFFFF"/>
      </w:pPr>
      <w:r w:rsidRPr="00704EB2">
        <w:t>Исключить из текста можно всё, что напрямую не относится к сути высказывания.</w:t>
      </w:r>
    </w:p>
    <w:p w:rsidR="00DD39F6" w:rsidRPr="00840543" w:rsidRDefault="00DD39F6" w:rsidP="00932135">
      <w:pPr>
        <w:pStyle w:val="a5"/>
        <w:shd w:val="clear" w:color="auto" w:fill="FFFFFF"/>
        <w:rPr>
          <w:b/>
        </w:rPr>
      </w:pPr>
      <w:r w:rsidRPr="00840543">
        <w:rPr>
          <w:b/>
        </w:rPr>
        <w:t>5.Работа с таблицей.</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xml:space="preserve"> 1. Исключение</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вводных слов;</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однородных членов предложения;</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повторов;</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однотипных примеров;</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риторических вопросов и восклицаний;</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цитат;</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деталей, которые не влияют на ход авторской мысли;</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пояснений;</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рассуждений;</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описаний;</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слов, предложений, которые могут быть удалены без ущерба для содержания.</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2. Обобщение или объединение</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ряда предложений, связанных одной мыслью;</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частей предложений;</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конкретных, единичных фактов, событий, явлений;</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lastRenderedPageBreak/>
        <w:t>•    ряда предложений, связанных одной мыслью;</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частей предложений;</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конкретных, единичных фактов, событий, явлений.</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3.    Замена</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однородных членов обобщающим словом;</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xml:space="preserve">•    сложного предложения – </w:t>
      </w:r>
      <w:proofErr w:type="gramStart"/>
      <w:r w:rsidRPr="00DD39F6">
        <w:rPr>
          <w:rFonts w:ascii="Helvetica" w:hAnsi="Helvetica" w:cs="Helvetica"/>
        </w:rPr>
        <w:t>простым</w:t>
      </w:r>
      <w:proofErr w:type="gramEnd"/>
      <w:r w:rsidRPr="00DD39F6">
        <w:rPr>
          <w:rFonts w:ascii="Helvetica" w:hAnsi="Helvetica" w:cs="Helvetica"/>
        </w:rPr>
        <w:t>;</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части предложения  или ряда предложений общим понятием или выражением;</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прямой речи – косвенной;</w:t>
      </w:r>
    </w:p>
    <w:p w:rsidR="00932135" w:rsidRPr="00DD39F6" w:rsidRDefault="00932135" w:rsidP="00932135">
      <w:pPr>
        <w:pStyle w:val="a5"/>
        <w:shd w:val="clear" w:color="auto" w:fill="FFFFFF"/>
        <w:rPr>
          <w:rFonts w:ascii="Helvetica" w:hAnsi="Helvetica" w:cs="Helvetica"/>
        </w:rPr>
      </w:pPr>
      <w:r w:rsidRPr="00DD39F6">
        <w:rPr>
          <w:rFonts w:ascii="Helvetica" w:hAnsi="Helvetica" w:cs="Helvetica"/>
        </w:rPr>
        <w:t>•    части текста одним предложением;</w:t>
      </w:r>
      <w:r w:rsidRPr="00DD39F6">
        <w:rPr>
          <w:rFonts w:ascii="Helvetica" w:hAnsi="Helvetica" w:cs="Helvetica"/>
        </w:rPr>
        <w:br/>
        <w:t>•    части предложения местоимением и т.д</w:t>
      </w:r>
      <w:proofErr w:type="gramStart"/>
      <w:r w:rsidRPr="00DD39F6">
        <w:rPr>
          <w:rFonts w:ascii="Helvetica" w:hAnsi="Helvetica" w:cs="Helvetica"/>
        </w:rPr>
        <w:t>..</w:t>
      </w:r>
      <w:proofErr w:type="gramEnd"/>
    </w:p>
    <w:p w:rsidR="00DD4B17" w:rsidRPr="00704EB2" w:rsidRDefault="00DD4B17" w:rsidP="00420652">
      <w:pPr>
        <w:rPr>
          <w:sz w:val="24"/>
          <w:szCs w:val="24"/>
        </w:rPr>
      </w:pPr>
    </w:p>
    <w:p w:rsidR="00DD4B17" w:rsidRPr="00704EB2" w:rsidRDefault="00DD4B17" w:rsidP="00420652">
      <w:pPr>
        <w:rPr>
          <w:b/>
          <w:sz w:val="24"/>
          <w:szCs w:val="24"/>
        </w:rPr>
      </w:pPr>
      <w:r w:rsidRPr="00704EB2">
        <w:rPr>
          <w:b/>
          <w:sz w:val="24"/>
          <w:szCs w:val="24"/>
        </w:rPr>
        <w:t>4.Практическая работа.</w:t>
      </w:r>
    </w:p>
    <w:p w:rsidR="00DD4B17" w:rsidRPr="00704EB2" w:rsidRDefault="00DD4B17" w:rsidP="00420652">
      <w:pPr>
        <w:rPr>
          <w:sz w:val="24"/>
          <w:szCs w:val="24"/>
        </w:rPr>
      </w:pPr>
      <w:r w:rsidRPr="00704EB2">
        <w:rPr>
          <w:sz w:val="24"/>
          <w:szCs w:val="24"/>
        </w:rPr>
        <w:t>Перед вами карточки с предложениями. Примените приёмы:</w:t>
      </w:r>
    </w:p>
    <w:p w:rsidR="00DD4B17" w:rsidRPr="00704EB2" w:rsidRDefault="00DD4B17" w:rsidP="00420652">
      <w:pPr>
        <w:rPr>
          <w:sz w:val="24"/>
          <w:szCs w:val="24"/>
        </w:rPr>
      </w:pPr>
      <w:r w:rsidRPr="00704EB2">
        <w:rPr>
          <w:sz w:val="24"/>
          <w:szCs w:val="24"/>
        </w:rPr>
        <w:t>1.Обобщения.</w:t>
      </w:r>
    </w:p>
    <w:p w:rsidR="00DD4B17" w:rsidRPr="00704EB2" w:rsidRDefault="00DD4B17" w:rsidP="00420652">
      <w:pPr>
        <w:rPr>
          <w:sz w:val="24"/>
          <w:szCs w:val="24"/>
        </w:rPr>
      </w:pPr>
      <w:r w:rsidRPr="00704EB2">
        <w:rPr>
          <w:sz w:val="24"/>
          <w:szCs w:val="24"/>
        </w:rPr>
        <w:t>2.Исключения.</w:t>
      </w:r>
    </w:p>
    <w:p w:rsidR="00DD4B17" w:rsidRPr="00704EB2" w:rsidRDefault="00DD4B17" w:rsidP="00420652">
      <w:pPr>
        <w:rPr>
          <w:b/>
          <w:sz w:val="24"/>
          <w:szCs w:val="24"/>
        </w:rPr>
      </w:pPr>
      <w:r w:rsidRPr="00704EB2">
        <w:rPr>
          <w:b/>
          <w:sz w:val="24"/>
          <w:szCs w:val="24"/>
        </w:rPr>
        <w:t>5.Работа с памяткой для учащихся.</w:t>
      </w:r>
    </w:p>
    <w:p w:rsidR="00DD4B17" w:rsidRPr="00704EB2" w:rsidRDefault="00DD4B17" w:rsidP="00420652">
      <w:pPr>
        <w:rPr>
          <w:sz w:val="24"/>
          <w:szCs w:val="24"/>
        </w:rPr>
      </w:pPr>
      <w:r w:rsidRPr="00704EB2">
        <w:rPr>
          <w:sz w:val="24"/>
          <w:szCs w:val="24"/>
        </w:rPr>
        <w:t>Повторим этапы по написанию сжатого изложения.</w:t>
      </w:r>
    </w:p>
    <w:p w:rsidR="00DD4B17" w:rsidRPr="00704EB2" w:rsidRDefault="00DD4B17" w:rsidP="00420652">
      <w:pPr>
        <w:rPr>
          <w:b/>
          <w:sz w:val="24"/>
          <w:szCs w:val="24"/>
        </w:rPr>
      </w:pPr>
      <w:r w:rsidRPr="00704EB2">
        <w:rPr>
          <w:b/>
          <w:sz w:val="24"/>
          <w:szCs w:val="24"/>
        </w:rPr>
        <w:t>5.Вопросы учащимся:</w:t>
      </w:r>
    </w:p>
    <w:p w:rsidR="00DD4B17" w:rsidRPr="00704EB2" w:rsidRDefault="00DD4B17" w:rsidP="00420652">
      <w:pPr>
        <w:rPr>
          <w:i/>
          <w:sz w:val="24"/>
          <w:szCs w:val="24"/>
        </w:rPr>
      </w:pPr>
      <w:r w:rsidRPr="00704EB2">
        <w:rPr>
          <w:i/>
          <w:sz w:val="24"/>
          <w:szCs w:val="24"/>
        </w:rPr>
        <w:t>1)Как определить тему?</w:t>
      </w:r>
    </w:p>
    <w:p w:rsidR="00DD4B17" w:rsidRPr="00704EB2" w:rsidRDefault="00DD4B17" w:rsidP="00420652">
      <w:pPr>
        <w:rPr>
          <w:sz w:val="24"/>
          <w:szCs w:val="24"/>
        </w:rPr>
      </w:pPr>
      <w:r w:rsidRPr="00704EB2">
        <w:rPr>
          <w:sz w:val="24"/>
          <w:szCs w:val="24"/>
        </w:rPr>
        <w:t>- по началу текста</w:t>
      </w:r>
    </w:p>
    <w:p w:rsidR="00DD4B17" w:rsidRPr="00704EB2" w:rsidRDefault="00DD4B17" w:rsidP="00420652">
      <w:pPr>
        <w:rPr>
          <w:sz w:val="24"/>
          <w:szCs w:val="24"/>
        </w:rPr>
      </w:pPr>
      <w:r w:rsidRPr="00704EB2">
        <w:rPr>
          <w:sz w:val="24"/>
          <w:szCs w:val="24"/>
        </w:rPr>
        <w:t>- по ключевым словам</w:t>
      </w:r>
    </w:p>
    <w:p w:rsidR="00DD4B17" w:rsidRPr="00704EB2" w:rsidRDefault="00DD4B17" w:rsidP="00420652">
      <w:pPr>
        <w:rPr>
          <w:sz w:val="24"/>
          <w:szCs w:val="24"/>
        </w:rPr>
      </w:pPr>
      <w:r w:rsidRPr="00704EB2">
        <w:rPr>
          <w:sz w:val="24"/>
          <w:szCs w:val="24"/>
        </w:rPr>
        <w:t>- по ключевым эпизодам</w:t>
      </w:r>
    </w:p>
    <w:p w:rsidR="00DD4B17" w:rsidRPr="00704EB2" w:rsidRDefault="00DD4B17" w:rsidP="00420652">
      <w:pPr>
        <w:rPr>
          <w:sz w:val="24"/>
          <w:szCs w:val="24"/>
        </w:rPr>
      </w:pPr>
      <w:r w:rsidRPr="00704EB2">
        <w:rPr>
          <w:sz w:val="24"/>
          <w:szCs w:val="24"/>
        </w:rPr>
        <w:t>- по поступкам или размышлениям героев (автора)</w:t>
      </w:r>
    </w:p>
    <w:p w:rsidR="006272A2" w:rsidRPr="00704EB2" w:rsidRDefault="00DD4B17" w:rsidP="00420652">
      <w:pPr>
        <w:rPr>
          <w:sz w:val="24"/>
          <w:szCs w:val="24"/>
        </w:rPr>
      </w:pPr>
      <w:r w:rsidRPr="00704EB2">
        <w:rPr>
          <w:sz w:val="24"/>
          <w:szCs w:val="24"/>
        </w:rPr>
        <w:t>- по заглавию текста</w:t>
      </w:r>
    </w:p>
    <w:p w:rsidR="006272A2" w:rsidRPr="00704EB2" w:rsidRDefault="006272A2" w:rsidP="00420652">
      <w:pPr>
        <w:rPr>
          <w:i/>
          <w:sz w:val="24"/>
          <w:szCs w:val="24"/>
        </w:rPr>
      </w:pPr>
      <w:r w:rsidRPr="00704EB2">
        <w:rPr>
          <w:i/>
          <w:sz w:val="24"/>
          <w:szCs w:val="24"/>
        </w:rPr>
        <w:t>2)Что нам помогает сформулировать идею?</w:t>
      </w:r>
    </w:p>
    <w:p w:rsidR="006272A2" w:rsidRPr="00704EB2" w:rsidRDefault="006272A2" w:rsidP="00420652">
      <w:pPr>
        <w:rPr>
          <w:sz w:val="24"/>
          <w:szCs w:val="24"/>
        </w:rPr>
      </w:pPr>
      <w:r w:rsidRPr="00704EB2">
        <w:rPr>
          <w:sz w:val="24"/>
          <w:szCs w:val="24"/>
        </w:rPr>
        <w:t>Общая тональность звучания текста; настроение, которое вызывает прочтение текста; отношение автора к событиям, героям; наличие в тексте тезиса, формулирующего прямо или косвенно основную мысль (определение авторской позиции)</w:t>
      </w:r>
    </w:p>
    <w:p w:rsidR="006272A2" w:rsidRPr="00704EB2" w:rsidRDefault="006272A2" w:rsidP="00420652">
      <w:pPr>
        <w:rPr>
          <w:i/>
          <w:sz w:val="24"/>
          <w:szCs w:val="24"/>
        </w:rPr>
      </w:pPr>
      <w:r w:rsidRPr="00704EB2">
        <w:rPr>
          <w:i/>
          <w:sz w:val="24"/>
          <w:szCs w:val="24"/>
        </w:rPr>
        <w:t>3)Что такое композиция текста?</w:t>
      </w:r>
    </w:p>
    <w:p w:rsidR="006272A2" w:rsidRPr="00704EB2" w:rsidRDefault="006272A2" w:rsidP="00420652">
      <w:pPr>
        <w:rPr>
          <w:sz w:val="24"/>
          <w:szCs w:val="24"/>
        </w:rPr>
      </w:pPr>
      <w:r w:rsidRPr="00704EB2">
        <w:rPr>
          <w:sz w:val="24"/>
          <w:szCs w:val="24"/>
        </w:rPr>
        <w:t>Композиция текста – построение текста.</w:t>
      </w:r>
    </w:p>
    <w:p w:rsidR="006272A2" w:rsidRPr="00704EB2" w:rsidRDefault="006272A2" w:rsidP="00420652">
      <w:pPr>
        <w:rPr>
          <w:i/>
          <w:sz w:val="24"/>
          <w:szCs w:val="24"/>
        </w:rPr>
      </w:pPr>
      <w:r w:rsidRPr="00704EB2">
        <w:rPr>
          <w:i/>
          <w:sz w:val="24"/>
          <w:szCs w:val="24"/>
        </w:rPr>
        <w:t>4)Что такое тезис?</w:t>
      </w:r>
    </w:p>
    <w:p w:rsidR="006272A2" w:rsidRPr="00704EB2" w:rsidRDefault="006272A2" w:rsidP="00420652">
      <w:pPr>
        <w:rPr>
          <w:sz w:val="24"/>
          <w:szCs w:val="24"/>
        </w:rPr>
      </w:pPr>
      <w:r w:rsidRPr="00704EB2">
        <w:rPr>
          <w:sz w:val="24"/>
          <w:szCs w:val="24"/>
        </w:rPr>
        <w:lastRenderedPageBreak/>
        <w:t xml:space="preserve">Тезис – положение, сформулированное как предложение, в котором </w:t>
      </w:r>
      <w:proofErr w:type="gramStart"/>
      <w:r w:rsidRPr="00704EB2">
        <w:rPr>
          <w:sz w:val="24"/>
          <w:szCs w:val="24"/>
        </w:rPr>
        <w:t>сжато</w:t>
      </w:r>
      <w:proofErr w:type="gramEnd"/>
      <w:r w:rsidRPr="00704EB2">
        <w:rPr>
          <w:sz w:val="24"/>
          <w:szCs w:val="24"/>
        </w:rPr>
        <w:t xml:space="preserve"> выражена главная мысль, идея высказывания.</w:t>
      </w:r>
    </w:p>
    <w:p w:rsidR="006272A2" w:rsidRPr="00704EB2" w:rsidRDefault="00704EB2" w:rsidP="00420652">
      <w:pPr>
        <w:rPr>
          <w:i/>
          <w:sz w:val="24"/>
          <w:szCs w:val="24"/>
        </w:rPr>
      </w:pPr>
      <w:r w:rsidRPr="00704EB2">
        <w:rPr>
          <w:i/>
          <w:sz w:val="24"/>
          <w:szCs w:val="24"/>
        </w:rPr>
        <w:t>5</w:t>
      </w:r>
      <w:r w:rsidR="006272A2" w:rsidRPr="00704EB2">
        <w:rPr>
          <w:i/>
          <w:sz w:val="24"/>
          <w:szCs w:val="24"/>
        </w:rPr>
        <w:t xml:space="preserve">)Как соединить содержание </w:t>
      </w:r>
      <w:proofErr w:type="spellStart"/>
      <w:r w:rsidR="006272A2" w:rsidRPr="00704EB2">
        <w:rPr>
          <w:i/>
          <w:sz w:val="24"/>
          <w:szCs w:val="24"/>
        </w:rPr>
        <w:t>микротем</w:t>
      </w:r>
      <w:proofErr w:type="spellEnd"/>
      <w:r w:rsidR="006272A2" w:rsidRPr="00704EB2">
        <w:rPr>
          <w:i/>
          <w:sz w:val="24"/>
          <w:szCs w:val="24"/>
        </w:rPr>
        <w:t xml:space="preserve"> в текст?</w:t>
      </w:r>
    </w:p>
    <w:p w:rsidR="006272A2" w:rsidRPr="00704EB2" w:rsidRDefault="006272A2" w:rsidP="00420652">
      <w:pPr>
        <w:rPr>
          <w:sz w:val="24"/>
          <w:szCs w:val="24"/>
        </w:rPr>
      </w:pPr>
      <w:r w:rsidRPr="00704EB2">
        <w:rPr>
          <w:sz w:val="24"/>
          <w:szCs w:val="24"/>
        </w:rPr>
        <w:t>Использовать лексические и лексико-грамматические средства соединения частей текста.</w:t>
      </w:r>
    </w:p>
    <w:p w:rsidR="000955F1" w:rsidRDefault="006272A2" w:rsidP="00420652">
      <w:pPr>
        <w:rPr>
          <w:b/>
          <w:sz w:val="24"/>
          <w:szCs w:val="24"/>
        </w:rPr>
      </w:pPr>
      <w:r w:rsidRPr="00704EB2">
        <w:rPr>
          <w:b/>
          <w:sz w:val="24"/>
          <w:szCs w:val="24"/>
        </w:rPr>
        <w:t>7.Работа с текстом.</w:t>
      </w:r>
      <w:r w:rsidR="003702D2" w:rsidRPr="00704EB2">
        <w:rPr>
          <w:b/>
          <w:sz w:val="24"/>
          <w:szCs w:val="24"/>
        </w:rPr>
        <w:t xml:space="preserve"> </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1.    Прослушивание аудиозаписи текста для сжатого изложения (1 раз).  Обратить внимание, что на экзамене текст будет прослушиваться 2 раза.</w:t>
      </w:r>
    </w:p>
    <w:p w:rsidR="002554E0" w:rsidRPr="002554E0" w:rsidRDefault="002554E0" w:rsidP="002554E0">
      <w:pPr>
        <w:shd w:val="clear" w:color="auto" w:fill="FFFFFF"/>
        <w:spacing w:after="99" w:line="240" w:lineRule="auto"/>
        <w:rPr>
          <w:rFonts w:ascii="Helvetica" w:eastAsia="Times New Roman" w:hAnsi="Helvetica" w:cs="Helvetica"/>
          <w:i/>
          <w:color w:val="000000" w:themeColor="text1"/>
        </w:rPr>
      </w:pPr>
      <w:r w:rsidRPr="002554E0">
        <w:rPr>
          <w:rFonts w:ascii="Helvetica" w:eastAsia="Times New Roman" w:hAnsi="Helvetica" w:cs="Helvetica"/>
          <w:color w:val="000000" w:themeColor="text1"/>
        </w:rPr>
        <w:t xml:space="preserve">- </w:t>
      </w:r>
      <w:r w:rsidRPr="002554E0">
        <w:rPr>
          <w:rFonts w:ascii="Helvetica" w:eastAsia="Times New Roman" w:hAnsi="Helvetica" w:cs="Helvetica"/>
          <w:i/>
          <w:color w:val="000000" w:themeColor="text1"/>
        </w:rPr>
        <w:t>Как можно озаглавить текст? Почему вы так считаете?</w:t>
      </w:r>
    </w:p>
    <w:p w:rsidR="002554E0" w:rsidRPr="002554E0" w:rsidRDefault="002554E0" w:rsidP="002554E0">
      <w:pPr>
        <w:shd w:val="clear" w:color="auto" w:fill="FFFFFF"/>
        <w:spacing w:after="99" w:line="240" w:lineRule="auto"/>
        <w:rPr>
          <w:rFonts w:ascii="Helvetica" w:eastAsia="Times New Roman" w:hAnsi="Helvetica" w:cs="Helvetica"/>
          <w:i/>
          <w:color w:val="000000" w:themeColor="text1"/>
        </w:rPr>
      </w:pPr>
      <w:r w:rsidRPr="002554E0">
        <w:rPr>
          <w:rFonts w:ascii="Helvetica" w:eastAsia="Times New Roman" w:hAnsi="Helvetica" w:cs="Helvetica"/>
          <w:i/>
          <w:color w:val="000000" w:themeColor="text1"/>
        </w:rPr>
        <w:t xml:space="preserve">- Сколько </w:t>
      </w:r>
      <w:proofErr w:type="spellStart"/>
      <w:r w:rsidRPr="002554E0">
        <w:rPr>
          <w:rFonts w:ascii="Helvetica" w:eastAsia="Times New Roman" w:hAnsi="Helvetica" w:cs="Helvetica"/>
          <w:i/>
          <w:color w:val="000000" w:themeColor="text1"/>
        </w:rPr>
        <w:t>микротем</w:t>
      </w:r>
      <w:proofErr w:type="spellEnd"/>
      <w:r w:rsidRPr="002554E0">
        <w:rPr>
          <w:rFonts w:ascii="Helvetica" w:eastAsia="Times New Roman" w:hAnsi="Helvetica" w:cs="Helvetica"/>
          <w:i/>
          <w:color w:val="000000" w:themeColor="text1"/>
        </w:rPr>
        <w:t xml:space="preserve"> можно в нем выделить?</w:t>
      </w:r>
    </w:p>
    <w:p w:rsidR="002554E0" w:rsidRPr="002554E0" w:rsidRDefault="002554E0" w:rsidP="002554E0">
      <w:pPr>
        <w:shd w:val="clear" w:color="auto" w:fill="FFFFFF"/>
        <w:spacing w:after="99" w:line="240" w:lineRule="auto"/>
        <w:rPr>
          <w:rFonts w:ascii="Helvetica" w:eastAsia="Times New Roman" w:hAnsi="Helvetica" w:cs="Helvetica"/>
          <w:i/>
          <w:color w:val="000000" w:themeColor="text1"/>
        </w:rPr>
      </w:pPr>
      <w:r w:rsidRPr="002554E0">
        <w:rPr>
          <w:rFonts w:ascii="Helvetica" w:eastAsia="Times New Roman" w:hAnsi="Helvetica" w:cs="Helvetica"/>
          <w:i/>
          <w:color w:val="000000" w:themeColor="text1"/>
        </w:rPr>
        <w:t>- Какие бы вы в нем выделили ключевые слова?</w:t>
      </w:r>
    </w:p>
    <w:p w:rsidR="002554E0" w:rsidRPr="002554E0" w:rsidRDefault="002554E0" w:rsidP="002554E0">
      <w:pPr>
        <w:shd w:val="clear" w:color="auto" w:fill="FFFFFF"/>
        <w:spacing w:after="99" w:line="240" w:lineRule="auto"/>
        <w:rPr>
          <w:rFonts w:ascii="Helvetica" w:eastAsia="Times New Roman" w:hAnsi="Helvetica" w:cs="Helvetica"/>
          <w:i/>
          <w:color w:val="000000" w:themeColor="text1"/>
        </w:rPr>
      </w:pPr>
      <w:r w:rsidRPr="002554E0">
        <w:rPr>
          <w:rFonts w:ascii="Helvetica" w:eastAsia="Times New Roman" w:hAnsi="Helvetica" w:cs="Helvetica"/>
          <w:i/>
          <w:color w:val="000000" w:themeColor="text1"/>
        </w:rPr>
        <w:t>- А вы читаете книги? А как вы думаете, книгу вытеснят со временем современные средства хранения информации?</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2.  Работа</w:t>
      </w:r>
      <w:r>
        <w:rPr>
          <w:rFonts w:ascii="Helvetica" w:eastAsia="Times New Roman" w:hAnsi="Helvetica" w:cs="Helvetica"/>
          <w:color w:val="000000" w:themeColor="text1"/>
        </w:rPr>
        <w:t xml:space="preserve"> над сжатием текста, предложенны</w:t>
      </w:r>
      <w:r w:rsidRPr="002554E0">
        <w:rPr>
          <w:rFonts w:ascii="Helvetica" w:eastAsia="Times New Roman" w:hAnsi="Helvetica" w:cs="Helvetica"/>
          <w:color w:val="000000" w:themeColor="text1"/>
        </w:rPr>
        <w:t>м уч-ся в письменном варианте  (каждому выдаются распечатки).</w:t>
      </w:r>
    </w:p>
    <w:tbl>
      <w:tblPr>
        <w:tblW w:w="5000" w:type="pct"/>
        <w:tblBorders>
          <w:top w:val="single" w:sz="4" w:space="0" w:color="auto"/>
          <w:left w:val="single" w:sz="4" w:space="0" w:color="auto"/>
          <w:bottom w:val="single" w:sz="4" w:space="0" w:color="auto"/>
          <w:right w:val="single" w:sz="4" w:space="0" w:color="auto"/>
        </w:tblBorders>
        <w:tblLook w:val="04A0"/>
      </w:tblPr>
      <w:tblGrid>
        <w:gridCol w:w="4785"/>
        <w:gridCol w:w="4785"/>
      </w:tblGrid>
      <w:tr w:rsidR="002554E0" w:rsidRPr="002554E0" w:rsidTr="002554E0">
        <w:tc>
          <w:tcPr>
            <w:tcW w:w="4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b/>
                <w:color w:val="000000" w:themeColor="text1"/>
              </w:rPr>
              <w:t xml:space="preserve">Полный текст </w:t>
            </w: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b/>
                <w:color w:val="000000" w:themeColor="text1"/>
              </w:rPr>
              <w:t>Сжатие текста</w:t>
            </w:r>
          </w:p>
        </w:tc>
      </w:tr>
      <w:tr w:rsidR="002554E0" w:rsidRPr="002554E0" w:rsidTr="002554E0">
        <w:tc>
          <w:tcPr>
            <w:tcW w:w="4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xml:space="preserve">Какое изобретение стало самым значительным за всю историю человечества? Ученые из разных стран единодушно решили, что это – книга. Не телефон, не самолет, не атомный реактор, не космический корабль, а именно книга. Потому что появление самолета и космического корабля, овладение электрической и атомной энергией и еще </w:t>
            </w:r>
            <w:proofErr w:type="gramStart"/>
            <w:r w:rsidRPr="002554E0">
              <w:rPr>
                <w:rFonts w:ascii="Times New Roman" w:eastAsia="Times New Roman" w:hAnsi="Times New Roman" w:cs="Times New Roman"/>
                <w:color w:val="000000" w:themeColor="text1"/>
              </w:rPr>
              <w:t>многое</w:t>
            </w:r>
            <w:proofErr w:type="gramEnd"/>
            <w:r w:rsidRPr="002554E0">
              <w:rPr>
                <w:rFonts w:ascii="Times New Roman" w:eastAsia="Times New Roman" w:hAnsi="Times New Roman" w:cs="Times New Roman"/>
                <w:color w:val="000000" w:themeColor="text1"/>
              </w:rPr>
              <w:t xml:space="preserve"> и многое другое стало возможно именно благодаря изобретению книги. </w:t>
            </w:r>
            <w:r w:rsidRPr="002554E0">
              <w:rPr>
                <w:rFonts w:ascii="Times New Roman" w:eastAsia="Times New Roman" w:hAnsi="Times New Roman" w:cs="Times New Roman"/>
                <w:color w:val="000000" w:themeColor="text1"/>
              </w:rPr>
              <w:br/>
            </w: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olor w:val="000000" w:themeColor="text1"/>
              </w:rPr>
              <w:t xml:space="preserve">Книга – самое значительное изобретение за всю историю человечества. Изобретение телефона, самолета, атомного реактора, овладение электрической энергией стало возможно благодаря изобретению книги. </w:t>
            </w:r>
          </w:p>
        </w:tc>
      </w:tr>
      <w:tr w:rsidR="002554E0" w:rsidRPr="002554E0" w:rsidTr="002554E0">
        <w:trPr>
          <w:trHeight w:val="3585"/>
        </w:trPr>
        <w:tc>
          <w:tcPr>
            <w:tcW w:w="4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xml:space="preserve">И сегодня, несмотря на появление компьютера и развитие электронных средств коммуникации, книга не утратила своего первостепенного значения. Она по-прежнему остается самым надежным и стабильным носителем и хранителем информации, которому не нужна никакая внешняя энергия. А потому книга пока и самый долговечный аккумулятор знаний. Она, как и в древние времена, служит главному: из поколения в поколение просвещает людей, то есть делает их светлее, ведет к добру. </w:t>
            </w: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olor w:val="000000" w:themeColor="text1"/>
              </w:rPr>
              <w:t xml:space="preserve">И сегодня книга не утратила своего первостепенного значения.  Она остается по-прежнему самым надежным носителем информации – долговечным аккумулятором знаний. Она просвещает людей, делает их добрее. </w:t>
            </w:r>
          </w:p>
        </w:tc>
      </w:tr>
      <w:tr w:rsidR="002554E0" w:rsidRPr="002554E0" w:rsidTr="002554E0">
        <w:trPr>
          <w:trHeight w:val="3855"/>
        </w:trPr>
        <w:tc>
          <w:tcPr>
            <w:tcW w:w="4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lastRenderedPageBreak/>
              <w:t xml:space="preserve">Многие думают, что изучать можно и устно. Конечно, можно. Только произносить слова, не записывая их, все </w:t>
            </w:r>
            <w:proofErr w:type="gramStart"/>
            <w:r w:rsidRPr="002554E0">
              <w:rPr>
                <w:rFonts w:ascii="Times New Roman" w:eastAsia="Times New Roman" w:hAnsi="Times New Roman" w:cs="Times New Roman"/>
                <w:color w:val="000000" w:themeColor="text1"/>
              </w:rPr>
              <w:t>равно</w:t>
            </w:r>
            <w:proofErr w:type="gramEnd"/>
            <w:r w:rsidRPr="002554E0">
              <w:rPr>
                <w:rFonts w:ascii="Times New Roman" w:eastAsia="Times New Roman" w:hAnsi="Times New Roman" w:cs="Times New Roman"/>
                <w:color w:val="000000" w:themeColor="text1"/>
              </w:rPr>
              <w:t xml:space="preserve"> что писать вилами на воде. Так сказал один из создателей славянской азбуки, просветитель Кирилл. Услышанное слово, не закрепленное на бумаге, очень скоро стирается, уходит из памяти, вытесненное другими словами и впечатлениями. Да и можно ли положиться на его достоверность? Слово же услышанное, а затем еще и прочитанное надолго сохраняется в памяти человека. </w:t>
            </w:r>
            <w:r w:rsidRPr="002554E0">
              <w:rPr>
                <w:rFonts w:ascii="Times New Roman" w:eastAsia="Times New Roman" w:hAnsi="Times New Roman" w:cs="Times New Roman"/>
                <w:color w:val="000000" w:themeColor="text1"/>
              </w:rPr>
              <w:br/>
            </w: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olor w:val="000000" w:themeColor="text1"/>
              </w:rPr>
              <w:t xml:space="preserve">Многие думают, что изучать книгу можно и устно.  Просветитель Кирилл сказал, что </w:t>
            </w:r>
            <w:r w:rsidRPr="002554E0">
              <w:rPr>
                <w:rFonts w:ascii="Times New Roman" w:eastAsia="Times New Roman" w:hAnsi="Times New Roman" w:cs="Times New Roman"/>
                <w:color w:val="000000" w:themeColor="text1"/>
              </w:rPr>
              <w:t xml:space="preserve"> услышанное слово, не закрепленное на бумаге, очень скоро стирается из памяти. </w:t>
            </w:r>
            <w:proofErr w:type="gramStart"/>
            <w:r w:rsidRPr="002554E0">
              <w:rPr>
                <w:rFonts w:ascii="Times New Roman" w:eastAsia="Times New Roman" w:hAnsi="Times New Roman" w:cs="Times New Roman"/>
                <w:color w:val="000000" w:themeColor="text1"/>
              </w:rPr>
              <w:t>Слово</w:t>
            </w:r>
            <w:proofErr w:type="gramEnd"/>
            <w:r w:rsidRPr="002554E0">
              <w:rPr>
                <w:rFonts w:ascii="Times New Roman" w:eastAsia="Times New Roman" w:hAnsi="Times New Roman" w:cs="Times New Roman"/>
                <w:color w:val="000000" w:themeColor="text1"/>
              </w:rPr>
              <w:t xml:space="preserve"> прочитанное надолго сохраняется в памяти человека. </w:t>
            </w:r>
          </w:p>
        </w:tc>
      </w:tr>
      <w:tr w:rsidR="002554E0" w:rsidRPr="002554E0" w:rsidTr="002554E0">
        <w:tc>
          <w:tcPr>
            <w:tcW w:w="4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xml:space="preserve">Люди всегда стремились не просто сохранить свои наблюдения и знания, но и обобщить их. И именно в книгах накопился опыт десятков поколений – всё то, что мы называем мудростью. Недаром наши предки говорили: «Ум без книг как </w:t>
            </w:r>
            <w:proofErr w:type="gramStart"/>
            <w:r w:rsidRPr="002554E0">
              <w:rPr>
                <w:rFonts w:ascii="Times New Roman" w:eastAsia="Times New Roman" w:hAnsi="Times New Roman" w:cs="Times New Roman"/>
                <w:color w:val="000000" w:themeColor="text1"/>
              </w:rPr>
              <w:t>птица</w:t>
            </w:r>
            <w:proofErr w:type="gramEnd"/>
            <w:r w:rsidRPr="002554E0">
              <w:rPr>
                <w:rFonts w:ascii="Times New Roman" w:eastAsia="Times New Roman" w:hAnsi="Times New Roman" w:cs="Times New Roman"/>
                <w:color w:val="000000" w:themeColor="text1"/>
              </w:rPr>
              <w:t xml:space="preserve"> без крыльев». И означает это одно: как птица без крыльев взлететь не может, так и ум ограничен</w:t>
            </w: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olor w:val="000000" w:themeColor="text1"/>
              </w:rPr>
              <w:t xml:space="preserve">Именно в книгах люди сохраняли свои наблюдения и мудрость. Наши предки говорили, что ум без книги – птица без крыльев.  Ум без книги ограничен. </w:t>
            </w:r>
          </w:p>
        </w:tc>
      </w:tr>
    </w:tbl>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 xml:space="preserve">•    Над сжатием первых двух </w:t>
      </w:r>
      <w:proofErr w:type="spellStart"/>
      <w:r w:rsidRPr="002554E0">
        <w:rPr>
          <w:rFonts w:ascii="Helvetica" w:eastAsia="Times New Roman" w:hAnsi="Helvetica" w:cs="Helvetica"/>
          <w:color w:val="000000" w:themeColor="text1"/>
        </w:rPr>
        <w:t>микоротем</w:t>
      </w:r>
      <w:proofErr w:type="spellEnd"/>
      <w:r w:rsidRPr="002554E0">
        <w:rPr>
          <w:rFonts w:ascii="Helvetica" w:eastAsia="Times New Roman" w:hAnsi="Helvetica" w:cs="Helvetica"/>
          <w:color w:val="000000" w:themeColor="text1"/>
        </w:rPr>
        <w:t xml:space="preserve"> проводится совместная работа, определяются приемы </w:t>
      </w:r>
      <w:proofErr w:type="gramStart"/>
      <w:r w:rsidRPr="002554E0">
        <w:rPr>
          <w:rFonts w:ascii="Helvetica" w:eastAsia="Times New Roman" w:hAnsi="Helvetica" w:cs="Helvetica"/>
          <w:color w:val="000000" w:themeColor="text1"/>
        </w:rPr>
        <w:t>сжатия</w:t>
      </w:r>
      <w:proofErr w:type="gramEnd"/>
      <w:r w:rsidRPr="002554E0">
        <w:rPr>
          <w:rFonts w:ascii="Helvetica" w:eastAsia="Times New Roman" w:hAnsi="Helvetica" w:cs="Helvetica"/>
          <w:color w:val="000000" w:themeColor="text1"/>
        </w:rPr>
        <w:t xml:space="preserve"> и зачитывается окончательный вариант.</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 xml:space="preserve">•    Над последними двумя </w:t>
      </w:r>
      <w:proofErr w:type="spellStart"/>
      <w:r w:rsidRPr="002554E0">
        <w:rPr>
          <w:rFonts w:ascii="Helvetica" w:eastAsia="Times New Roman" w:hAnsi="Helvetica" w:cs="Helvetica"/>
          <w:color w:val="000000" w:themeColor="text1"/>
        </w:rPr>
        <w:t>микотемами</w:t>
      </w:r>
      <w:proofErr w:type="spellEnd"/>
      <w:r w:rsidRPr="002554E0">
        <w:rPr>
          <w:rFonts w:ascii="Helvetica" w:eastAsia="Times New Roman" w:hAnsi="Helvetica" w:cs="Helvetica"/>
          <w:color w:val="000000" w:themeColor="text1"/>
        </w:rPr>
        <w:t xml:space="preserve"> работают уч-ся самостоятельно, по желанию зачитывая окончательные варианты.</w:t>
      </w:r>
    </w:p>
    <w:p w:rsidR="002554E0" w:rsidRPr="002554E0" w:rsidRDefault="00922E61" w:rsidP="002554E0">
      <w:pPr>
        <w:shd w:val="clear" w:color="auto" w:fill="FFFFFF"/>
        <w:spacing w:after="99" w:line="240" w:lineRule="auto"/>
        <w:rPr>
          <w:rFonts w:ascii="Helvetica" w:eastAsia="Times New Roman" w:hAnsi="Helvetica" w:cs="Helvetica"/>
          <w:b/>
          <w:color w:val="000000" w:themeColor="text1"/>
        </w:rPr>
      </w:pPr>
      <w:r w:rsidRPr="00922E61">
        <w:rPr>
          <w:rFonts w:ascii="Helvetica" w:eastAsia="Times New Roman" w:hAnsi="Helvetica" w:cs="Helvetica"/>
          <w:b/>
          <w:color w:val="000000" w:themeColor="text1"/>
        </w:rPr>
        <w:t>8</w:t>
      </w:r>
      <w:r>
        <w:rPr>
          <w:rFonts w:ascii="Helvetica" w:eastAsia="Times New Roman" w:hAnsi="Helvetica" w:cs="Helvetica"/>
          <w:b/>
          <w:color w:val="000000" w:themeColor="text1"/>
        </w:rPr>
        <w:t xml:space="preserve">. </w:t>
      </w:r>
      <w:r w:rsidR="002554E0" w:rsidRPr="002554E0">
        <w:rPr>
          <w:rFonts w:ascii="Helvetica" w:eastAsia="Times New Roman" w:hAnsi="Helvetica" w:cs="Helvetica"/>
          <w:b/>
          <w:color w:val="000000" w:themeColor="text1"/>
        </w:rPr>
        <w:t>Объяснение домашнего задания. Работа над  сжатием изложения на оценку.  Объясняются критерии оцениван</w:t>
      </w:r>
      <w:r>
        <w:rPr>
          <w:rFonts w:ascii="Helvetica" w:eastAsia="Times New Roman" w:hAnsi="Helvetica" w:cs="Helvetica"/>
          <w:b/>
          <w:color w:val="000000" w:themeColor="text1"/>
        </w:rPr>
        <w:t xml:space="preserve">ия текста на  ГИА. </w:t>
      </w:r>
    </w:p>
    <w:tbl>
      <w:tblPr>
        <w:tblW w:w="5000" w:type="pct"/>
        <w:tblBorders>
          <w:top w:val="single" w:sz="4" w:space="0" w:color="E1E1E1"/>
          <w:left w:val="single" w:sz="4" w:space="0" w:color="E1E1E1"/>
          <w:bottom w:val="single" w:sz="4" w:space="0" w:color="E1E1E1"/>
          <w:right w:val="single" w:sz="4" w:space="0" w:color="E1E1E1"/>
        </w:tblBorders>
        <w:tblCellMar>
          <w:left w:w="0" w:type="dxa"/>
          <w:right w:w="0" w:type="dxa"/>
        </w:tblCellMar>
        <w:tblLook w:val="04A0"/>
      </w:tblPr>
      <w:tblGrid>
        <w:gridCol w:w="785"/>
        <w:gridCol w:w="7468"/>
        <w:gridCol w:w="1317"/>
      </w:tblGrid>
      <w:tr w:rsidR="002554E0" w:rsidRPr="002554E0" w:rsidTr="002554E0">
        <w:tc>
          <w:tcPr>
            <w:tcW w:w="8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ИК 2</w:t>
            </w:r>
          </w:p>
        </w:tc>
        <w:tc>
          <w:tcPr>
            <w:tcW w:w="81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xml:space="preserve">Сжатие исходного текста </w:t>
            </w:r>
          </w:p>
        </w:tc>
        <w:tc>
          <w:tcPr>
            <w:tcW w:w="58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Количество баллов</w:t>
            </w:r>
          </w:p>
        </w:tc>
      </w:tr>
      <w:tr w:rsidR="002554E0" w:rsidRPr="002554E0" w:rsidTr="002554E0">
        <w:tc>
          <w:tcPr>
            <w:tcW w:w="8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w:t>
            </w:r>
          </w:p>
        </w:tc>
        <w:tc>
          <w:tcPr>
            <w:tcW w:w="81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proofErr w:type="gramStart"/>
            <w:r w:rsidRPr="002554E0">
              <w:rPr>
                <w:rFonts w:ascii="Times New Roman" w:eastAsia="Times New Roman" w:hAnsi="Times New Roman" w:cs="Times New Roman"/>
                <w:color w:val="000000" w:themeColor="text1"/>
              </w:rPr>
              <w:t>Экзаменуемый</w:t>
            </w:r>
            <w:proofErr w:type="gramEnd"/>
            <w:r w:rsidRPr="002554E0">
              <w:rPr>
                <w:rFonts w:ascii="Times New Roman" w:eastAsia="Times New Roman" w:hAnsi="Times New Roman" w:cs="Times New Roman"/>
                <w:color w:val="000000" w:themeColor="text1"/>
              </w:rPr>
              <w:t xml:space="preserve"> применил 1 или несколько </w:t>
            </w:r>
          </w:p>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xml:space="preserve">приёмов сжатия текста, </w:t>
            </w:r>
            <w:proofErr w:type="gramStart"/>
            <w:r w:rsidRPr="002554E0">
              <w:rPr>
                <w:rFonts w:ascii="Times New Roman" w:eastAsia="Times New Roman" w:hAnsi="Times New Roman" w:cs="Times New Roman"/>
                <w:color w:val="000000" w:themeColor="text1"/>
              </w:rPr>
              <w:t>использовав</w:t>
            </w:r>
            <w:proofErr w:type="gramEnd"/>
            <w:r w:rsidRPr="002554E0">
              <w:rPr>
                <w:rFonts w:ascii="Times New Roman" w:eastAsia="Times New Roman" w:hAnsi="Times New Roman" w:cs="Times New Roman"/>
                <w:color w:val="000000" w:themeColor="text1"/>
              </w:rPr>
              <w:t xml:space="preserve"> их </w:t>
            </w:r>
          </w:p>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на протяжении всего текста</w:t>
            </w:r>
            <w:r w:rsidRPr="002554E0">
              <w:rPr>
                <w:rFonts w:ascii="Times New Roman" w:eastAsia="Times New Roman" w:hAnsi="Times New Roman" w:cs="Times New Roman"/>
                <w:color w:val="000000" w:themeColor="text1"/>
                <w:lang w:val="en-US"/>
              </w:rPr>
              <w:t xml:space="preserve">. </w:t>
            </w:r>
          </w:p>
        </w:tc>
        <w:tc>
          <w:tcPr>
            <w:tcW w:w="58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3 б.</w:t>
            </w:r>
          </w:p>
        </w:tc>
      </w:tr>
      <w:tr w:rsidR="002554E0" w:rsidRPr="002554E0" w:rsidTr="002554E0">
        <w:tc>
          <w:tcPr>
            <w:tcW w:w="8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w:t>
            </w:r>
          </w:p>
        </w:tc>
        <w:tc>
          <w:tcPr>
            <w:tcW w:w="81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proofErr w:type="gramStart"/>
            <w:r w:rsidRPr="002554E0">
              <w:rPr>
                <w:rFonts w:ascii="Times New Roman" w:eastAsia="Times New Roman" w:hAnsi="Times New Roman" w:cs="Times New Roman"/>
                <w:color w:val="000000" w:themeColor="text1"/>
              </w:rPr>
              <w:t>Экзаменуемый</w:t>
            </w:r>
            <w:proofErr w:type="gramEnd"/>
            <w:r w:rsidRPr="002554E0">
              <w:rPr>
                <w:rFonts w:ascii="Times New Roman" w:eastAsia="Times New Roman" w:hAnsi="Times New Roman" w:cs="Times New Roman"/>
                <w:color w:val="000000" w:themeColor="text1"/>
              </w:rPr>
              <w:t xml:space="preserve"> применил несколько </w:t>
            </w:r>
          </w:p>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xml:space="preserve">приёмов сжатия текста, </w:t>
            </w:r>
            <w:proofErr w:type="gramStart"/>
            <w:r w:rsidRPr="002554E0">
              <w:rPr>
                <w:rFonts w:ascii="Times New Roman" w:eastAsia="Times New Roman" w:hAnsi="Times New Roman" w:cs="Times New Roman"/>
                <w:color w:val="000000" w:themeColor="text1"/>
              </w:rPr>
              <w:t>использовав</w:t>
            </w:r>
            <w:proofErr w:type="gramEnd"/>
            <w:r w:rsidRPr="002554E0">
              <w:rPr>
                <w:rFonts w:ascii="Times New Roman" w:eastAsia="Times New Roman" w:hAnsi="Times New Roman" w:cs="Times New Roman"/>
                <w:color w:val="000000" w:themeColor="text1"/>
              </w:rPr>
              <w:t xml:space="preserve"> их </w:t>
            </w:r>
          </w:p>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xml:space="preserve">для сжатия 2 </w:t>
            </w:r>
            <w:proofErr w:type="spellStart"/>
            <w:r w:rsidRPr="002554E0">
              <w:rPr>
                <w:rFonts w:ascii="Times New Roman" w:eastAsia="Times New Roman" w:hAnsi="Times New Roman" w:cs="Times New Roman"/>
                <w:color w:val="000000" w:themeColor="text1"/>
              </w:rPr>
              <w:t>микротем</w:t>
            </w:r>
            <w:proofErr w:type="spellEnd"/>
            <w:r w:rsidRPr="002554E0">
              <w:rPr>
                <w:rFonts w:ascii="Times New Roman" w:eastAsia="Times New Roman" w:hAnsi="Times New Roman" w:cs="Times New Roman"/>
                <w:color w:val="000000" w:themeColor="text1"/>
              </w:rPr>
              <w:t xml:space="preserve"> текста</w:t>
            </w:r>
            <w:r w:rsidRPr="002554E0">
              <w:rPr>
                <w:rFonts w:ascii="Times New Roman" w:eastAsia="Times New Roman" w:hAnsi="Times New Roman" w:cs="Times New Roman"/>
                <w:color w:val="000000" w:themeColor="text1"/>
                <w:lang w:val="en-US"/>
              </w:rPr>
              <w:t>.</w:t>
            </w:r>
          </w:p>
        </w:tc>
        <w:tc>
          <w:tcPr>
            <w:tcW w:w="58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2 б.</w:t>
            </w:r>
          </w:p>
        </w:tc>
      </w:tr>
      <w:tr w:rsidR="002554E0" w:rsidRPr="002554E0" w:rsidTr="002554E0">
        <w:tc>
          <w:tcPr>
            <w:tcW w:w="8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w:t>
            </w:r>
          </w:p>
        </w:tc>
        <w:tc>
          <w:tcPr>
            <w:tcW w:w="81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xml:space="preserve">Экзаменуемый применил 1 или несколько приёмов </w:t>
            </w:r>
            <w:proofErr w:type="gramStart"/>
            <w:r w:rsidRPr="002554E0">
              <w:rPr>
                <w:rFonts w:ascii="Times New Roman" w:eastAsia="Times New Roman" w:hAnsi="Times New Roman" w:cs="Times New Roman"/>
                <w:color w:val="000000" w:themeColor="text1"/>
                <w:lang w:val="en-US"/>
              </w:rPr>
              <w:t>c</w:t>
            </w:r>
            <w:proofErr w:type="spellStart"/>
            <w:proofErr w:type="gramEnd"/>
            <w:r w:rsidRPr="002554E0">
              <w:rPr>
                <w:rFonts w:ascii="Times New Roman" w:eastAsia="Times New Roman" w:hAnsi="Times New Roman" w:cs="Times New Roman"/>
                <w:color w:val="000000" w:themeColor="text1"/>
              </w:rPr>
              <w:t>жатия</w:t>
            </w:r>
            <w:proofErr w:type="spellEnd"/>
            <w:r w:rsidRPr="002554E0">
              <w:rPr>
                <w:rFonts w:ascii="Times New Roman" w:eastAsia="Times New Roman" w:hAnsi="Times New Roman" w:cs="Times New Roman"/>
                <w:color w:val="000000" w:themeColor="text1"/>
              </w:rPr>
              <w:t xml:space="preserve"> текста, использовав их для сжатия 1 </w:t>
            </w:r>
            <w:proofErr w:type="spellStart"/>
            <w:r w:rsidRPr="002554E0">
              <w:rPr>
                <w:rFonts w:ascii="Times New Roman" w:eastAsia="Times New Roman" w:hAnsi="Times New Roman" w:cs="Times New Roman"/>
                <w:color w:val="000000" w:themeColor="text1"/>
              </w:rPr>
              <w:t>микротемы</w:t>
            </w:r>
            <w:proofErr w:type="spellEnd"/>
            <w:r w:rsidRPr="002554E0">
              <w:rPr>
                <w:rFonts w:ascii="Times New Roman" w:eastAsia="Times New Roman" w:hAnsi="Times New Roman" w:cs="Times New Roman"/>
                <w:color w:val="000000" w:themeColor="text1"/>
              </w:rPr>
              <w:t xml:space="preserve"> текста </w:t>
            </w:r>
          </w:p>
        </w:tc>
        <w:tc>
          <w:tcPr>
            <w:tcW w:w="58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1 б</w:t>
            </w:r>
          </w:p>
        </w:tc>
      </w:tr>
      <w:tr w:rsidR="002554E0" w:rsidRPr="002554E0" w:rsidTr="002554E0">
        <w:tc>
          <w:tcPr>
            <w:tcW w:w="8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w:t>
            </w:r>
          </w:p>
        </w:tc>
        <w:tc>
          <w:tcPr>
            <w:tcW w:w="817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proofErr w:type="gramStart"/>
            <w:r w:rsidRPr="002554E0">
              <w:rPr>
                <w:rFonts w:ascii="Times New Roman" w:eastAsia="Times New Roman" w:hAnsi="Times New Roman" w:cs="Times New Roman"/>
                <w:color w:val="000000" w:themeColor="text1"/>
              </w:rPr>
              <w:t>Экзаменуемый</w:t>
            </w:r>
            <w:proofErr w:type="gramEnd"/>
            <w:r w:rsidRPr="002554E0">
              <w:rPr>
                <w:rFonts w:ascii="Times New Roman" w:eastAsia="Times New Roman" w:hAnsi="Times New Roman" w:cs="Times New Roman"/>
                <w:color w:val="000000" w:themeColor="text1"/>
              </w:rPr>
              <w:t xml:space="preserve"> не использовал приёмов сжатия текста </w:t>
            </w:r>
          </w:p>
        </w:tc>
        <w:tc>
          <w:tcPr>
            <w:tcW w:w="58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xml:space="preserve">0 б. </w:t>
            </w:r>
          </w:p>
        </w:tc>
      </w:tr>
    </w:tbl>
    <w:p w:rsidR="002554E0" w:rsidRPr="002554E0" w:rsidRDefault="00922E61" w:rsidP="002554E0">
      <w:pPr>
        <w:shd w:val="clear" w:color="auto" w:fill="FFFFFF"/>
        <w:spacing w:after="99" w:line="240" w:lineRule="auto"/>
        <w:rPr>
          <w:rFonts w:ascii="Helvetica" w:eastAsia="Times New Roman" w:hAnsi="Helvetica" w:cs="Helvetica"/>
          <w:b/>
          <w:color w:val="000000" w:themeColor="text1"/>
        </w:rPr>
      </w:pPr>
      <w:r w:rsidRPr="00922E61">
        <w:rPr>
          <w:rFonts w:ascii="Helvetica" w:eastAsia="Times New Roman" w:hAnsi="Helvetica" w:cs="Helvetica"/>
          <w:b/>
          <w:color w:val="000000" w:themeColor="text1"/>
        </w:rPr>
        <w:t>9</w:t>
      </w:r>
      <w:r>
        <w:rPr>
          <w:rFonts w:ascii="Helvetica" w:eastAsia="Times New Roman" w:hAnsi="Helvetica" w:cs="Helvetica"/>
          <w:b/>
          <w:color w:val="000000" w:themeColor="text1"/>
        </w:rPr>
        <w:t>.</w:t>
      </w:r>
      <w:r w:rsidR="002554E0" w:rsidRPr="002554E0">
        <w:rPr>
          <w:rFonts w:ascii="Helvetica" w:eastAsia="Times New Roman" w:hAnsi="Helvetica" w:cs="Helvetica"/>
          <w:b/>
          <w:color w:val="000000" w:themeColor="text1"/>
        </w:rPr>
        <w:t> Заключител</w:t>
      </w:r>
      <w:r w:rsidR="002554E0" w:rsidRPr="00922E61">
        <w:rPr>
          <w:rFonts w:ascii="Helvetica" w:eastAsia="Times New Roman" w:hAnsi="Helvetica" w:cs="Helvetica"/>
          <w:b/>
          <w:color w:val="000000" w:themeColor="text1"/>
        </w:rPr>
        <w:t>ьное слово учителя.</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     При написании изложения экзаменуемым может быть использована лексика, отличающаяся от той, которая представлена в исходном тексте или в информации о тексте.</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     Читая экзаменационную работу, эксперт устанавливает:</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 xml:space="preserve">1) соответствие количества </w:t>
      </w:r>
      <w:proofErr w:type="spellStart"/>
      <w:r w:rsidRPr="002554E0">
        <w:rPr>
          <w:rFonts w:ascii="Helvetica" w:eastAsia="Times New Roman" w:hAnsi="Helvetica" w:cs="Helvetica"/>
          <w:color w:val="000000" w:themeColor="text1"/>
        </w:rPr>
        <w:t>микротем</w:t>
      </w:r>
      <w:proofErr w:type="spellEnd"/>
      <w:r w:rsidRPr="002554E0">
        <w:rPr>
          <w:rFonts w:ascii="Helvetica" w:eastAsia="Times New Roman" w:hAnsi="Helvetica" w:cs="Helvetica"/>
          <w:color w:val="000000" w:themeColor="text1"/>
        </w:rPr>
        <w:t xml:space="preserve"> в работе экзаменуемого количеству </w:t>
      </w:r>
      <w:proofErr w:type="spellStart"/>
      <w:r w:rsidRPr="002554E0">
        <w:rPr>
          <w:rFonts w:ascii="Helvetica" w:eastAsia="Times New Roman" w:hAnsi="Helvetica" w:cs="Helvetica"/>
          <w:color w:val="000000" w:themeColor="text1"/>
        </w:rPr>
        <w:t>микротем</w:t>
      </w:r>
      <w:proofErr w:type="spellEnd"/>
      <w:r w:rsidRPr="002554E0">
        <w:rPr>
          <w:rFonts w:ascii="Helvetica" w:eastAsia="Times New Roman" w:hAnsi="Helvetica" w:cs="Helvetica"/>
          <w:color w:val="000000" w:themeColor="text1"/>
        </w:rPr>
        <w:t xml:space="preserve"> в информации о тексте;</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 xml:space="preserve">2) соответствие последовательности </w:t>
      </w:r>
      <w:proofErr w:type="spellStart"/>
      <w:r w:rsidRPr="002554E0">
        <w:rPr>
          <w:rFonts w:ascii="Helvetica" w:eastAsia="Times New Roman" w:hAnsi="Helvetica" w:cs="Helvetica"/>
          <w:color w:val="000000" w:themeColor="text1"/>
        </w:rPr>
        <w:t>микротем</w:t>
      </w:r>
      <w:proofErr w:type="spellEnd"/>
      <w:r w:rsidRPr="002554E0">
        <w:rPr>
          <w:rFonts w:ascii="Helvetica" w:eastAsia="Times New Roman" w:hAnsi="Helvetica" w:cs="Helvetica"/>
          <w:color w:val="000000" w:themeColor="text1"/>
        </w:rPr>
        <w:t xml:space="preserve"> в работе </w:t>
      </w:r>
      <w:proofErr w:type="gramStart"/>
      <w:r w:rsidRPr="002554E0">
        <w:rPr>
          <w:rFonts w:ascii="Helvetica" w:eastAsia="Times New Roman" w:hAnsi="Helvetica" w:cs="Helvetica"/>
          <w:color w:val="000000" w:themeColor="text1"/>
        </w:rPr>
        <w:t>экзаменуемого</w:t>
      </w:r>
      <w:proofErr w:type="gramEnd"/>
      <w:r w:rsidRPr="002554E0">
        <w:rPr>
          <w:rFonts w:ascii="Helvetica" w:eastAsia="Times New Roman" w:hAnsi="Helvetica" w:cs="Helvetica"/>
          <w:color w:val="000000" w:themeColor="text1"/>
        </w:rPr>
        <w:t xml:space="preserve"> последовательности </w:t>
      </w:r>
      <w:proofErr w:type="spellStart"/>
      <w:r w:rsidRPr="002554E0">
        <w:rPr>
          <w:rFonts w:ascii="Helvetica" w:eastAsia="Times New Roman" w:hAnsi="Helvetica" w:cs="Helvetica"/>
          <w:color w:val="000000" w:themeColor="text1"/>
        </w:rPr>
        <w:t>микротем</w:t>
      </w:r>
      <w:proofErr w:type="spellEnd"/>
      <w:r w:rsidRPr="002554E0">
        <w:rPr>
          <w:rFonts w:ascii="Helvetica" w:eastAsia="Times New Roman" w:hAnsi="Helvetica" w:cs="Helvetica"/>
          <w:color w:val="000000" w:themeColor="text1"/>
        </w:rPr>
        <w:t xml:space="preserve"> в информации о тексте;</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 xml:space="preserve">3) точность передачи информации в каждой из </w:t>
      </w:r>
      <w:proofErr w:type="spellStart"/>
      <w:r w:rsidRPr="002554E0">
        <w:rPr>
          <w:rFonts w:ascii="Helvetica" w:eastAsia="Times New Roman" w:hAnsi="Helvetica" w:cs="Helvetica"/>
          <w:color w:val="000000" w:themeColor="text1"/>
        </w:rPr>
        <w:t>микротем</w:t>
      </w:r>
      <w:proofErr w:type="spellEnd"/>
      <w:r w:rsidRPr="002554E0">
        <w:rPr>
          <w:rFonts w:ascii="Helvetica" w:eastAsia="Times New Roman" w:hAnsi="Helvetica" w:cs="Helvetica"/>
          <w:color w:val="000000" w:themeColor="text1"/>
        </w:rPr>
        <w:t>. Жел</w:t>
      </w:r>
      <w:r>
        <w:rPr>
          <w:rFonts w:ascii="Helvetica" w:eastAsia="Times New Roman" w:hAnsi="Helvetica" w:cs="Helvetica"/>
          <w:color w:val="000000" w:themeColor="text1"/>
        </w:rPr>
        <w:t xml:space="preserve">аю успехов на экзамене. Ни </w:t>
      </w:r>
      <w:proofErr w:type="gramStart"/>
      <w:r>
        <w:rPr>
          <w:rFonts w:ascii="Helvetica" w:eastAsia="Times New Roman" w:hAnsi="Helvetica" w:cs="Helvetica"/>
          <w:color w:val="000000" w:themeColor="text1"/>
        </w:rPr>
        <w:t>пуха</w:t>
      </w:r>
      <w:proofErr w:type="gramEnd"/>
      <w:r w:rsidRPr="002554E0">
        <w:rPr>
          <w:rFonts w:ascii="Helvetica" w:eastAsia="Times New Roman" w:hAnsi="Helvetica" w:cs="Helvetica"/>
          <w:color w:val="000000" w:themeColor="text1"/>
        </w:rPr>
        <w:t xml:space="preserve"> ни пера!</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Pr>
          <w:rFonts w:ascii="Helvetica" w:eastAsia="Times New Roman" w:hAnsi="Helvetica" w:cs="Helvetica"/>
          <w:color w:val="000000" w:themeColor="text1"/>
        </w:rPr>
        <w:t>(Самооценка  деятельности уча</w:t>
      </w:r>
      <w:r w:rsidRPr="002554E0">
        <w:rPr>
          <w:rFonts w:ascii="Helvetica" w:eastAsia="Times New Roman" w:hAnsi="Helvetica" w:cs="Helvetica"/>
          <w:color w:val="000000" w:themeColor="text1"/>
        </w:rPr>
        <w:t>щихся).</w:t>
      </w:r>
    </w:p>
    <w:p w:rsidR="002554E0" w:rsidRPr="002554E0" w:rsidRDefault="00922E61" w:rsidP="002554E0">
      <w:pPr>
        <w:shd w:val="clear" w:color="auto" w:fill="FFFFFF"/>
        <w:spacing w:after="99" w:line="240" w:lineRule="auto"/>
        <w:rPr>
          <w:rFonts w:ascii="Helvetica" w:eastAsia="Times New Roman" w:hAnsi="Helvetica" w:cs="Helvetica"/>
          <w:color w:val="000000" w:themeColor="text1"/>
        </w:rPr>
      </w:pPr>
      <w:r>
        <w:rPr>
          <w:rFonts w:ascii="Helvetica" w:eastAsia="Times New Roman" w:hAnsi="Helvetica" w:cs="Helvetica"/>
          <w:b/>
          <w:bCs/>
          <w:color w:val="000000" w:themeColor="text1"/>
        </w:rPr>
        <w:t>10.</w:t>
      </w:r>
      <w:r w:rsidR="002554E0" w:rsidRPr="002554E0">
        <w:rPr>
          <w:rFonts w:ascii="Helvetica" w:eastAsia="Times New Roman" w:hAnsi="Helvetica" w:cs="Helvetica"/>
          <w:b/>
          <w:bCs/>
          <w:color w:val="000000" w:themeColor="text1"/>
        </w:rPr>
        <w:t> Итоги урока.</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lastRenderedPageBreak/>
        <w:t> </w:t>
      </w:r>
    </w:p>
    <w:p w:rsidR="002554E0" w:rsidRPr="002554E0" w:rsidRDefault="002554E0" w:rsidP="002554E0">
      <w:pPr>
        <w:shd w:val="clear" w:color="auto" w:fill="FFFFFF"/>
        <w:spacing w:after="99" w:line="240" w:lineRule="auto"/>
        <w:jc w:val="center"/>
        <w:rPr>
          <w:rFonts w:ascii="Helvetica" w:eastAsia="Times New Roman" w:hAnsi="Helvetica" w:cs="Helvetica"/>
          <w:color w:val="000000" w:themeColor="text1"/>
        </w:rPr>
      </w:pPr>
      <w:r w:rsidRPr="002554E0">
        <w:rPr>
          <w:rFonts w:ascii="Helvetica" w:eastAsia="Times New Roman" w:hAnsi="Helvetica" w:cs="Helvetica"/>
          <w:b/>
          <w:bCs/>
          <w:i/>
          <w:iCs/>
          <w:color w:val="000000" w:themeColor="text1"/>
          <w:u w:val="single"/>
        </w:rPr>
        <w:t>Домашнее задание к уроку</w:t>
      </w:r>
    </w:p>
    <w:p w:rsidR="002554E0" w:rsidRPr="002554E0" w:rsidRDefault="002554E0" w:rsidP="002554E0">
      <w:pPr>
        <w:shd w:val="clear" w:color="auto" w:fill="FFFFFF"/>
        <w:spacing w:after="99" w:line="240" w:lineRule="auto"/>
        <w:jc w:val="both"/>
        <w:rPr>
          <w:rFonts w:ascii="Helvetica" w:eastAsia="Times New Roman" w:hAnsi="Helvetica" w:cs="Helvetica"/>
          <w:color w:val="000000" w:themeColor="text1"/>
        </w:rPr>
      </w:pPr>
      <w:r w:rsidRPr="002554E0">
        <w:rPr>
          <w:rFonts w:ascii="Helvetica" w:eastAsia="Times New Roman" w:hAnsi="Helvetica" w:cs="Helvetica"/>
          <w:b/>
          <w:bCs/>
          <w:color w:val="000000" w:themeColor="text1"/>
        </w:rPr>
        <w:br/>
        <w:t>Фамилия, имя, отчество ________________________________</w:t>
      </w:r>
    </w:p>
    <w:p w:rsidR="002554E0" w:rsidRPr="002554E0" w:rsidRDefault="002554E0" w:rsidP="002554E0">
      <w:pPr>
        <w:shd w:val="clear" w:color="auto" w:fill="FFFFFF"/>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 </w:t>
      </w:r>
    </w:p>
    <w:tbl>
      <w:tblPr>
        <w:tblW w:w="5000" w:type="pct"/>
        <w:tblBorders>
          <w:top w:val="single" w:sz="4" w:space="0" w:color="auto"/>
          <w:left w:val="single" w:sz="4" w:space="0" w:color="auto"/>
          <w:bottom w:val="single" w:sz="4" w:space="0" w:color="auto"/>
          <w:right w:val="single" w:sz="4" w:space="0" w:color="auto"/>
        </w:tblBorders>
        <w:tblLook w:val="04A0"/>
      </w:tblPr>
      <w:tblGrid>
        <w:gridCol w:w="4785"/>
        <w:gridCol w:w="4785"/>
      </w:tblGrid>
      <w:tr w:rsidR="002554E0" w:rsidRPr="002554E0" w:rsidTr="002554E0">
        <w:tc>
          <w:tcPr>
            <w:tcW w:w="4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jc w:val="center"/>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Текст  изложения</w:t>
            </w: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jc w:val="center"/>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Сжатое изложение</w:t>
            </w:r>
          </w:p>
        </w:tc>
      </w:tr>
      <w:tr w:rsidR="002554E0" w:rsidRPr="002554E0" w:rsidTr="002554E0">
        <w:tc>
          <w:tcPr>
            <w:tcW w:w="4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Домашнее чтение вслух очень сближает. Когда вся семья вместе несколько вечеров подряд читает одну книгу, это невольно влечет за собой обмен мыслями.  Если это книга большая и ее читают долго, она превращается в друга семьи, ее герои оживают и входят в наш дом.</w:t>
            </w: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w:t>
            </w:r>
          </w:p>
        </w:tc>
      </w:tr>
      <w:tr w:rsidR="002554E0" w:rsidRPr="002554E0" w:rsidTr="002554E0">
        <w:trPr>
          <w:trHeight w:val="2601"/>
        </w:trPr>
        <w:tc>
          <w:tcPr>
            <w:tcW w:w="4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Когда я смотрю на книги, что стоят у нас на полках, я могу их мысленно разделить на несколько отделов: настоящие фолианты, сочинения классиков, современные книги, справочники, словари, учебники и так далее.  Но я могу мысленно собрать на особую полку книги, которые мы читали вместе и вслух. Их мы знаем, помним, любим, как никакие другие</w:t>
            </w: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w:t>
            </w:r>
          </w:p>
        </w:tc>
      </w:tr>
      <w:tr w:rsidR="002554E0" w:rsidRPr="002554E0" w:rsidTr="002554E0">
        <w:tc>
          <w:tcPr>
            <w:tcW w:w="4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99" w:line="240" w:lineRule="auto"/>
              <w:rPr>
                <w:rFonts w:ascii="Helvetica" w:eastAsia="Times New Roman" w:hAnsi="Helvetica" w:cs="Helvetica"/>
                <w:color w:val="000000" w:themeColor="text1"/>
              </w:rPr>
            </w:pPr>
            <w:r w:rsidRPr="002554E0">
              <w:rPr>
                <w:rFonts w:ascii="Helvetica" w:eastAsia="Times New Roman" w:hAnsi="Helvetica" w:cs="Helvetica"/>
                <w:color w:val="000000" w:themeColor="text1"/>
              </w:rPr>
              <w:t>Как же выбрать время, чтобы несколько членов семьи могли сразу собраться за столом?  Не выбрать времени?  Находится же оно для того, чтобы вместе смотреть телевизор!  Разве мы не просиживаем перед ним иногда часами, даже когда ничего особенного не показывают?  Страница книги – это огромный экран, который и не «снился» самому лучшему телевизору.</w:t>
            </w: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w:t>
            </w:r>
          </w:p>
        </w:tc>
      </w:tr>
      <w:tr w:rsidR="002554E0" w:rsidRPr="002554E0" w:rsidTr="002554E0">
        <w:tc>
          <w:tcPr>
            <w:tcW w:w="4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99" w:line="240" w:lineRule="auto"/>
              <w:rPr>
                <w:rFonts w:ascii="Helvetica" w:eastAsia="Times New Roman" w:hAnsi="Helvetica" w:cs="Helvetica"/>
                <w:color w:val="000000" w:themeColor="text1"/>
              </w:rPr>
            </w:pPr>
            <w:proofErr w:type="gramStart"/>
            <w:r w:rsidRPr="002554E0">
              <w:rPr>
                <w:rFonts w:ascii="Helvetica" w:eastAsia="Times New Roman" w:hAnsi="Helvetica" w:cs="Helvetica"/>
                <w:color w:val="000000" w:themeColor="text1"/>
              </w:rPr>
              <w:t>Когда книгу читает вслух кто-нибудь из домашних, то, что происходит на ее страницах, отражается на лицах всех, кто собрался за столом. (16) Все чувства усиливаются и обостряются. (17) А тот, кто уже раньше читал эту книгу, читая ее теперь своим близким, испытывает радость, приобщая их к тому, что ему дорого, делясь тем, что принадлежало ему одному и чем он теперь</w:t>
            </w:r>
            <w:proofErr w:type="gramEnd"/>
            <w:r w:rsidRPr="002554E0">
              <w:rPr>
                <w:rFonts w:ascii="Helvetica" w:eastAsia="Times New Roman" w:hAnsi="Helvetica" w:cs="Helvetica"/>
                <w:color w:val="000000" w:themeColor="text1"/>
              </w:rPr>
              <w:t xml:space="preserve"> одаривает других. (18) Словом, попробуйте, и я надеюсь, я уверен: вы не пожалеете об этом.</w:t>
            </w: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4E0" w:rsidRPr="002554E0" w:rsidRDefault="002554E0" w:rsidP="002554E0">
            <w:pPr>
              <w:spacing w:after="0" w:line="240" w:lineRule="auto"/>
              <w:rPr>
                <w:rFonts w:ascii="Times New Roman" w:eastAsia="Times New Roman" w:hAnsi="Times New Roman" w:cs="Times New Roman"/>
                <w:color w:val="000000" w:themeColor="text1"/>
              </w:rPr>
            </w:pPr>
            <w:r w:rsidRPr="002554E0">
              <w:rPr>
                <w:rFonts w:ascii="Times New Roman" w:eastAsia="Times New Roman" w:hAnsi="Times New Roman" w:cs="Times New Roman"/>
                <w:color w:val="000000" w:themeColor="text1"/>
              </w:rPr>
              <w:t> </w:t>
            </w:r>
          </w:p>
        </w:tc>
      </w:tr>
    </w:tbl>
    <w:p w:rsidR="002554E0" w:rsidRPr="002554E0" w:rsidRDefault="002554E0" w:rsidP="002554E0">
      <w:pPr>
        <w:shd w:val="clear" w:color="auto" w:fill="FFFFFF"/>
        <w:spacing w:after="99" w:line="240" w:lineRule="auto"/>
        <w:rPr>
          <w:rFonts w:ascii="Helvetica" w:eastAsia="Times New Roman" w:hAnsi="Helvetica" w:cs="Helvetica"/>
          <w:color w:val="000000" w:themeColor="text1"/>
          <w:sz w:val="28"/>
          <w:szCs w:val="28"/>
        </w:rPr>
      </w:pPr>
      <w:r w:rsidRPr="002554E0">
        <w:rPr>
          <w:rFonts w:ascii="Helvetica" w:eastAsia="Times New Roman" w:hAnsi="Helvetica" w:cs="Helvetica"/>
          <w:color w:val="000000" w:themeColor="text1"/>
          <w:sz w:val="28"/>
          <w:szCs w:val="28"/>
        </w:rPr>
        <w:t> </w:t>
      </w:r>
    </w:p>
    <w:p w:rsidR="002554E0" w:rsidRPr="002554E0" w:rsidRDefault="002554E0" w:rsidP="002554E0">
      <w:pPr>
        <w:shd w:val="clear" w:color="auto" w:fill="FFFFFF"/>
        <w:spacing w:after="99" w:line="240" w:lineRule="auto"/>
        <w:jc w:val="center"/>
        <w:rPr>
          <w:rFonts w:ascii="Helvetica" w:eastAsia="Times New Roman" w:hAnsi="Helvetica" w:cs="Helvetica"/>
          <w:color w:val="000000" w:themeColor="text1"/>
          <w:sz w:val="28"/>
          <w:szCs w:val="28"/>
        </w:rPr>
      </w:pPr>
      <w:r w:rsidRPr="002554E0">
        <w:rPr>
          <w:rFonts w:ascii="Helvetica" w:eastAsia="Times New Roman" w:hAnsi="Helvetica" w:cs="Helvetica"/>
          <w:color w:val="000000" w:themeColor="text1"/>
          <w:sz w:val="28"/>
          <w:szCs w:val="28"/>
        </w:rPr>
        <w:t> </w:t>
      </w:r>
    </w:p>
    <w:p w:rsidR="000955F1" w:rsidRPr="002554E0" w:rsidRDefault="000955F1">
      <w:pPr>
        <w:rPr>
          <w:b/>
          <w:color w:val="000000" w:themeColor="text1"/>
          <w:sz w:val="28"/>
          <w:szCs w:val="28"/>
        </w:rPr>
      </w:pPr>
      <w:r w:rsidRPr="002554E0">
        <w:rPr>
          <w:b/>
          <w:color w:val="000000" w:themeColor="text1"/>
          <w:sz w:val="28"/>
          <w:szCs w:val="28"/>
        </w:rPr>
        <w:br w:type="page"/>
      </w:r>
    </w:p>
    <w:tbl>
      <w:tblPr>
        <w:tblStyle w:val="a4"/>
        <w:tblW w:w="0" w:type="auto"/>
        <w:tblLook w:val="04A0"/>
      </w:tblPr>
      <w:tblGrid>
        <w:gridCol w:w="4785"/>
        <w:gridCol w:w="4785"/>
      </w:tblGrid>
      <w:tr w:rsidR="000955F1" w:rsidRPr="007E0210" w:rsidTr="000955F1">
        <w:tc>
          <w:tcPr>
            <w:tcW w:w="4785" w:type="dxa"/>
          </w:tcPr>
          <w:p w:rsidR="000955F1" w:rsidRPr="007E0210" w:rsidRDefault="00357289" w:rsidP="00357289">
            <w:pPr>
              <w:jc w:val="center"/>
              <w:rPr>
                <w:sz w:val="32"/>
                <w:szCs w:val="32"/>
              </w:rPr>
            </w:pPr>
            <w:r w:rsidRPr="007E0210">
              <w:rPr>
                <w:sz w:val="32"/>
                <w:szCs w:val="32"/>
              </w:rPr>
              <w:lastRenderedPageBreak/>
              <w:t>исходный текст</w:t>
            </w:r>
          </w:p>
        </w:tc>
        <w:tc>
          <w:tcPr>
            <w:tcW w:w="4786" w:type="dxa"/>
          </w:tcPr>
          <w:p w:rsidR="000955F1" w:rsidRPr="007E0210" w:rsidRDefault="00357289" w:rsidP="00357289">
            <w:pPr>
              <w:jc w:val="center"/>
              <w:rPr>
                <w:sz w:val="32"/>
                <w:szCs w:val="32"/>
              </w:rPr>
            </w:pPr>
            <w:r w:rsidRPr="007E0210">
              <w:rPr>
                <w:sz w:val="32"/>
                <w:szCs w:val="32"/>
              </w:rPr>
              <w:t>обобщение</w:t>
            </w:r>
          </w:p>
        </w:tc>
      </w:tr>
      <w:tr w:rsidR="000955F1" w:rsidRPr="007E0210" w:rsidTr="000955F1">
        <w:tc>
          <w:tcPr>
            <w:tcW w:w="4785" w:type="dxa"/>
          </w:tcPr>
          <w:p w:rsidR="000955F1" w:rsidRPr="007E0210" w:rsidRDefault="00F9096B" w:rsidP="00420652">
            <w:pPr>
              <w:rPr>
                <w:b/>
                <w:sz w:val="32"/>
                <w:szCs w:val="32"/>
              </w:rPr>
            </w:pPr>
            <w:r w:rsidRPr="007E0210">
              <w:rPr>
                <w:sz w:val="32"/>
                <w:szCs w:val="32"/>
              </w:rPr>
              <w:t>Жизнь семьи Серовых</w:t>
            </w:r>
            <w:r w:rsidRPr="007E0210">
              <w:rPr>
                <w:b/>
                <w:sz w:val="32"/>
                <w:szCs w:val="32"/>
              </w:rPr>
              <w:t xml:space="preserve"> была наполнена художественной работой отца, обсуждением выставок, разговорами на темы искусства. У Серовых часто собирались не только живописцы, но и музыканты, скульпторы, артисты, поэты.</w:t>
            </w:r>
          </w:p>
        </w:tc>
        <w:tc>
          <w:tcPr>
            <w:tcW w:w="4786" w:type="dxa"/>
          </w:tcPr>
          <w:p w:rsidR="000955F1" w:rsidRPr="007E0210" w:rsidRDefault="00F9096B" w:rsidP="00420652">
            <w:pPr>
              <w:rPr>
                <w:sz w:val="32"/>
                <w:szCs w:val="32"/>
              </w:rPr>
            </w:pPr>
            <w:r w:rsidRPr="007E0210">
              <w:rPr>
                <w:sz w:val="32"/>
                <w:szCs w:val="32"/>
              </w:rPr>
              <w:t>Жизнь семьи Серовых протекала в творческой атмосфере. У Серовых часто собирались представители разных видов искусства.</w:t>
            </w:r>
          </w:p>
        </w:tc>
      </w:tr>
    </w:tbl>
    <w:p w:rsidR="000A56EB" w:rsidRPr="007E0210" w:rsidRDefault="000A56EB" w:rsidP="00420652">
      <w:pPr>
        <w:rPr>
          <w:b/>
          <w:sz w:val="32"/>
          <w:szCs w:val="32"/>
        </w:rPr>
      </w:pPr>
    </w:p>
    <w:tbl>
      <w:tblPr>
        <w:tblStyle w:val="a4"/>
        <w:tblW w:w="0" w:type="auto"/>
        <w:tblLook w:val="04A0"/>
      </w:tblPr>
      <w:tblGrid>
        <w:gridCol w:w="4785"/>
        <w:gridCol w:w="4785"/>
      </w:tblGrid>
      <w:tr w:rsidR="00F9096B" w:rsidRPr="007E0210" w:rsidTr="00F9096B">
        <w:tc>
          <w:tcPr>
            <w:tcW w:w="4785" w:type="dxa"/>
          </w:tcPr>
          <w:p w:rsidR="00F9096B" w:rsidRPr="007E0210" w:rsidRDefault="00F9096B" w:rsidP="00F9096B">
            <w:pPr>
              <w:jc w:val="center"/>
              <w:rPr>
                <w:sz w:val="32"/>
                <w:szCs w:val="32"/>
              </w:rPr>
            </w:pPr>
            <w:r w:rsidRPr="007E0210">
              <w:rPr>
                <w:sz w:val="32"/>
                <w:szCs w:val="32"/>
              </w:rPr>
              <w:t>исходный текст</w:t>
            </w:r>
          </w:p>
        </w:tc>
        <w:tc>
          <w:tcPr>
            <w:tcW w:w="4785" w:type="dxa"/>
          </w:tcPr>
          <w:p w:rsidR="00F9096B" w:rsidRPr="007E0210" w:rsidRDefault="00F9096B" w:rsidP="00F9096B">
            <w:pPr>
              <w:jc w:val="center"/>
              <w:rPr>
                <w:sz w:val="32"/>
                <w:szCs w:val="32"/>
              </w:rPr>
            </w:pPr>
            <w:r w:rsidRPr="007E0210">
              <w:rPr>
                <w:sz w:val="32"/>
                <w:szCs w:val="32"/>
              </w:rPr>
              <w:t>обобщение</w:t>
            </w:r>
          </w:p>
        </w:tc>
      </w:tr>
      <w:tr w:rsidR="00F9096B" w:rsidRPr="007E0210" w:rsidTr="00F9096B">
        <w:tc>
          <w:tcPr>
            <w:tcW w:w="4785" w:type="dxa"/>
          </w:tcPr>
          <w:p w:rsidR="00F9096B" w:rsidRPr="007E0210" w:rsidRDefault="007E0210" w:rsidP="00420652">
            <w:pPr>
              <w:rPr>
                <w:b/>
                <w:sz w:val="32"/>
                <w:szCs w:val="32"/>
              </w:rPr>
            </w:pPr>
            <w:r w:rsidRPr="007E0210">
              <w:rPr>
                <w:sz w:val="32"/>
                <w:szCs w:val="32"/>
              </w:rPr>
              <w:t xml:space="preserve">Многие утверждают, что слушать музыку дома даже лучше, чем в зале: </w:t>
            </w:r>
            <w:r w:rsidRPr="007E0210">
              <w:rPr>
                <w:b/>
                <w:sz w:val="32"/>
                <w:szCs w:val="32"/>
              </w:rPr>
              <w:t>никто не шепчется, не шуршит конфетными бумажками, не кашляет, не скрипит креслами.</w:t>
            </w:r>
          </w:p>
        </w:tc>
        <w:tc>
          <w:tcPr>
            <w:tcW w:w="4785" w:type="dxa"/>
          </w:tcPr>
          <w:p w:rsidR="00F9096B" w:rsidRPr="007E0210" w:rsidRDefault="007E0210" w:rsidP="00420652">
            <w:pPr>
              <w:rPr>
                <w:sz w:val="32"/>
                <w:szCs w:val="32"/>
              </w:rPr>
            </w:pPr>
            <w:r w:rsidRPr="007E0210">
              <w:rPr>
                <w:sz w:val="32"/>
                <w:szCs w:val="32"/>
              </w:rPr>
              <w:t>Многие утверждают, что слушать музыку дома даже лучше, чем в зале: никто не мешает.</w:t>
            </w:r>
          </w:p>
        </w:tc>
      </w:tr>
    </w:tbl>
    <w:p w:rsidR="00DD21E6" w:rsidRDefault="00DD21E6" w:rsidP="00420652">
      <w:pPr>
        <w:rPr>
          <w:b/>
          <w:sz w:val="32"/>
          <w:szCs w:val="32"/>
        </w:rPr>
      </w:pPr>
    </w:p>
    <w:p w:rsidR="00DD21E6" w:rsidRDefault="00DD21E6">
      <w:pPr>
        <w:rPr>
          <w:b/>
          <w:sz w:val="32"/>
          <w:szCs w:val="32"/>
        </w:rPr>
      </w:pPr>
      <w:r>
        <w:rPr>
          <w:b/>
          <w:sz w:val="32"/>
          <w:szCs w:val="32"/>
        </w:rPr>
        <w:br w:type="page"/>
      </w:r>
    </w:p>
    <w:tbl>
      <w:tblPr>
        <w:tblStyle w:val="a4"/>
        <w:tblW w:w="0" w:type="auto"/>
        <w:tblLook w:val="04A0"/>
      </w:tblPr>
      <w:tblGrid>
        <w:gridCol w:w="4785"/>
        <w:gridCol w:w="4785"/>
      </w:tblGrid>
      <w:tr w:rsidR="00DD21E6" w:rsidTr="00DD21E6">
        <w:tc>
          <w:tcPr>
            <w:tcW w:w="4785" w:type="dxa"/>
          </w:tcPr>
          <w:p w:rsidR="00DD21E6" w:rsidRPr="00DD21E6" w:rsidRDefault="00DD21E6" w:rsidP="00DD21E6">
            <w:pPr>
              <w:jc w:val="center"/>
              <w:rPr>
                <w:sz w:val="32"/>
                <w:szCs w:val="32"/>
              </w:rPr>
            </w:pPr>
            <w:r w:rsidRPr="00DD21E6">
              <w:rPr>
                <w:sz w:val="32"/>
                <w:szCs w:val="32"/>
              </w:rPr>
              <w:lastRenderedPageBreak/>
              <w:t>исходный текст</w:t>
            </w:r>
          </w:p>
        </w:tc>
        <w:tc>
          <w:tcPr>
            <w:tcW w:w="4785" w:type="dxa"/>
          </w:tcPr>
          <w:p w:rsidR="00DD21E6" w:rsidRPr="00DD21E6" w:rsidRDefault="00DD21E6" w:rsidP="00DD21E6">
            <w:pPr>
              <w:jc w:val="center"/>
              <w:rPr>
                <w:sz w:val="32"/>
                <w:szCs w:val="32"/>
              </w:rPr>
            </w:pPr>
            <w:r w:rsidRPr="00DD21E6">
              <w:rPr>
                <w:sz w:val="32"/>
                <w:szCs w:val="32"/>
              </w:rPr>
              <w:t>исключение</w:t>
            </w:r>
          </w:p>
        </w:tc>
      </w:tr>
      <w:tr w:rsidR="00DD21E6" w:rsidTr="00DD21E6">
        <w:tc>
          <w:tcPr>
            <w:tcW w:w="4785" w:type="dxa"/>
          </w:tcPr>
          <w:p w:rsidR="00DD21E6" w:rsidRPr="001515BD" w:rsidRDefault="00DD21E6" w:rsidP="00420652">
            <w:pPr>
              <w:rPr>
                <w:sz w:val="32"/>
                <w:szCs w:val="32"/>
              </w:rPr>
            </w:pPr>
            <w:r w:rsidRPr="001515BD">
              <w:rPr>
                <w:sz w:val="32"/>
                <w:szCs w:val="32"/>
              </w:rPr>
              <w:t>Есть люди</w:t>
            </w:r>
            <w:r w:rsidR="001515BD" w:rsidRPr="001515BD">
              <w:rPr>
                <w:sz w:val="32"/>
                <w:szCs w:val="32"/>
              </w:rPr>
              <w:t xml:space="preserve">, которым всё всегда ясно. </w:t>
            </w:r>
            <w:r w:rsidR="001515BD" w:rsidRPr="001515BD">
              <w:rPr>
                <w:b/>
                <w:sz w:val="32"/>
                <w:szCs w:val="32"/>
              </w:rPr>
              <w:t>Это</w:t>
            </w:r>
            <w:r w:rsidR="001515BD" w:rsidRPr="001515BD">
              <w:rPr>
                <w:sz w:val="32"/>
                <w:szCs w:val="32"/>
              </w:rPr>
              <w:t xml:space="preserve"> они, по их же </w:t>
            </w:r>
            <w:r w:rsidR="001515BD" w:rsidRPr="001515BD">
              <w:rPr>
                <w:b/>
                <w:sz w:val="32"/>
                <w:szCs w:val="32"/>
              </w:rPr>
              <w:t>собственному</w:t>
            </w:r>
            <w:r w:rsidR="001515BD" w:rsidRPr="001515BD">
              <w:rPr>
                <w:sz w:val="32"/>
                <w:szCs w:val="32"/>
              </w:rPr>
              <w:t xml:space="preserve"> мнению, лучше всех разбираются </w:t>
            </w:r>
            <w:r w:rsidR="001515BD" w:rsidRPr="001515BD">
              <w:rPr>
                <w:b/>
                <w:sz w:val="32"/>
                <w:szCs w:val="32"/>
              </w:rPr>
              <w:t>в политике, медицине, образовании –</w:t>
            </w:r>
            <w:r w:rsidR="001515BD" w:rsidRPr="001515BD">
              <w:rPr>
                <w:sz w:val="32"/>
                <w:szCs w:val="32"/>
              </w:rPr>
              <w:t xml:space="preserve"> </w:t>
            </w:r>
            <w:r w:rsidR="001515BD" w:rsidRPr="001515BD">
              <w:rPr>
                <w:b/>
                <w:sz w:val="32"/>
                <w:szCs w:val="32"/>
              </w:rPr>
              <w:t>короче говоря,</w:t>
            </w:r>
            <w:r w:rsidR="001515BD" w:rsidRPr="001515BD">
              <w:rPr>
                <w:sz w:val="32"/>
                <w:szCs w:val="32"/>
              </w:rPr>
              <w:t xml:space="preserve"> в любых областях человеческого знания и деятельности. Такие «знатоки» ничему не удивляются, </w:t>
            </w:r>
            <w:r w:rsidR="001515BD" w:rsidRPr="001515BD">
              <w:rPr>
                <w:b/>
                <w:sz w:val="32"/>
                <w:szCs w:val="32"/>
              </w:rPr>
              <w:t>а потому</w:t>
            </w:r>
            <w:r w:rsidR="001515BD" w:rsidRPr="001515BD">
              <w:rPr>
                <w:sz w:val="32"/>
                <w:szCs w:val="32"/>
              </w:rPr>
              <w:t xml:space="preserve"> и не способны совершить открытие, </w:t>
            </w:r>
            <w:r w:rsidR="001515BD" w:rsidRPr="001515BD">
              <w:rPr>
                <w:b/>
                <w:sz w:val="32"/>
                <w:szCs w:val="32"/>
              </w:rPr>
              <w:t>даже самое</w:t>
            </w:r>
            <w:r w:rsidR="001515BD" w:rsidRPr="001515BD">
              <w:rPr>
                <w:sz w:val="32"/>
                <w:szCs w:val="32"/>
              </w:rPr>
              <w:t xml:space="preserve"> </w:t>
            </w:r>
            <w:r w:rsidR="001515BD" w:rsidRPr="001515BD">
              <w:rPr>
                <w:b/>
                <w:sz w:val="32"/>
                <w:szCs w:val="32"/>
              </w:rPr>
              <w:t>маленькое. Вообще,</w:t>
            </w:r>
            <w:r w:rsidR="001515BD" w:rsidRPr="001515BD">
              <w:rPr>
                <w:sz w:val="32"/>
                <w:szCs w:val="32"/>
              </w:rPr>
              <w:t xml:space="preserve"> люди, которым всё ясно, - безнадёжные люди.</w:t>
            </w:r>
          </w:p>
        </w:tc>
        <w:tc>
          <w:tcPr>
            <w:tcW w:w="4785" w:type="dxa"/>
          </w:tcPr>
          <w:p w:rsidR="00DD21E6" w:rsidRDefault="001515BD" w:rsidP="00F33CB0">
            <w:pPr>
              <w:rPr>
                <w:b/>
                <w:sz w:val="32"/>
                <w:szCs w:val="32"/>
              </w:rPr>
            </w:pPr>
            <w:r w:rsidRPr="001515BD">
              <w:rPr>
                <w:sz w:val="32"/>
                <w:szCs w:val="32"/>
              </w:rPr>
              <w:t xml:space="preserve">Есть люди, которым всё всегда ясно. </w:t>
            </w:r>
            <w:r w:rsidR="00F33CB0">
              <w:rPr>
                <w:sz w:val="32"/>
                <w:szCs w:val="32"/>
              </w:rPr>
              <w:t>О</w:t>
            </w:r>
            <w:r w:rsidRPr="001515BD">
              <w:rPr>
                <w:sz w:val="32"/>
                <w:szCs w:val="32"/>
              </w:rPr>
              <w:t>ни, по их мнению, лучше всех разбираются в любых областях человеческого знания и деятельности. Такие «знатоки» ничему не удивляются и</w:t>
            </w:r>
            <w:r w:rsidR="00F33CB0">
              <w:rPr>
                <w:sz w:val="32"/>
                <w:szCs w:val="32"/>
              </w:rPr>
              <w:t xml:space="preserve"> не способны совершить открытие.</w:t>
            </w:r>
            <w:r w:rsidRPr="001515BD">
              <w:rPr>
                <w:sz w:val="32"/>
                <w:szCs w:val="32"/>
              </w:rPr>
              <w:t xml:space="preserve"> </w:t>
            </w:r>
            <w:r w:rsidR="00F33CB0">
              <w:rPr>
                <w:sz w:val="32"/>
                <w:szCs w:val="32"/>
              </w:rPr>
              <w:t>Л</w:t>
            </w:r>
            <w:r w:rsidRPr="001515BD">
              <w:rPr>
                <w:sz w:val="32"/>
                <w:szCs w:val="32"/>
              </w:rPr>
              <w:t>юди, которым всё ясно, - безнадёжные люди.</w:t>
            </w:r>
          </w:p>
        </w:tc>
      </w:tr>
    </w:tbl>
    <w:p w:rsidR="00F9096B" w:rsidRDefault="00F9096B" w:rsidP="00420652">
      <w:pPr>
        <w:rPr>
          <w:b/>
          <w:sz w:val="32"/>
          <w:szCs w:val="32"/>
        </w:rPr>
      </w:pPr>
    </w:p>
    <w:tbl>
      <w:tblPr>
        <w:tblStyle w:val="a4"/>
        <w:tblW w:w="0" w:type="auto"/>
        <w:tblLook w:val="04A0"/>
      </w:tblPr>
      <w:tblGrid>
        <w:gridCol w:w="4785"/>
        <w:gridCol w:w="4785"/>
      </w:tblGrid>
      <w:tr w:rsidR="005F1D07" w:rsidTr="005F1D07">
        <w:tc>
          <w:tcPr>
            <w:tcW w:w="4785" w:type="dxa"/>
          </w:tcPr>
          <w:p w:rsidR="005F1D07" w:rsidRPr="005F1D07" w:rsidRDefault="005F1D07" w:rsidP="005F1D07">
            <w:pPr>
              <w:jc w:val="center"/>
              <w:rPr>
                <w:sz w:val="32"/>
                <w:szCs w:val="32"/>
              </w:rPr>
            </w:pPr>
            <w:r w:rsidRPr="005F1D07">
              <w:rPr>
                <w:sz w:val="32"/>
                <w:szCs w:val="32"/>
              </w:rPr>
              <w:t>исходный текст</w:t>
            </w:r>
          </w:p>
        </w:tc>
        <w:tc>
          <w:tcPr>
            <w:tcW w:w="4785" w:type="dxa"/>
          </w:tcPr>
          <w:p w:rsidR="005F1D07" w:rsidRPr="005F1D07" w:rsidRDefault="005F1D07" w:rsidP="005F1D07">
            <w:pPr>
              <w:jc w:val="center"/>
              <w:rPr>
                <w:sz w:val="32"/>
                <w:szCs w:val="32"/>
              </w:rPr>
            </w:pPr>
            <w:r w:rsidRPr="005F1D07">
              <w:rPr>
                <w:sz w:val="32"/>
                <w:szCs w:val="32"/>
              </w:rPr>
              <w:t>исключение</w:t>
            </w:r>
          </w:p>
        </w:tc>
      </w:tr>
      <w:tr w:rsidR="005F1D07" w:rsidTr="005F1D07">
        <w:tc>
          <w:tcPr>
            <w:tcW w:w="4785" w:type="dxa"/>
          </w:tcPr>
          <w:p w:rsidR="005F1D07" w:rsidRPr="005F1D07" w:rsidRDefault="005F1D07" w:rsidP="00420652">
            <w:pPr>
              <w:rPr>
                <w:sz w:val="32"/>
                <w:szCs w:val="32"/>
              </w:rPr>
            </w:pPr>
            <w:r w:rsidRPr="005F1D07">
              <w:rPr>
                <w:sz w:val="32"/>
                <w:szCs w:val="32"/>
              </w:rPr>
              <w:t xml:space="preserve">Попечителем одной из школ под Серпуховом был Гиляровский. И фотография учеников есть: деревенские ребятишки с </w:t>
            </w:r>
            <w:r w:rsidRPr="005F1D07">
              <w:rPr>
                <w:b/>
                <w:sz w:val="32"/>
                <w:szCs w:val="32"/>
              </w:rPr>
              <w:t>открытыми, простодушными,</w:t>
            </w:r>
            <w:r w:rsidRPr="005F1D07">
              <w:rPr>
                <w:sz w:val="32"/>
                <w:szCs w:val="32"/>
              </w:rPr>
              <w:t xml:space="preserve"> ясными лицами.</w:t>
            </w:r>
          </w:p>
        </w:tc>
        <w:tc>
          <w:tcPr>
            <w:tcW w:w="4785" w:type="dxa"/>
          </w:tcPr>
          <w:p w:rsidR="005F1D07" w:rsidRDefault="005F1D07" w:rsidP="005F1D07">
            <w:pPr>
              <w:rPr>
                <w:b/>
                <w:sz w:val="32"/>
                <w:szCs w:val="32"/>
              </w:rPr>
            </w:pPr>
            <w:r w:rsidRPr="005F1D07">
              <w:rPr>
                <w:sz w:val="32"/>
                <w:szCs w:val="32"/>
              </w:rPr>
              <w:t>Попечителем одной из школ под Серпуховом был Гиляровский. И фотография учеников есть: деревенские ребятишки с ясными лицами.</w:t>
            </w:r>
          </w:p>
        </w:tc>
      </w:tr>
    </w:tbl>
    <w:p w:rsidR="005F1D07" w:rsidRDefault="005F1D07" w:rsidP="00420652">
      <w:pPr>
        <w:rPr>
          <w:b/>
          <w:sz w:val="32"/>
          <w:szCs w:val="32"/>
        </w:rPr>
      </w:pPr>
    </w:p>
    <w:tbl>
      <w:tblPr>
        <w:tblStyle w:val="a4"/>
        <w:tblW w:w="0" w:type="auto"/>
        <w:tblLook w:val="04A0"/>
      </w:tblPr>
      <w:tblGrid>
        <w:gridCol w:w="4785"/>
        <w:gridCol w:w="4785"/>
      </w:tblGrid>
      <w:tr w:rsidR="00261FC4" w:rsidTr="00261FC4">
        <w:tc>
          <w:tcPr>
            <w:tcW w:w="4785" w:type="dxa"/>
          </w:tcPr>
          <w:p w:rsidR="00261FC4" w:rsidRPr="00261FC4" w:rsidRDefault="00261FC4" w:rsidP="00261FC4">
            <w:pPr>
              <w:jc w:val="center"/>
              <w:rPr>
                <w:sz w:val="32"/>
                <w:szCs w:val="32"/>
              </w:rPr>
            </w:pPr>
            <w:r w:rsidRPr="00261FC4">
              <w:rPr>
                <w:sz w:val="32"/>
                <w:szCs w:val="32"/>
              </w:rPr>
              <w:t>исходный текст</w:t>
            </w:r>
          </w:p>
        </w:tc>
        <w:tc>
          <w:tcPr>
            <w:tcW w:w="4785" w:type="dxa"/>
          </w:tcPr>
          <w:p w:rsidR="00261FC4" w:rsidRPr="00261FC4" w:rsidRDefault="00261FC4" w:rsidP="00261FC4">
            <w:pPr>
              <w:jc w:val="center"/>
              <w:rPr>
                <w:sz w:val="32"/>
                <w:szCs w:val="32"/>
              </w:rPr>
            </w:pPr>
            <w:r w:rsidRPr="00261FC4">
              <w:rPr>
                <w:sz w:val="32"/>
                <w:szCs w:val="32"/>
              </w:rPr>
              <w:t>исключение</w:t>
            </w:r>
          </w:p>
        </w:tc>
      </w:tr>
      <w:tr w:rsidR="00261FC4" w:rsidTr="00261FC4">
        <w:tc>
          <w:tcPr>
            <w:tcW w:w="4785" w:type="dxa"/>
          </w:tcPr>
          <w:p w:rsidR="00261FC4" w:rsidRPr="00F42781" w:rsidRDefault="00261FC4" w:rsidP="00420652">
            <w:pPr>
              <w:rPr>
                <w:sz w:val="32"/>
                <w:szCs w:val="32"/>
              </w:rPr>
            </w:pPr>
            <w:r w:rsidRPr="00F42781">
              <w:rPr>
                <w:sz w:val="32"/>
                <w:szCs w:val="32"/>
              </w:rPr>
              <w:t xml:space="preserve">Воспитание имеет много аспектов: </w:t>
            </w:r>
            <w:r w:rsidRPr="00F42781">
              <w:rPr>
                <w:b/>
                <w:sz w:val="32"/>
                <w:szCs w:val="32"/>
              </w:rPr>
              <w:t>тренер воспитывает тело</w:t>
            </w:r>
            <w:r w:rsidR="00F42781" w:rsidRPr="00F42781">
              <w:rPr>
                <w:b/>
                <w:sz w:val="32"/>
                <w:szCs w:val="32"/>
              </w:rPr>
              <w:t xml:space="preserve"> – мускулы, силу, энергию, физическую волю, математик воспитывает ум, способности абстрактного мышления.</w:t>
            </w:r>
            <w:r w:rsidR="00F42781" w:rsidRPr="00F42781">
              <w:rPr>
                <w:sz w:val="32"/>
                <w:szCs w:val="32"/>
              </w:rPr>
              <w:t xml:space="preserve"> Но есть </w:t>
            </w:r>
            <w:r w:rsidR="00F42781" w:rsidRPr="00F42781">
              <w:rPr>
                <w:b/>
                <w:sz w:val="32"/>
                <w:szCs w:val="32"/>
              </w:rPr>
              <w:t>ещё</w:t>
            </w:r>
            <w:r w:rsidR="00F42781" w:rsidRPr="00F42781">
              <w:rPr>
                <w:sz w:val="32"/>
                <w:szCs w:val="32"/>
              </w:rPr>
              <w:t xml:space="preserve"> одна важная сфера воспитания – воспитание души.</w:t>
            </w:r>
          </w:p>
        </w:tc>
        <w:tc>
          <w:tcPr>
            <w:tcW w:w="4785" w:type="dxa"/>
          </w:tcPr>
          <w:p w:rsidR="00261FC4" w:rsidRDefault="00F42781" w:rsidP="00F42781">
            <w:pPr>
              <w:rPr>
                <w:b/>
                <w:sz w:val="32"/>
                <w:szCs w:val="32"/>
              </w:rPr>
            </w:pPr>
            <w:r w:rsidRPr="00F42781">
              <w:rPr>
                <w:sz w:val="32"/>
                <w:szCs w:val="32"/>
              </w:rPr>
              <w:t>Воспитание имеет много аспектов</w:t>
            </w:r>
            <w:r>
              <w:rPr>
                <w:sz w:val="32"/>
                <w:szCs w:val="32"/>
              </w:rPr>
              <w:t>.</w:t>
            </w:r>
            <w:r w:rsidRPr="00F42781">
              <w:rPr>
                <w:sz w:val="32"/>
                <w:szCs w:val="32"/>
              </w:rPr>
              <w:t xml:space="preserve"> Но есть одна важная сфера воспитания – воспитание души.</w:t>
            </w:r>
          </w:p>
        </w:tc>
      </w:tr>
    </w:tbl>
    <w:p w:rsidR="0050295F" w:rsidRDefault="0050295F" w:rsidP="00420652">
      <w:pPr>
        <w:rPr>
          <w:b/>
          <w:sz w:val="32"/>
          <w:szCs w:val="32"/>
        </w:rPr>
      </w:pPr>
    </w:p>
    <w:p w:rsidR="0050295F" w:rsidRDefault="0050295F">
      <w:pPr>
        <w:rPr>
          <w:b/>
          <w:sz w:val="32"/>
          <w:szCs w:val="32"/>
        </w:rPr>
      </w:pPr>
      <w:r>
        <w:rPr>
          <w:b/>
          <w:sz w:val="32"/>
          <w:szCs w:val="32"/>
        </w:rPr>
        <w:br w:type="page"/>
      </w:r>
    </w:p>
    <w:tbl>
      <w:tblPr>
        <w:tblStyle w:val="a4"/>
        <w:tblW w:w="0" w:type="auto"/>
        <w:tblLook w:val="04A0"/>
      </w:tblPr>
      <w:tblGrid>
        <w:gridCol w:w="4785"/>
        <w:gridCol w:w="4785"/>
      </w:tblGrid>
      <w:tr w:rsidR="0050295F" w:rsidRPr="007E0210" w:rsidTr="007F2506">
        <w:tc>
          <w:tcPr>
            <w:tcW w:w="4785" w:type="dxa"/>
          </w:tcPr>
          <w:p w:rsidR="0050295F" w:rsidRPr="007E0210" w:rsidRDefault="0050295F" w:rsidP="007F2506">
            <w:pPr>
              <w:jc w:val="center"/>
              <w:rPr>
                <w:sz w:val="32"/>
                <w:szCs w:val="32"/>
              </w:rPr>
            </w:pPr>
            <w:r w:rsidRPr="007E0210">
              <w:rPr>
                <w:sz w:val="32"/>
                <w:szCs w:val="32"/>
              </w:rPr>
              <w:lastRenderedPageBreak/>
              <w:t>исходный текст</w:t>
            </w:r>
          </w:p>
        </w:tc>
        <w:tc>
          <w:tcPr>
            <w:tcW w:w="4786" w:type="dxa"/>
          </w:tcPr>
          <w:p w:rsidR="0050295F" w:rsidRPr="007E0210" w:rsidRDefault="0050295F" w:rsidP="007F2506">
            <w:pPr>
              <w:jc w:val="center"/>
              <w:rPr>
                <w:sz w:val="32"/>
                <w:szCs w:val="32"/>
              </w:rPr>
            </w:pPr>
            <w:r w:rsidRPr="007E0210">
              <w:rPr>
                <w:sz w:val="32"/>
                <w:szCs w:val="32"/>
              </w:rPr>
              <w:t>обобщение</w:t>
            </w:r>
          </w:p>
        </w:tc>
      </w:tr>
      <w:tr w:rsidR="0050295F" w:rsidRPr="007E0210" w:rsidTr="007F2506">
        <w:tc>
          <w:tcPr>
            <w:tcW w:w="4785" w:type="dxa"/>
          </w:tcPr>
          <w:p w:rsidR="0050295F" w:rsidRPr="007E0210" w:rsidRDefault="0050295F" w:rsidP="007F2506">
            <w:pPr>
              <w:rPr>
                <w:b/>
                <w:sz w:val="32"/>
                <w:szCs w:val="32"/>
              </w:rPr>
            </w:pPr>
            <w:r w:rsidRPr="007E0210">
              <w:rPr>
                <w:sz w:val="32"/>
                <w:szCs w:val="32"/>
              </w:rPr>
              <w:t>Жизнь семьи Серовых</w:t>
            </w:r>
            <w:r w:rsidRPr="007E0210">
              <w:rPr>
                <w:b/>
                <w:sz w:val="32"/>
                <w:szCs w:val="32"/>
              </w:rPr>
              <w:t xml:space="preserve"> была наполнена художественной работой отца, обсуждением выставок, разговорами на темы искусства. У Серовых часто собирались не только живописцы, но и музыканты, скульпторы, артисты, поэты.</w:t>
            </w:r>
          </w:p>
        </w:tc>
        <w:tc>
          <w:tcPr>
            <w:tcW w:w="4786" w:type="dxa"/>
          </w:tcPr>
          <w:p w:rsidR="0050295F" w:rsidRPr="007E0210" w:rsidRDefault="0050295F" w:rsidP="007F2506">
            <w:pPr>
              <w:rPr>
                <w:sz w:val="32"/>
                <w:szCs w:val="32"/>
              </w:rPr>
            </w:pPr>
          </w:p>
        </w:tc>
      </w:tr>
    </w:tbl>
    <w:p w:rsidR="0050295F" w:rsidRPr="007E0210" w:rsidRDefault="0050295F" w:rsidP="0050295F">
      <w:pPr>
        <w:rPr>
          <w:b/>
          <w:sz w:val="32"/>
          <w:szCs w:val="32"/>
        </w:rPr>
      </w:pPr>
    </w:p>
    <w:tbl>
      <w:tblPr>
        <w:tblStyle w:val="a4"/>
        <w:tblW w:w="0" w:type="auto"/>
        <w:tblLook w:val="04A0"/>
      </w:tblPr>
      <w:tblGrid>
        <w:gridCol w:w="4785"/>
        <w:gridCol w:w="4785"/>
      </w:tblGrid>
      <w:tr w:rsidR="0050295F" w:rsidRPr="007E0210" w:rsidTr="007F2506">
        <w:tc>
          <w:tcPr>
            <w:tcW w:w="4785" w:type="dxa"/>
          </w:tcPr>
          <w:p w:rsidR="0050295F" w:rsidRPr="007E0210" w:rsidRDefault="0050295F" w:rsidP="007F2506">
            <w:pPr>
              <w:jc w:val="center"/>
              <w:rPr>
                <w:sz w:val="32"/>
                <w:szCs w:val="32"/>
              </w:rPr>
            </w:pPr>
            <w:r w:rsidRPr="007E0210">
              <w:rPr>
                <w:sz w:val="32"/>
                <w:szCs w:val="32"/>
              </w:rPr>
              <w:t>исходный текст</w:t>
            </w:r>
          </w:p>
        </w:tc>
        <w:tc>
          <w:tcPr>
            <w:tcW w:w="4785" w:type="dxa"/>
          </w:tcPr>
          <w:p w:rsidR="0050295F" w:rsidRPr="007E0210" w:rsidRDefault="0050295F" w:rsidP="007F2506">
            <w:pPr>
              <w:jc w:val="center"/>
              <w:rPr>
                <w:sz w:val="32"/>
                <w:szCs w:val="32"/>
              </w:rPr>
            </w:pPr>
            <w:r w:rsidRPr="007E0210">
              <w:rPr>
                <w:sz w:val="32"/>
                <w:szCs w:val="32"/>
              </w:rPr>
              <w:t>обобщение</w:t>
            </w:r>
          </w:p>
        </w:tc>
      </w:tr>
      <w:tr w:rsidR="0050295F" w:rsidRPr="007E0210" w:rsidTr="007F2506">
        <w:tc>
          <w:tcPr>
            <w:tcW w:w="4785" w:type="dxa"/>
          </w:tcPr>
          <w:p w:rsidR="0050295F" w:rsidRPr="007E0210" w:rsidRDefault="0050295F" w:rsidP="007F2506">
            <w:pPr>
              <w:rPr>
                <w:b/>
                <w:sz w:val="32"/>
                <w:szCs w:val="32"/>
              </w:rPr>
            </w:pPr>
            <w:r w:rsidRPr="007E0210">
              <w:rPr>
                <w:sz w:val="32"/>
                <w:szCs w:val="32"/>
              </w:rPr>
              <w:t xml:space="preserve">Многие утверждают, что слушать музыку дома даже лучше, чем в зале: </w:t>
            </w:r>
            <w:r w:rsidRPr="007E0210">
              <w:rPr>
                <w:b/>
                <w:sz w:val="32"/>
                <w:szCs w:val="32"/>
              </w:rPr>
              <w:t>никто не шепчется, не шуршит конфетными бумажками, не кашляет, не скрипит креслами.</w:t>
            </w:r>
          </w:p>
        </w:tc>
        <w:tc>
          <w:tcPr>
            <w:tcW w:w="4785" w:type="dxa"/>
          </w:tcPr>
          <w:p w:rsidR="0050295F" w:rsidRPr="007E0210" w:rsidRDefault="0050295F" w:rsidP="007F2506">
            <w:pPr>
              <w:rPr>
                <w:sz w:val="32"/>
                <w:szCs w:val="32"/>
              </w:rPr>
            </w:pPr>
          </w:p>
        </w:tc>
      </w:tr>
    </w:tbl>
    <w:p w:rsidR="0050295F" w:rsidRDefault="0050295F" w:rsidP="0050295F">
      <w:pPr>
        <w:rPr>
          <w:b/>
          <w:sz w:val="32"/>
          <w:szCs w:val="32"/>
        </w:rPr>
      </w:pPr>
    </w:p>
    <w:p w:rsidR="0050295F" w:rsidRDefault="0050295F" w:rsidP="0050295F">
      <w:pPr>
        <w:rPr>
          <w:b/>
          <w:sz w:val="32"/>
          <w:szCs w:val="32"/>
        </w:rPr>
      </w:pPr>
      <w:r>
        <w:rPr>
          <w:b/>
          <w:sz w:val="32"/>
          <w:szCs w:val="32"/>
        </w:rPr>
        <w:br w:type="page"/>
      </w:r>
    </w:p>
    <w:tbl>
      <w:tblPr>
        <w:tblStyle w:val="a4"/>
        <w:tblW w:w="0" w:type="auto"/>
        <w:tblLook w:val="04A0"/>
      </w:tblPr>
      <w:tblGrid>
        <w:gridCol w:w="4785"/>
        <w:gridCol w:w="4785"/>
      </w:tblGrid>
      <w:tr w:rsidR="007D190B" w:rsidTr="007F2506">
        <w:tc>
          <w:tcPr>
            <w:tcW w:w="4785" w:type="dxa"/>
          </w:tcPr>
          <w:p w:rsidR="007D190B" w:rsidRPr="00DD21E6" w:rsidRDefault="007D190B" w:rsidP="007F2506">
            <w:pPr>
              <w:jc w:val="center"/>
              <w:rPr>
                <w:sz w:val="32"/>
                <w:szCs w:val="32"/>
              </w:rPr>
            </w:pPr>
            <w:r w:rsidRPr="00DD21E6">
              <w:rPr>
                <w:sz w:val="32"/>
                <w:szCs w:val="32"/>
              </w:rPr>
              <w:lastRenderedPageBreak/>
              <w:t>исходный текст</w:t>
            </w:r>
          </w:p>
        </w:tc>
        <w:tc>
          <w:tcPr>
            <w:tcW w:w="4785" w:type="dxa"/>
          </w:tcPr>
          <w:p w:rsidR="007D190B" w:rsidRPr="00DD21E6" w:rsidRDefault="007D190B" w:rsidP="007F2506">
            <w:pPr>
              <w:jc w:val="center"/>
              <w:rPr>
                <w:sz w:val="32"/>
                <w:szCs w:val="32"/>
              </w:rPr>
            </w:pPr>
            <w:r w:rsidRPr="00DD21E6">
              <w:rPr>
                <w:sz w:val="32"/>
                <w:szCs w:val="32"/>
              </w:rPr>
              <w:t>исключение</w:t>
            </w:r>
          </w:p>
        </w:tc>
      </w:tr>
      <w:tr w:rsidR="007D190B" w:rsidTr="007F2506">
        <w:tc>
          <w:tcPr>
            <w:tcW w:w="4785" w:type="dxa"/>
          </w:tcPr>
          <w:p w:rsidR="007D190B" w:rsidRPr="001515BD" w:rsidRDefault="007D190B" w:rsidP="007F2506">
            <w:pPr>
              <w:rPr>
                <w:sz w:val="32"/>
                <w:szCs w:val="32"/>
              </w:rPr>
            </w:pPr>
            <w:r w:rsidRPr="001515BD">
              <w:rPr>
                <w:sz w:val="32"/>
                <w:szCs w:val="32"/>
              </w:rPr>
              <w:t xml:space="preserve">Есть люди, которым всё всегда ясно. </w:t>
            </w:r>
            <w:r w:rsidRPr="001515BD">
              <w:rPr>
                <w:b/>
                <w:sz w:val="32"/>
                <w:szCs w:val="32"/>
              </w:rPr>
              <w:t>Это</w:t>
            </w:r>
            <w:r w:rsidRPr="001515BD">
              <w:rPr>
                <w:sz w:val="32"/>
                <w:szCs w:val="32"/>
              </w:rPr>
              <w:t xml:space="preserve"> они, по их же </w:t>
            </w:r>
            <w:r w:rsidRPr="001515BD">
              <w:rPr>
                <w:b/>
                <w:sz w:val="32"/>
                <w:szCs w:val="32"/>
              </w:rPr>
              <w:t>собственному</w:t>
            </w:r>
            <w:r w:rsidRPr="001515BD">
              <w:rPr>
                <w:sz w:val="32"/>
                <w:szCs w:val="32"/>
              </w:rPr>
              <w:t xml:space="preserve"> мнению, лучше всех разбираются </w:t>
            </w:r>
            <w:r w:rsidRPr="001515BD">
              <w:rPr>
                <w:b/>
                <w:sz w:val="32"/>
                <w:szCs w:val="32"/>
              </w:rPr>
              <w:t>в политике, медицине, образовании –</w:t>
            </w:r>
            <w:r w:rsidRPr="001515BD">
              <w:rPr>
                <w:sz w:val="32"/>
                <w:szCs w:val="32"/>
              </w:rPr>
              <w:t xml:space="preserve"> </w:t>
            </w:r>
            <w:r w:rsidRPr="001515BD">
              <w:rPr>
                <w:b/>
                <w:sz w:val="32"/>
                <w:szCs w:val="32"/>
              </w:rPr>
              <w:t>короче говоря,</w:t>
            </w:r>
            <w:r w:rsidRPr="001515BD">
              <w:rPr>
                <w:sz w:val="32"/>
                <w:szCs w:val="32"/>
              </w:rPr>
              <w:t xml:space="preserve"> в любых областях человеческого знания и деятельности. Такие «знатоки» ничему не удивляются, </w:t>
            </w:r>
            <w:r w:rsidRPr="001515BD">
              <w:rPr>
                <w:b/>
                <w:sz w:val="32"/>
                <w:szCs w:val="32"/>
              </w:rPr>
              <w:t>а потому</w:t>
            </w:r>
            <w:r w:rsidRPr="001515BD">
              <w:rPr>
                <w:sz w:val="32"/>
                <w:szCs w:val="32"/>
              </w:rPr>
              <w:t xml:space="preserve"> и не способны совершить открытие, </w:t>
            </w:r>
            <w:r w:rsidRPr="001515BD">
              <w:rPr>
                <w:b/>
                <w:sz w:val="32"/>
                <w:szCs w:val="32"/>
              </w:rPr>
              <w:t>даже самое</w:t>
            </w:r>
            <w:r w:rsidRPr="001515BD">
              <w:rPr>
                <w:sz w:val="32"/>
                <w:szCs w:val="32"/>
              </w:rPr>
              <w:t xml:space="preserve"> </w:t>
            </w:r>
            <w:r w:rsidRPr="001515BD">
              <w:rPr>
                <w:b/>
                <w:sz w:val="32"/>
                <w:szCs w:val="32"/>
              </w:rPr>
              <w:t>маленькое. Вообще,</w:t>
            </w:r>
            <w:r w:rsidRPr="001515BD">
              <w:rPr>
                <w:sz w:val="32"/>
                <w:szCs w:val="32"/>
              </w:rPr>
              <w:t xml:space="preserve"> люди, которым всё ясно, - безнадёжные люди.</w:t>
            </w:r>
          </w:p>
        </w:tc>
        <w:tc>
          <w:tcPr>
            <w:tcW w:w="4785" w:type="dxa"/>
          </w:tcPr>
          <w:p w:rsidR="007D190B" w:rsidRDefault="007D190B" w:rsidP="007F2506">
            <w:pPr>
              <w:rPr>
                <w:b/>
                <w:sz w:val="32"/>
                <w:szCs w:val="32"/>
              </w:rPr>
            </w:pPr>
          </w:p>
        </w:tc>
      </w:tr>
    </w:tbl>
    <w:p w:rsidR="007D190B" w:rsidRDefault="007D190B" w:rsidP="007D190B">
      <w:pPr>
        <w:rPr>
          <w:b/>
          <w:sz w:val="32"/>
          <w:szCs w:val="32"/>
        </w:rPr>
      </w:pPr>
    </w:p>
    <w:tbl>
      <w:tblPr>
        <w:tblStyle w:val="a4"/>
        <w:tblW w:w="0" w:type="auto"/>
        <w:tblLook w:val="04A0"/>
      </w:tblPr>
      <w:tblGrid>
        <w:gridCol w:w="4785"/>
        <w:gridCol w:w="4785"/>
      </w:tblGrid>
      <w:tr w:rsidR="007D190B" w:rsidTr="007F2506">
        <w:tc>
          <w:tcPr>
            <w:tcW w:w="4785" w:type="dxa"/>
          </w:tcPr>
          <w:p w:rsidR="007D190B" w:rsidRPr="005F1D07" w:rsidRDefault="007D190B" w:rsidP="007F2506">
            <w:pPr>
              <w:jc w:val="center"/>
              <w:rPr>
                <w:sz w:val="32"/>
                <w:szCs w:val="32"/>
              </w:rPr>
            </w:pPr>
            <w:r w:rsidRPr="005F1D07">
              <w:rPr>
                <w:sz w:val="32"/>
                <w:szCs w:val="32"/>
              </w:rPr>
              <w:t>исходный текст</w:t>
            </w:r>
          </w:p>
        </w:tc>
        <w:tc>
          <w:tcPr>
            <w:tcW w:w="4785" w:type="dxa"/>
          </w:tcPr>
          <w:p w:rsidR="007D190B" w:rsidRPr="005F1D07" w:rsidRDefault="007D190B" w:rsidP="007F2506">
            <w:pPr>
              <w:jc w:val="center"/>
              <w:rPr>
                <w:sz w:val="32"/>
                <w:szCs w:val="32"/>
              </w:rPr>
            </w:pPr>
            <w:r w:rsidRPr="005F1D07">
              <w:rPr>
                <w:sz w:val="32"/>
                <w:szCs w:val="32"/>
              </w:rPr>
              <w:t>исключение</w:t>
            </w:r>
          </w:p>
        </w:tc>
      </w:tr>
      <w:tr w:rsidR="007D190B" w:rsidTr="007F2506">
        <w:tc>
          <w:tcPr>
            <w:tcW w:w="4785" w:type="dxa"/>
          </w:tcPr>
          <w:p w:rsidR="007D190B" w:rsidRPr="005F1D07" w:rsidRDefault="007D190B" w:rsidP="007F2506">
            <w:pPr>
              <w:rPr>
                <w:sz w:val="32"/>
                <w:szCs w:val="32"/>
              </w:rPr>
            </w:pPr>
            <w:r w:rsidRPr="005F1D07">
              <w:rPr>
                <w:sz w:val="32"/>
                <w:szCs w:val="32"/>
              </w:rPr>
              <w:t xml:space="preserve">Попечителем одной из школ под Серпуховом был Гиляровский. И фотография учеников есть: деревенские ребятишки с </w:t>
            </w:r>
            <w:r w:rsidRPr="005F1D07">
              <w:rPr>
                <w:b/>
                <w:sz w:val="32"/>
                <w:szCs w:val="32"/>
              </w:rPr>
              <w:t>открытыми, простодушными,</w:t>
            </w:r>
            <w:r w:rsidRPr="005F1D07">
              <w:rPr>
                <w:sz w:val="32"/>
                <w:szCs w:val="32"/>
              </w:rPr>
              <w:t xml:space="preserve"> ясными лицами.</w:t>
            </w:r>
          </w:p>
        </w:tc>
        <w:tc>
          <w:tcPr>
            <w:tcW w:w="4785" w:type="dxa"/>
          </w:tcPr>
          <w:p w:rsidR="007D190B" w:rsidRDefault="007D190B" w:rsidP="007F2506">
            <w:pPr>
              <w:rPr>
                <w:b/>
                <w:sz w:val="32"/>
                <w:szCs w:val="32"/>
              </w:rPr>
            </w:pPr>
          </w:p>
        </w:tc>
      </w:tr>
    </w:tbl>
    <w:p w:rsidR="007D190B" w:rsidRDefault="007D190B" w:rsidP="007D190B">
      <w:pPr>
        <w:rPr>
          <w:b/>
          <w:sz w:val="32"/>
          <w:szCs w:val="32"/>
        </w:rPr>
      </w:pPr>
    </w:p>
    <w:tbl>
      <w:tblPr>
        <w:tblStyle w:val="a4"/>
        <w:tblW w:w="0" w:type="auto"/>
        <w:tblLook w:val="04A0"/>
      </w:tblPr>
      <w:tblGrid>
        <w:gridCol w:w="4785"/>
        <w:gridCol w:w="4785"/>
      </w:tblGrid>
      <w:tr w:rsidR="007D190B" w:rsidTr="007F2506">
        <w:tc>
          <w:tcPr>
            <w:tcW w:w="4785" w:type="dxa"/>
          </w:tcPr>
          <w:p w:rsidR="007D190B" w:rsidRPr="00261FC4" w:rsidRDefault="007D190B" w:rsidP="007F2506">
            <w:pPr>
              <w:jc w:val="center"/>
              <w:rPr>
                <w:sz w:val="32"/>
                <w:szCs w:val="32"/>
              </w:rPr>
            </w:pPr>
            <w:r w:rsidRPr="00261FC4">
              <w:rPr>
                <w:sz w:val="32"/>
                <w:szCs w:val="32"/>
              </w:rPr>
              <w:t>исходный текст</w:t>
            </w:r>
          </w:p>
        </w:tc>
        <w:tc>
          <w:tcPr>
            <w:tcW w:w="4785" w:type="dxa"/>
          </w:tcPr>
          <w:p w:rsidR="007D190B" w:rsidRPr="00261FC4" w:rsidRDefault="007D190B" w:rsidP="007F2506">
            <w:pPr>
              <w:jc w:val="center"/>
              <w:rPr>
                <w:sz w:val="32"/>
                <w:szCs w:val="32"/>
              </w:rPr>
            </w:pPr>
            <w:r w:rsidRPr="00261FC4">
              <w:rPr>
                <w:sz w:val="32"/>
                <w:szCs w:val="32"/>
              </w:rPr>
              <w:t>исключение</w:t>
            </w:r>
          </w:p>
        </w:tc>
      </w:tr>
      <w:tr w:rsidR="007D190B" w:rsidTr="007F2506">
        <w:tc>
          <w:tcPr>
            <w:tcW w:w="4785" w:type="dxa"/>
          </w:tcPr>
          <w:p w:rsidR="007D190B" w:rsidRPr="00F42781" w:rsidRDefault="007D190B" w:rsidP="007F2506">
            <w:pPr>
              <w:rPr>
                <w:sz w:val="32"/>
                <w:szCs w:val="32"/>
              </w:rPr>
            </w:pPr>
            <w:r w:rsidRPr="00F42781">
              <w:rPr>
                <w:sz w:val="32"/>
                <w:szCs w:val="32"/>
              </w:rPr>
              <w:t xml:space="preserve">Воспитание имеет много аспектов: </w:t>
            </w:r>
            <w:r w:rsidRPr="00F42781">
              <w:rPr>
                <w:b/>
                <w:sz w:val="32"/>
                <w:szCs w:val="32"/>
              </w:rPr>
              <w:t>тренер воспитывает тело – мускулы, силу, энергию, физическую волю, математик воспитывает ум, способности абстрактного мышления.</w:t>
            </w:r>
            <w:r w:rsidRPr="00F42781">
              <w:rPr>
                <w:sz w:val="32"/>
                <w:szCs w:val="32"/>
              </w:rPr>
              <w:t xml:space="preserve"> Но есть </w:t>
            </w:r>
            <w:r w:rsidRPr="00F42781">
              <w:rPr>
                <w:b/>
                <w:sz w:val="32"/>
                <w:szCs w:val="32"/>
              </w:rPr>
              <w:t>ещё</w:t>
            </w:r>
            <w:r w:rsidRPr="00F42781">
              <w:rPr>
                <w:sz w:val="32"/>
                <w:szCs w:val="32"/>
              </w:rPr>
              <w:t xml:space="preserve"> одна важная сфера воспитания – воспитание души.</w:t>
            </w:r>
          </w:p>
        </w:tc>
        <w:tc>
          <w:tcPr>
            <w:tcW w:w="4785" w:type="dxa"/>
          </w:tcPr>
          <w:p w:rsidR="007D190B" w:rsidRDefault="007D190B" w:rsidP="007F2506">
            <w:pPr>
              <w:rPr>
                <w:b/>
                <w:sz w:val="32"/>
                <w:szCs w:val="32"/>
              </w:rPr>
            </w:pPr>
          </w:p>
        </w:tc>
      </w:tr>
    </w:tbl>
    <w:p w:rsidR="007D190B" w:rsidRDefault="007D190B" w:rsidP="007D190B">
      <w:pPr>
        <w:rPr>
          <w:b/>
          <w:sz w:val="32"/>
          <w:szCs w:val="32"/>
        </w:rPr>
      </w:pPr>
    </w:p>
    <w:p w:rsidR="0050295F" w:rsidRDefault="0050295F" w:rsidP="0050295F">
      <w:pPr>
        <w:rPr>
          <w:b/>
          <w:sz w:val="32"/>
          <w:szCs w:val="32"/>
        </w:rPr>
      </w:pPr>
    </w:p>
    <w:p w:rsidR="00A3468B" w:rsidRPr="00A3468B" w:rsidRDefault="00A3468B" w:rsidP="00A3468B">
      <w:pPr>
        <w:jc w:val="center"/>
        <w:rPr>
          <w:b/>
          <w:sz w:val="36"/>
          <w:szCs w:val="36"/>
        </w:rPr>
      </w:pPr>
      <w:r w:rsidRPr="00A3468B">
        <w:rPr>
          <w:b/>
          <w:sz w:val="36"/>
          <w:szCs w:val="36"/>
        </w:rPr>
        <w:lastRenderedPageBreak/>
        <w:t>Памятка для учащихся.</w:t>
      </w:r>
    </w:p>
    <w:p w:rsidR="00A3468B" w:rsidRPr="00A3468B" w:rsidRDefault="00A3468B" w:rsidP="0050295F">
      <w:pPr>
        <w:rPr>
          <w:sz w:val="36"/>
          <w:szCs w:val="36"/>
        </w:rPr>
      </w:pPr>
      <w:r w:rsidRPr="00A3468B">
        <w:rPr>
          <w:sz w:val="36"/>
          <w:szCs w:val="36"/>
        </w:rPr>
        <w:t>1.Определение темы текста.</w:t>
      </w:r>
    </w:p>
    <w:p w:rsidR="00A3468B" w:rsidRPr="00A3468B" w:rsidRDefault="00A3468B" w:rsidP="0050295F">
      <w:pPr>
        <w:rPr>
          <w:sz w:val="36"/>
          <w:szCs w:val="36"/>
        </w:rPr>
      </w:pPr>
      <w:r w:rsidRPr="00A3468B">
        <w:rPr>
          <w:sz w:val="36"/>
          <w:szCs w:val="36"/>
        </w:rPr>
        <w:t>Ответ на вопрос «О чём текст?»</w:t>
      </w:r>
    </w:p>
    <w:p w:rsidR="00A3468B" w:rsidRPr="00A3468B" w:rsidRDefault="00A3468B" w:rsidP="0050295F">
      <w:pPr>
        <w:rPr>
          <w:sz w:val="36"/>
          <w:szCs w:val="36"/>
        </w:rPr>
      </w:pPr>
      <w:r w:rsidRPr="00A3468B">
        <w:rPr>
          <w:sz w:val="36"/>
          <w:szCs w:val="36"/>
        </w:rPr>
        <w:t>2.Определение идеи текста.</w:t>
      </w:r>
    </w:p>
    <w:p w:rsidR="00A3468B" w:rsidRPr="00A3468B" w:rsidRDefault="00A3468B" w:rsidP="0050295F">
      <w:pPr>
        <w:rPr>
          <w:sz w:val="36"/>
          <w:szCs w:val="36"/>
        </w:rPr>
      </w:pPr>
      <w:r w:rsidRPr="00A3468B">
        <w:rPr>
          <w:sz w:val="36"/>
          <w:szCs w:val="36"/>
        </w:rPr>
        <w:t>Ответ на вопрос «Какую мысль автор хотел выразить?»</w:t>
      </w:r>
    </w:p>
    <w:p w:rsidR="00A3468B" w:rsidRPr="00A3468B" w:rsidRDefault="00A3468B" w:rsidP="0050295F">
      <w:pPr>
        <w:rPr>
          <w:sz w:val="36"/>
          <w:szCs w:val="36"/>
        </w:rPr>
      </w:pPr>
      <w:r w:rsidRPr="00A3468B">
        <w:rPr>
          <w:sz w:val="36"/>
          <w:szCs w:val="36"/>
        </w:rPr>
        <w:t>3.Определение структуры текста.</w:t>
      </w:r>
    </w:p>
    <w:p w:rsidR="00A3468B" w:rsidRPr="00A3468B" w:rsidRDefault="00A3468B" w:rsidP="0050295F">
      <w:pPr>
        <w:rPr>
          <w:sz w:val="36"/>
          <w:szCs w:val="36"/>
        </w:rPr>
      </w:pPr>
      <w:r w:rsidRPr="00A3468B">
        <w:rPr>
          <w:sz w:val="36"/>
          <w:szCs w:val="36"/>
        </w:rPr>
        <w:t xml:space="preserve">4.Абзацное членение текста: определение </w:t>
      </w:r>
      <w:proofErr w:type="spellStart"/>
      <w:r w:rsidRPr="00A3468B">
        <w:rPr>
          <w:sz w:val="36"/>
          <w:szCs w:val="36"/>
        </w:rPr>
        <w:t>микротем</w:t>
      </w:r>
      <w:proofErr w:type="spellEnd"/>
      <w:r w:rsidRPr="00A3468B">
        <w:rPr>
          <w:sz w:val="36"/>
          <w:szCs w:val="36"/>
        </w:rPr>
        <w:t xml:space="preserve"> текста как частей общей темы.</w:t>
      </w:r>
    </w:p>
    <w:p w:rsidR="0050295F" w:rsidRDefault="00A3468B" w:rsidP="0050295F">
      <w:pPr>
        <w:rPr>
          <w:b/>
          <w:sz w:val="32"/>
          <w:szCs w:val="32"/>
        </w:rPr>
      </w:pPr>
      <w:r w:rsidRPr="00A3468B">
        <w:rPr>
          <w:sz w:val="36"/>
          <w:szCs w:val="36"/>
        </w:rPr>
        <w:t>5.Моделирование сжатого изложения.</w:t>
      </w:r>
      <w:r w:rsidR="0050295F">
        <w:rPr>
          <w:b/>
          <w:sz w:val="32"/>
          <w:szCs w:val="32"/>
        </w:rPr>
        <w:br w:type="page"/>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lastRenderedPageBreak/>
        <w:t>1. Исключение</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вводных слов;</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однородных членов предложения;</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повторов;</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однотипных примеров;</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риторических вопросов и восклицаний;</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цитат;</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деталей, которые не влияют на ход авторской мысли;</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пояснений;</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рассуждений;</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описаний;</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слов, предложений, которые могут быть удалены без ущерба для содержания.</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2. Обобщение или объединение</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ряда предложений, связанных одной мыслью;</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частей предложений;</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конкретных, единичных фактов, событий, явлений;</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ряда предложений, связанных одной мыслью;</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частей предложений;</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конкретных, единичных фактов, событий, явлений.</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3.    Замена</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однородных членов обобщающим словом;</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xml:space="preserve">•    сложного предложения – </w:t>
      </w:r>
      <w:proofErr w:type="gramStart"/>
      <w:r w:rsidRPr="00840543">
        <w:rPr>
          <w:rFonts w:ascii="Helvetica" w:hAnsi="Helvetica" w:cs="Helvetica"/>
          <w:sz w:val="40"/>
          <w:szCs w:val="40"/>
        </w:rPr>
        <w:t>простым</w:t>
      </w:r>
      <w:proofErr w:type="gramEnd"/>
      <w:r w:rsidRPr="00840543">
        <w:rPr>
          <w:rFonts w:ascii="Helvetica" w:hAnsi="Helvetica" w:cs="Helvetica"/>
          <w:sz w:val="40"/>
          <w:szCs w:val="40"/>
        </w:rPr>
        <w:t>;</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lastRenderedPageBreak/>
        <w:t>•    части предложения  или ряда предложений общим понятием или выражением;</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прямой речи – косвенной;</w:t>
      </w:r>
    </w:p>
    <w:p w:rsidR="00840543" w:rsidRPr="00840543" w:rsidRDefault="00840543" w:rsidP="00840543">
      <w:pPr>
        <w:pStyle w:val="a5"/>
        <w:shd w:val="clear" w:color="auto" w:fill="FFFFFF"/>
        <w:rPr>
          <w:rFonts w:ascii="Helvetica" w:hAnsi="Helvetica" w:cs="Helvetica"/>
          <w:sz w:val="40"/>
          <w:szCs w:val="40"/>
        </w:rPr>
      </w:pPr>
      <w:r w:rsidRPr="00840543">
        <w:rPr>
          <w:rFonts w:ascii="Helvetica" w:hAnsi="Helvetica" w:cs="Helvetica"/>
          <w:sz w:val="40"/>
          <w:szCs w:val="40"/>
        </w:rPr>
        <w:t>•    части текста одним предложением;</w:t>
      </w:r>
      <w:r w:rsidRPr="00840543">
        <w:rPr>
          <w:rFonts w:ascii="Helvetica" w:hAnsi="Helvetica" w:cs="Helvetica"/>
          <w:sz w:val="40"/>
          <w:szCs w:val="40"/>
        </w:rPr>
        <w:br/>
        <w:t>•    части предложения местоимением и т.д</w:t>
      </w:r>
      <w:proofErr w:type="gramStart"/>
      <w:r w:rsidRPr="00840543">
        <w:rPr>
          <w:rFonts w:ascii="Helvetica" w:hAnsi="Helvetica" w:cs="Helvetica"/>
          <w:sz w:val="40"/>
          <w:szCs w:val="40"/>
        </w:rPr>
        <w:t>..</w:t>
      </w:r>
      <w:proofErr w:type="gramEnd"/>
    </w:p>
    <w:p w:rsidR="00840543" w:rsidRPr="00840543" w:rsidRDefault="00840543" w:rsidP="00840543">
      <w:pPr>
        <w:rPr>
          <w:sz w:val="40"/>
          <w:szCs w:val="40"/>
        </w:rPr>
      </w:pPr>
    </w:p>
    <w:p w:rsidR="00261FC4" w:rsidRPr="00840543" w:rsidRDefault="00261FC4" w:rsidP="00420652">
      <w:pPr>
        <w:rPr>
          <w:b/>
          <w:sz w:val="48"/>
          <w:szCs w:val="48"/>
        </w:rPr>
      </w:pPr>
    </w:p>
    <w:p w:rsidR="00840543" w:rsidRPr="00840543" w:rsidRDefault="00840543">
      <w:pPr>
        <w:rPr>
          <w:b/>
          <w:sz w:val="48"/>
          <w:szCs w:val="48"/>
        </w:rPr>
      </w:pPr>
    </w:p>
    <w:sectPr w:rsidR="00840543" w:rsidRPr="00840543" w:rsidSect="00F9096B">
      <w:pgSz w:w="11906" w:h="16838"/>
      <w:pgMar w:top="1134" w:right="851"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0A381F"/>
    <w:multiLevelType w:val="hybridMultilevel"/>
    <w:tmpl w:val="5FB40D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defaultTabStop w:val="708"/>
  <w:drawingGridHorizontalSpacing w:val="110"/>
  <w:displayHorizontalDrawingGridEvery w:val="2"/>
  <w:characterSpacingControl w:val="doNotCompress"/>
  <w:compat>
    <w:useFELayout/>
  </w:compat>
  <w:rsids>
    <w:rsidRoot w:val="00420652"/>
    <w:rsid w:val="000955F1"/>
    <w:rsid w:val="000A56EB"/>
    <w:rsid w:val="001515BD"/>
    <w:rsid w:val="002554E0"/>
    <w:rsid w:val="00257C72"/>
    <w:rsid w:val="00261FC4"/>
    <w:rsid w:val="00357289"/>
    <w:rsid w:val="003702D2"/>
    <w:rsid w:val="00420652"/>
    <w:rsid w:val="0050295F"/>
    <w:rsid w:val="005F1D07"/>
    <w:rsid w:val="006272A2"/>
    <w:rsid w:val="00704EB2"/>
    <w:rsid w:val="007D190B"/>
    <w:rsid w:val="007E0210"/>
    <w:rsid w:val="00840543"/>
    <w:rsid w:val="00922E61"/>
    <w:rsid w:val="00932135"/>
    <w:rsid w:val="00973729"/>
    <w:rsid w:val="00A3468B"/>
    <w:rsid w:val="00AF72EA"/>
    <w:rsid w:val="00D7138F"/>
    <w:rsid w:val="00D72E6E"/>
    <w:rsid w:val="00DD21E6"/>
    <w:rsid w:val="00DD39F6"/>
    <w:rsid w:val="00DD4B17"/>
    <w:rsid w:val="00EA28A1"/>
    <w:rsid w:val="00F25ED3"/>
    <w:rsid w:val="00F33CB0"/>
    <w:rsid w:val="00F42781"/>
    <w:rsid w:val="00F909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37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0652"/>
    <w:pPr>
      <w:ind w:left="720"/>
      <w:contextualSpacing/>
    </w:pPr>
  </w:style>
  <w:style w:type="table" w:styleId="a4">
    <w:name w:val="Table Grid"/>
    <w:basedOn w:val="a1"/>
    <w:uiPriority w:val="59"/>
    <w:rsid w:val="000955F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basedOn w:val="a"/>
    <w:uiPriority w:val="99"/>
    <w:unhideWhenUsed/>
    <w:rsid w:val="00932135"/>
    <w:pPr>
      <w:spacing w:after="99" w:line="240" w:lineRule="auto"/>
    </w:pPr>
    <w:rPr>
      <w:rFonts w:ascii="Times New Roman" w:eastAsia="Times New Roman" w:hAnsi="Times New Roman" w:cs="Times New Roman"/>
      <w:sz w:val="24"/>
      <w:szCs w:val="24"/>
    </w:rPr>
  </w:style>
  <w:style w:type="character" w:styleId="a6">
    <w:name w:val="Strong"/>
    <w:basedOn w:val="a0"/>
    <w:uiPriority w:val="22"/>
    <w:qFormat/>
    <w:rsid w:val="002554E0"/>
    <w:rPr>
      <w:b/>
      <w:bCs/>
    </w:rPr>
  </w:style>
</w:styles>
</file>

<file path=word/webSettings.xml><?xml version="1.0" encoding="utf-8"?>
<w:webSettings xmlns:r="http://schemas.openxmlformats.org/officeDocument/2006/relationships" xmlns:w="http://schemas.openxmlformats.org/wordprocessingml/2006/main">
  <w:divs>
    <w:div w:id="739324870">
      <w:bodyDiv w:val="1"/>
      <w:marLeft w:val="0"/>
      <w:marRight w:val="0"/>
      <w:marTop w:val="0"/>
      <w:marBottom w:val="0"/>
      <w:divBdr>
        <w:top w:val="none" w:sz="0" w:space="0" w:color="auto"/>
        <w:left w:val="none" w:sz="0" w:space="0" w:color="auto"/>
        <w:bottom w:val="none" w:sz="0" w:space="0" w:color="auto"/>
        <w:right w:val="none" w:sz="0" w:space="0" w:color="auto"/>
      </w:divBdr>
      <w:divsChild>
        <w:div w:id="1580405569">
          <w:marLeft w:val="0"/>
          <w:marRight w:val="0"/>
          <w:marTop w:val="109"/>
          <w:marBottom w:val="0"/>
          <w:divBdr>
            <w:top w:val="none" w:sz="0" w:space="0" w:color="auto"/>
            <w:left w:val="none" w:sz="0" w:space="0" w:color="auto"/>
            <w:bottom w:val="none" w:sz="0" w:space="0" w:color="auto"/>
            <w:right w:val="none" w:sz="0" w:space="0" w:color="auto"/>
          </w:divBdr>
          <w:divsChild>
            <w:div w:id="319189202">
              <w:marLeft w:val="0"/>
              <w:marRight w:val="0"/>
              <w:marTop w:val="0"/>
              <w:marBottom w:val="0"/>
              <w:divBdr>
                <w:top w:val="none" w:sz="0" w:space="0" w:color="auto"/>
                <w:left w:val="none" w:sz="0" w:space="0" w:color="auto"/>
                <w:bottom w:val="none" w:sz="0" w:space="0" w:color="auto"/>
                <w:right w:val="none" w:sz="0" w:space="0" w:color="auto"/>
              </w:divBdr>
              <w:divsChild>
                <w:div w:id="1016540701">
                  <w:marLeft w:val="0"/>
                  <w:marRight w:val="0"/>
                  <w:marTop w:val="298"/>
                  <w:marBottom w:val="0"/>
                  <w:divBdr>
                    <w:top w:val="none" w:sz="0" w:space="0" w:color="auto"/>
                    <w:left w:val="none" w:sz="0" w:space="0" w:color="auto"/>
                    <w:bottom w:val="none" w:sz="0" w:space="0" w:color="auto"/>
                    <w:right w:val="none" w:sz="0" w:space="0" w:color="auto"/>
                  </w:divBdr>
                  <w:divsChild>
                    <w:div w:id="1429274685">
                      <w:marLeft w:val="0"/>
                      <w:marRight w:val="0"/>
                      <w:marTop w:val="0"/>
                      <w:marBottom w:val="0"/>
                      <w:divBdr>
                        <w:top w:val="none" w:sz="0" w:space="0" w:color="auto"/>
                        <w:left w:val="none" w:sz="0" w:space="0" w:color="auto"/>
                        <w:bottom w:val="none" w:sz="0" w:space="0" w:color="auto"/>
                        <w:right w:val="none" w:sz="0" w:space="0" w:color="auto"/>
                      </w:divBdr>
                      <w:divsChild>
                        <w:div w:id="51850412">
                          <w:marLeft w:val="99"/>
                          <w:marRight w:val="0"/>
                          <w:marTop w:val="50"/>
                          <w:marBottom w:val="0"/>
                          <w:divBdr>
                            <w:top w:val="none" w:sz="0" w:space="0" w:color="auto"/>
                            <w:left w:val="none" w:sz="0" w:space="0" w:color="auto"/>
                            <w:bottom w:val="none" w:sz="0" w:space="0" w:color="auto"/>
                            <w:right w:val="none" w:sz="0" w:space="0" w:color="auto"/>
                          </w:divBdr>
                          <w:divsChild>
                            <w:div w:id="1609044850">
                              <w:marLeft w:val="0"/>
                              <w:marRight w:val="0"/>
                              <w:marTop w:val="0"/>
                              <w:marBottom w:val="0"/>
                              <w:divBdr>
                                <w:top w:val="none" w:sz="0" w:space="0" w:color="auto"/>
                                <w:left w:val="none" w:sz="0" w:space="0" w:color="auto"/>
                                <w:bottom w:val="none" w:sz="0" w:space="0" w:color="auto"/>
                                <w:right w:val="none" w:sz="0" w:space="0" w:color="auto"/>
                              </w:divBdr>
                              <w:divsChild>
                                <w:div w:id="154856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8460521">
      <w:bodyDiv w:val="1"/>
      <w:marLeft w:val="0"/>
      <w:marRight w:val="0"/>
      <w:marTop w:val="0"/>
      <w:marBottom w:val="0"/>
      <w:divBdr>
        <w:top w:val="none" w:sz="0" w:space="0" w:color="auto"/>
        <w:left w:val="none" w:sz="0" w:space="0" w:color="auto"/>
        <w:bottom w:val="none" w:sz="0" w:space="0" w:color="auto"/>
        <w:right w:val="none" w:sz="0" w:space="0" w:color="auto"/>
      </w:divBdr>
      <w:divsChild>
        <w:div w:id="1288470395">
          <w:marLeft w:val="0"/>
          <w:marRight w:val="0"/>
          <w:marTop w:val="109"/>
          <w:marBottom w:val="0"/>
          <w:divBdr>
            <w:top w:val="none" w:sz="0" w:space="0" w:color="auto"/>
            <w:left w:val="none" w:sz="0" w:space="0" w:color="auto"/>
            <w:bottom w:val="none" w:sz="0" w:space="0" w:color="auto"/>
            <w:right w:val="none" w:sz="0" w:space="0" w:color="auto"/>
          </w:divBdr>
          <w:divsChild>
            <w:div w:id="755979542">
              <w:marLeft w:val="0"/>
              <w:marRight w:val="0"/>
              <w:marTop w:val="0"/>
              <w:marBottom w:val="0"/>
              <w:divBdr>
                <w:top w:val="none" w:sz="0" w:space="0" w:color="auto"/>
                <w:left w:val="none" w:sz="0" w:space="0" w:color="auto"/>
                <w:bottom w:val="none" w:sz="0" w:space="0" w:color="auto"/>
                <w:right w:val="none" w:sz="0" w:space="0" w:color="auto"/>
              </w:divBdr>
              <w:divsChild>
                <w:div w:id="1426995672">
                  <w:marLeft w:val="0"/>
                  <w:marRight w:val="0"/>
                  <w:marTop w:val="298"/>
                  <w:marBottom w:val="0"/>
                  <w:divBdr>
                    <w:top w:val="none" w:sz="0" w:space="0" w:color="auto"/>
                    <w:left w:val="none" w:sz="0" w:space="0" w:color="auto"/>
                    <w:bottom w:val="none" w:sz="0" w:space="0" w:color="auto"/>
                    <w:right w:val="none" w:sz="0" w:space="0" w:color="auto"/>
                  </w:divBdr>
                  <w:divsChild>
                    <w:div w:id="1947544538">
                      <w:marLeft w:val="0"/>
                      <w:marRight w:val="0"/>
                      <w:marTop w:val="0"/>
                      <w:marBottom w:val="0"/>
                      <w:divBdr>
                        <w:top w:val="none" w:sz="0" w:space="0" w:color="auto"/>
                        <w:left w:val="none" w:sz="0" w:space="0" w:color="auto"/>
                        <w:bottom w:val="none" w:sz="0" w:space="0" w:color="auto"/>
                        <w:right w:val="none" w:sz="0" w:space="0" w:color="auto"/>
                      </w:divBdr>
                      <w:divsChild>
                        <w:div w:id="1591890829">
                          <w:marLeft w:val="99"/>
                          <w:marRight w:val="0"/>
                          <w:marTop w:val="50"/>
                          <w:marBottom w:val="0"/>
                          <w:divBdr>
                            <w:top w:val="none" w:sz="0" w:space="0" w:color="auto"/>
                            <w:left w:val="none" w:sz="0" w:space="0" w:color="auto"/>
                            <w:bottom w:val="none" w:sz="0" w:space="0" w:color="auto"/>
                            <w:right w:val="none" w:sz="0" w:space="0" w:color="auto"/>
                          </w:divBdr>
                          <w:divsChild>
                            <w:div w:id="31422962">
                              <w:marLeft w:val="0"/>
                              <w:marRight w:val="0"/>
                              <w:marTop w:val="0"/>
                              <w:marBottom w:val="0"/>
                              <w:divBdr>
                                <w:top w:val="none" w:sz="0" w:space="0" w:color="auto"/>
                                <w:left w:val="none" w:sz="0" w:space="0" w:color="auto"/>
                                <w:bottom w:val="none" w:sz="0" w:space="0" w:color="auto"/>
                                <w:right w:val="none" w:sz="0" w:space="0" w:color="auto"/>
                              </w:divBdr>
                              <w:divsChild>
                                <w:div w:id="73782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13F63-C84E-4438-BD8C-1A8877E1A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13</Pages>
  <Words>2106</Words>
  <Characters>12008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14086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uesr</dc:creator>
  <cp:keywords/>
  <dc:description/>
  <cp:lastModifiedBy>uesr</cp:lastModifiedBy>
  <cp:revision>31</cp:revision>
  <dcterms:created xsi:type="dcterms:W3CDTF">2014-03-10T15:44:00Z</dcterms:created>
  <dcterms:modified xsi:type="dcterms:W3CDTF">2014-03-12T14:04:00Z</dcterms:modified>
</cp:coreProperties>
</file>