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A7" w:rsidRPr="005434A7" w:rsidRDefault="005434A7" w:rsidP="005434A7">
      <w:pPr>
        <w:shd w:val="clear" w:color="auto" w:fill="FFFFFF"/>
        <w:spacing w:before="216" w:after="108" w:line="312" w:lineRule="atLeast"/>
        <w:jc w:val="center"/>
        <w:outlineLvl w:val="0"/>
        <w:rPr>
          <w:rFonts w:ascii="Helvetica" w:eastAsia="Times New Roman" w:hAnsi="Helvetica" w:cs="Helvetica"/>
          <w:kern w:val="36"/>
          <w:sz w:val="29"/>
          <w:szCs w:val="29"/>
          <w:lang w:eastAsia="ru-RU"/>
        </w:rPr>
      </w:pPr>
      <w:r w:rsidRPr="005434A7">
        <w:rPr>
          <w:rFonts w:ascii="Helvetica" w:eastAsia="Times New Roman" w:hAnsi="Helvetica" w:cs="Helvetica"/>
          <w:kern w:val="36"/>
          <w:sz w:val="29"/>
          <w:szCs w:val="29"/>
          <w:lang w:eastAsia="ru-RU"/>
        </w:rPr>
        <w:t>Работа учителя начальных классов с родителями учащихся. Обобщение педагогического опыта</w:t>
      </w:r>
    </w:p>
    <w:p w:rsidR="005434A7" w:rsidRPr="005434A7" w:rsidRDefault="005434A7" w:rsidP="005434A7">
      <w:pPr>
        <w:shd w:val="clear" w:color="auto" w:fill="FFFFFF"/>
        <w:spacing w:before="100" w:beforeAutospacing="1" w:after="100" w:afterAutospacing="1" w:line="240" w:lineRule="auto"/>
        <w:ind w:left="3528"/>
        <w:jc w:val="center"/>
        <w:rPr>
          <w:rFonts w:ascii="Helvetica" w:eastAsia="Times New Roman" w:hAnsi="Helvetica" w:cs="Helvetica"/>
          <w:sz w:val="17"/>
          <w:szCs w:val="17"/>
          <w:lang w:eastAsia="ru-RU"/>
        </w:rPr>
      </w:pPr>
      <w:hyperlink r:id="rId5" w:history="1">
        <w:r>
          <w:rPr>
            <w:rFonts w:ascii="Helvetica" w:eastAsia="Times New Roman" w:hAnsi="Helvetica" w:cs="Helvetica"/>
            <w:sz w:val="17"/>
            <w:u w:val="single"/>
            <w:lang w:eastAsia="ru-RU"/>
          </w:rPr>
          <w:t>Полевая</w:t>
        </w:r>
      </w:hyperlink>
      <w:r>
        <w:rPr>
          <w:rFonts w:ascii="Helvetica" w:eastAsia="Times New Roman" w:hAnsi="Helvetica" w:cs="Helvetica"/>
          <w:sz w:val="17"/>
          <w:szCs w:val="17"/>
          <w:lang w:eastAsia="ru-RU"/>
        </w:rPr>
        <w:t xml:space="preserve"> Ирина Владимировна</w:t>
      </w:r>
      <w:r w:rsidRPr="005434A7">
        <w:rPr>
          <w:rFonts w:ascii="Helvetica" w:eastAsia="Times New Roman" w:hAnsi="Helvetica" w:cs="Helvetica"/>
          <w:sz w:val="17"/>
          <w:szCs w:val="17"/>
          <w:lang w:eastAsia="ru-RU"/>
        </w:rPr>
        <w:t>, </w:t>
      </w:r>
      <w:r w:rsidRPr="005434A7">
        <w:rPr>
          <w:rFonts w:ascii="Helvetica" w:eastAsia="Times New Roman" w:hAnsi="Helvetica" w:cs="Helvetica"/>
          <w:i/>
          <w:iCs/>
          <w:sz w:val="17"/>
          <w:lang w:eastAsia="ru-RU"/>
        </w:rPr>
        <w:t>Учитель начальных классов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b/>
          <w:bCs/>
          <w:sz w:val="17"/>
          <w:lang w:eastAsia="ru-RU"/>
        </w:rPr>
        <w:t>Разделы:</w:t>
      </w:r>
      <w:r w:rsidRPr="005434A7">
        <w:rPr>
          <w:rFonts w:ascii="Helvetica" w:eastAsia="Times New Roman" w:hAnsi="Helvetica" w:cs="Helvetica"/>
          <w:sz w:val="17"/>
          <w:szCs w:val="17"/>
          <w:lang w:eastAsia="ru-RU"/>
        </w:rPr>
        <w:t> </w:t>
      </w:r>
      <w:hyperlink r:id="rId6" w:history="1">
        <w:r w:rsidRPr="005434A7">
          <w:rPr>
            <w:rFonts w:ascii="Helvetica" w:eastAsia="Times New Roman" w:hAnsi="Helvetica" w:cs="Helvetica"/>
            <w:sz w:val="17"/>
            <w:u w:val="single"/>
            <w:lang w:eastAsia="ru-RU"/>
          </w:rPr>
          <w:t>Начальная школа</w:t>
        </w:r>
      </w:hyperlink>
      <w:r w:rsidRPr="005434A7">
        <w:rPr>
          <w:rFonts w:ascii="Helvetica" w:eastAsia="Times New Roman" w:hAnsi="Helvetica" w:cs="Helvetica"/>
          <w:sz w:val="17"/>
          <w:szCs w:val="17"/>
          <w:lang w:eastAsia="ru-RU"/>
        </w:rPr>
        <w:t>, </w:t>
      </w:r>
      <w:hyperlink r:id="rId7" w:history="1">
        <w:r w:rsidRPr="005434A7">
          <w:rPr>
            <w:rFonts w:ascii="Helvetica" w:eastAsia="Times New Roman" w:hAnsi="Helvetica" w:cs="Helvetica"/>
            <w:sz w:val="17"/>
            <w:u w:val="single"/>
            <w:lang w:eastAsia="ru-RU"/>
          </w:rPr>
          <w:t>Работа с родителями</w:t>
        </w:r>
      </w:hyperlink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b/>
          <w:bCs/>
          <w:sz w:val="17"/>
          <w:lang w:eastAsia="ru-RU"/>
        </w:rPr>
        <w:t>Классы:</w:t>
      </w:r>
      <w:r w:rsidRPr="005434A7">
        <w:rPr>
          <w:rFonts w:ascii="Helvetica" w:eastAsia="Times New Roman" w:hAnsi="Helvetica" w:cs="Helvetica"/>
          <w:sz w:val="17"/>
          <w:szCs w:val="17"/>
          <w:lang w:eastAsia="ru-RU"/>
        </w:rPr>
        <w:t> , 1, 2, 3, 4</w:t>
      </w:r>
    </w:p>
    <w:p w:rsidR="005434A7" w:rsidRPr="005434A7" w:rsidRDefault="005434A7" w:rsidP="005434A7">
      <w:pPr>
        <w:spacing w:before="216" w:after="21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A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5434A7" w:rsidRPr="005434A7" w:rsidRDefault="005434A7" w:rsidP="005434A7">
      <w:pPr>
        <w:shd w:val="clear" w:color="auto" w:fill="FFFFFF"/>
        <w:spacing w:before="108" w:after="108" w:line="204" w:lineRule="atLeast"/>
        <w:outlineLvl w:val="3"/>
        <w:rPr>
          <w:rFonts w:ascii="inherit" w:eastAsia="Times New Roman" w:hAnsi="inherit" w:cs="Helvetica"/>
          <w:sz w:val="19"/>
          <w:szCs w:val="19"/>
          <w:lang w:eastAsia="ru-RU"/>
        </w:rPr>
      </w:pPr>
      <w:r w:rsidRPr="005434A7">
        <w:rPr>
          <w:rFonts w:ascii="inherit" w:eastAsia="Times New Roman" w:hAnsi="inherit" w:cs="Helvetica"/>
          <w:sz w:val="19"/>
          <w:szCs w:val="19"/>
          <w:lang w:eastAsia="ru-RU"/>
        </w:rPr>
        <w:t>СЛОВАРЬ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i/>
          <w:iCs/>
          <w:color w:val="333333"/>
          <w:sz w:val="17"/>
          <w:lang w:eastAsia="ru-RU"/>
        </w:rPr>
        <w:t>Воспитание</w:t>
      </w: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 - целенаправленное формирование личности в целях подготовки её к участию в общественной и культурной жизни в соответствии с </w:t>
      </w:r>
      <w:proofErr w:type="spellStart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социокультурными</w:t>
      </w:r>
      <w:proofErr w:type="spellEnd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 нормативными моделями.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i/>
          <w:iCs/>
          <w:color w:val="333333"/>
          <w:sz w:val="17"/>
          <w:lang w:eastAsia="ru-RU"/>
        </w:rPr>
        <w:t>Семья</w:t>
      </w: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 - социально-психологическое объединение близких родственников (родителей, детей, бабушек, дедушек), живущих совместно и обеспечивают биологические, социальные и экономические условия для продолжения рода.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i/>
          <w:iCs/>
          <w:color w:val="333333"/>
          <w:sz w:val="17"/>
          <w:lang w:eastAsia="ru-RU"/>
        </w:rPr>
        <w:t>Школа</w:t>
      </w: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 - учебное заведение для получения общего образования. В широком смысле слово может применяться к названию любого образовательного учреждения (музыкальная школа, художественная школа, спортивная школа - ДЮСШ, школа боевых искусств и т.д.).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Классное родительское собрание - высший орган самоуправления родителей в классе - созывается по мере необходимости, но не реже одного раза в учебную четверть.</w:t>
      </w:r>
    </w:p>
    <w:p w:rsidR="005434A7" w:rsidRPr="005434A7" w:rsidRDefault="005434A7" w:rsidP="005434A7">
      <w:pPr>
        <w:shd w:val="clear" w:color="auto" w:fill="FFFFFF"/>
        <w:spacing w:before="216" w:after="108" w:line="228" w:lineRule="atLeast"/>
        <w:outlineLvl w:val="2"/>
        <w:rPr>
          <w:rFonts w:ascii="inherit" w:eastAsia="Times New Roman" w:hAnsi="inherit" w:cs="Helvetica"/>
          <w:lang w:eastAsia="ru-RU"/>
        </w:rPr>
      </w:pPr>
      <w:r w:rsidRPr="005434A7">
        <w:rPr>
          <w:rFonts w:ascii="inherit" w:eastAsia="Times New Roman" w:hAnsi="inherit" w:cs="Helvetica"/>
          <w:lang w:eastAsia="ru-RU"/>
        </w:rPr>
        <w:t>ВВЕДЕНИЕ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Эффективность воспитания ребенка сильно зависит от того, насколько тесно взаимодействуют школа и семья. Ведущую роль в организации сотрудничества школы и семьи играют классные руководители. Именно от их работы зависит то, насколько семьи понимают политику, проводимую школой по отношению к воспитанию, обучению детей, и участвуют в её реализации.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Актуальность темы исследования обусловлена тем, что семья должна рассматриваться как главный заказчик и союзник в воспитании детей, а объединение усилий родителей и педагога создаст благоприятные условия для развития ребенка. школа учитель родитель воспитание образование</w:t>
      </w:r>
      <w:proofErr w:type="gramStart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br/>
        <w:t>В</w:t>
      </w:r>
      <w:proofErr w:type="gramEnd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 основе сотруднического взаимодействия семьи и классного руководителя должны лежать принципы взаимного доверия и уважения, поддержки и помощи, терпения и терпимости по отношению друг к другу, для того чтобы обеспечить комфортное пребывание ребенка в школе. При этом существуют противоречия между реализацией построения доверительных отношений между классным руководителем и родителями, и недостатком методов и форм, направленных на работу учителя с родителями ученика. Данное противоречие актуализирует проблему исследования, которой является выявление форм и методов работы классного руководителя с родителями учеников младших классов.</w:t>
      </w:r>
    </w:p>
    <w:p w:rsidR="005434A7" w:rsidRPr="005434A7" w:rsidRDefault="005434A7" w:rsidP="005434A7">
      <w:pPr>
        <w:pStyle w:val="4"/>
        <w:shd w:val="clear" w:color="auto" w:fill="FFFFFF"/>
        <w:spacing w:before="108" w:beforeAutospacing="0" w:after="108" w:afterAutospacing="0" w:line="204" w:lineRule="atLeast"/>
        <w:rPr>
          <w:rFonts w:ascii="Helvetica" w:hAnsi="Helvetica" w:cs="Helvetica"/>
          <w:b w:val="0"/>
          <w:bCs w:val="0"/>
          <w:sz w:val="19"/>
          <w:szCs w:val="19"/>
        </w:rPr>
      </w:pPr>
      <w:r w:rsidRPr="005434A7">
        <w:rPr>
          <w:rStyle w:val="a6"/>
          <w:rFonts w:ascii="Helvetica" w:hAnsi="Helvetica" w:cs="Helvetica"/>
          <w:b/>
          <w:bCs/>
          <w:sz w:val="19"/>
          <w:szCs w:val="19"/>
        </w:rPr>
        <w:t xml:space="preserve"> Школа и семья как субъекты образовательного процесса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Традиционно главным в воспитании детей является семья. То, что ребенок в детские годы приобретает в семье, он сохраняет в течение всей последующей жизни. В ней закладываются основы личности ребенка, и к поступлению в школу он уже более чем наполовину сформировался как личность. Идеалом, к которому стремится семья, школа, все наше общество, является всесторонне развитый человек, образованный, здоровый физически и нравственно, умеющий и любящий трудиться. О роли школы в организации процесса семейного воспитания детей писал А.С.Макаренко: «Семьи бывают хорошие, и семьи бывают плохие. Поручиться за то, что семья воспитывает, как следует, нельзя. Говорить, что семья может воспитывать, как хочет, мы не можем. Мы должны организовать семейное воспитание, и организующим началом должна быть школа, как представительница государственного воспитания». Перед современной школой поставлены требования о повышении качества образования и воспитания, обеспечения более высокого научного преподавания каждого предмета. Качество обучения в значительной степени зависит от методической системы обучения, от умения учителя использовать её таким образом, чтобы она способствовала активизации мыслительной деятельности учащихся, развивала творческий потенциал.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Семья может выступать в качестве как положительного, так и отрицательного фактора воспитания. Положительное воздействие на личность ребенка состоит в том, что никто, кроме самых близких для него в семье людей не любит его так и не заботится столько о нем. И вместе с тем никакой другой социальный институт не может потенциально нанести столько вреда в воспитании детей, сколько может сделать семья.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Семья - это особого рода коллектив, играющий в воспитании основную, долговременную и важнейшую роль. У тревожных матерей часто вырастают тревожные дети; честолюбивые родители нередко так подавляют своих детей, что это приводит к появлению у них комплекса неполноценности; несдержанный отец, выходящий из себя по малейшему поводу, нередко, сам того не ведая, формирует подобный же тип поведения у своих детей. Главное в воспитании маленького человека - достижение душевного единения, нравственной связи родителей с ребенком. Родителям ни в коем случае не стоит пускать процесс воспитания на самотек, оставлять ребенка наедине с самим с собой. Именно в семье ребенок получает первый жизненный опыт, делает первые наблюдения и учится как себя вести в различных ситуациях. Очень важно, чтобы то, чему мы учим ребенка, подкреплялось конкретными примерами, чтобы он видел, что у взрослых теория не расходится с практикой. (Если Ваш ребенок видит, что его </w:t>
      </w: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lastRenderedPageBreak/>
        <w:t>мама и папа, которые каждый день твердят ему, что лгать нехорошо, сами того не замечая, отступают от этого правила, все воспитание может пойти насмарку.) Каждый из родителей видит в детях свое продолжение, реализацию определенных установок или идеалов.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Задачи, стоящие перед школой, сложны и многообразны. Я хочу выделить те, которые, на мой взгляд, являются наиболее важными: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Создание условий для успешного взаимодействия учителя и семьи как целенаправленного процесса, в результате которого создаются благоприятные условия для развития ребёнка;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Совершенствование образовательного процесса путём его оптимизации;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Стимулирование познавательной деятельности за счёт использования разнообразных методов и форм организации обучения;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Формирование системы социально-ценностных отношений младшего школьника посредством включения его родителей в активную деятельность;</w:t>
      </w: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br/>
        <w:t>- Помочь родителям приобрести опыт в воспитании собственного ребёнка;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- Направить совместные усилия на всестороннее воспитание и развитие ребёнка.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К сожалению, в современном мире, когда родители «слишком заняты», дети, попав в ножницы между школой и семьёй, вынуждены приспосабливаться. Поэтому большое значение в становлении личности имеет стиль семейного воспитания и принятые в семье ценности.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Существует 3 стиля семейного воспитания:</w:t>
      </w:r>
    </w:p>
    <w:p w:rsidR="005434A7" w:rsidRPr="005434A7" w:rsidRDefault="005434A7" w:rsidP="005434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демократический</w:t>
      </w:r>
    </w:p>
    <w:p w:rsidR="005434A7" w:rsidRPr="005434A7" w:rsidRDefault="005434A7" w:rsidP="005434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авторитарный</w:t>
      </w:r>
    </w:p>
    <w:p w:rsidR="005434A7" w:rsidRPr="005434A7" w:rsidRDefault="005434A7" w:rsidP="005434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proofErr w:type="spellStart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попустический</w:t>
      </w:r>
      <w:proofErr w:type="spellEnd"/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При демократическом стиле, прежде всего, учитываются интересы ребенка. Стиль “согласия”.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При авторитарном стиле родителями навязывается свое мнение ребенку. Стиль “подавления”.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При </w:t>
      </w:r>
      <w:proofErr w:type="spellStart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попустическом</w:t>
      </w:r>
      <w:proofErr w:type="spellEnd"/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 xml:space="preserve"> стиле ребенок предоставляется сам себе.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Дети с точным представлением о себе воспитываются в семьях, где родители уделяют им достаточно много времени; положительно оценивают их физические и умственные данные, но не считают уровень их развития выше, чем у большинства сверстников; прогнозируют хорошую успеваемость в школе. Этих детей часто поощряют, но не подарками; наказывают, в основном, отказом от общения. Дети с заниженным представлением о себе растут в семьях, в которых с ними не занимаются, но требуют послушания; низко оценивают, часто упрекают, наказывают, иногда - при посторонних; не ожидают от них успехов в школе и значительных достижений в дальнейшей жизни.</w:t>
      </w:r>
    </w:p>
    <w:p w:rsidR="005434A7" w:rsidRPr="005434A7" w:rsidRDefault="005434A7" w:rsidP="005434A7">
      <w:pPr>
        <w:shd w:val="clear" w:color="auto" w:fill="FFFFFF"/>
        <w:spacing w:before="108" w:after="108" w:line="204" w:lineRule="atLeast"/>
        <w:outlineLvl w:val="3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5434A7">
        <w:rPr>
          <w:rFonts w:ascii="Helvetica" w:eastAsia="Times New Roman" w:hAnsi="Helvetica" w:cs="Helvetica"/>
          <w:b/>
          <w:bCs/>
          <w:sz w:val="19"/>
          <w:lang w:eastAsia="ru-RU"/>
        </w:rPr>
        <w:t>Взаимодействие с родителями как условие осуществления образовательного процесса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 процессе взаимодействия семьи и школы происходит формирование всех компонентов содержания образования: знаний, умений, опыта творческой деятельности, опыта эмоционально-ценностного отношения к миру. Главным направлением в организации сотрудничества классного руководителя и родителей является формирование у родителей понимания принадлежности к школьному образовательно-воспитательному процессу.</w:t>
      </w:r>
    </w:p>
    <w:p w:rsidR="005434A7" w:rsidRPr="005434A7" w:rsidRDefault="005434A7" w:rsidP="005434A7">
      <w:pPr>
        <w:shd w:val="clear" w:color="auto" w:fill="FFFFFF"/>
        <w:spacing w:after="108" w:line="240" w:lineRule="auto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  <w:r w:rsidRPr="005434A7"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  <w:t>В планировании воспитательной работы необходимо уделять больше внимания участию самих родителей класса во всех мероприятиях. Задача педагога - стать для родителей помощником и советчиком в вопросах воспитания, создать в коллективе детей и родителей атмосферу добра и взаимопомощи. Это особенно важно в начальной школе, когда ребёнок только начинает обучение.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Школьная успеваемость является важным критерием оценки ребенка как личности со стороны взрослых и сверстников. Отношение к себе как к ученику в значительной мере определяется семейными ценностями. </w:t>
      </w:r>
      <w:proofErr w:type="gramStart"/>
      <w:r>
        <w:rPr>
          <w:rFonts w:ascii="Helvetica" w:hAnsi="Helvetica" w:cs="Helvetica"/>
          <w:color w:val="333333"/>
          <w:sz w:val="17"/>
          <w:szCs w:val="17"/>
        </w:rPr>
        <w:t>У ребенка на первый план выходят те его качества, которые больше всего заботят родителей - поддержание престижа (дома задаются вопросы:</w:t>
      </w:r>
      <w:proofErr w:type="gramEnd"/>
      <w:r>
        <w:rPr>
          <w:rFonts w:ascii="Helvetica" w:hAnsi="Helvetica" w:cs="Helvetica"/>
          <w:color w:val="333333"/>
          <w:sz w:val="17"/>
          <w:szCs w:val="17"/>
        </w:rPr>
        <w:t xml:space="preserve"> </w:t>
      </w:r>
      <w:proofErr w:type="gramStart"/>
      <w:r>
        <w:rPr>
          <w:rFonts w:ascii="Helvetica" w:hAnsi="Helvetica" w:cs="Helvetica"/>
          <w:color w:val="333333"/>
          <w:sz w:val="17"/>
          <w:szCs w:val="17"/>
        </w:rPr>
        <w:t>“А кто еще получил пятерку?”), послушание (“Тебя сегодня не ругали?”) и т.д.</w:t>
      </w:r>
      <w:proofErr w:type="gramEnd"/>
      <w:r>
        <w:rPr>
          <w:rFonts w:ascii="Helvetica" w:hAnsi="Helvetica" w:cs="Helvetica"/>
          <w:color w:val="333333"/>
          <w:sz w:val="17"/>
          <w:szCs w:val="17"/>
        </w:rPr>
        <w:t xml:space="preserve"> Достаточно равнодушный вопрос: “Что было сегодня в школе?” рано или поздно приведет к соответствующему ответу: “Ничего особенного”, “Все нормально”.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Родители задают и исходный уровень притязаний ребенка - то, на что он претендует в учебной деятельности и отношениях. Дети с высоким уровнем притязаний, завышенной самооценкой и престижной мотивацией рассчитывают только на успех. Их представления о будущем столь же оптимистичны.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Дети с низким уровнем притязаний и низкой самооценкой не претендуют на многое ни в будущем, ни в настоящем. Они не ставят перед собой высоких целей и постоянно сомневаются в своих возможностях, быстро мирятся с тем уровнем успеваемости, который складывается в начале обучения.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Личностной особенностью в этом возрасте может стать: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 </w:t>
      </w:r>
      <w:r>
        <w:rPr>
          <w:rStyle w:val="a6"/>
          <w:rFonts w:ascii="Helvetica" w:hAnsi="Helvetica" w:cs="Helvetica"/>
          <w:color w:val="333333"/>
          <w:sz w:val="17"/>
          <w:szCs w:val="17"/>
        </w:rPr>
        <w:t>Тревожность</w:t>
      </w:r>
      <w:r>
        <w:rPr>
          <w:rFonts w:ascii="Helvetica" w:hAnsi="Helvetica" w:cs="Helvetica"/>
          <w:color w:val="333333"/>
          <w:sz w:val="17"/>
          <w:szCs w:val="17"/>
        </w:rPr>
        <w:t xml:space="preserve">. Высокая тревожность приобретает устойчивость при постоянном недовольстве учебой со стороны родителей. Допустим, ребенок заболел, отстал от одноклассников и ему трудно включиться в процесс обучения. Если переживаемые им временные трудности раздражают взрослых, возникает тревожность, страх сделать что-то плохо, неправильно. Тот же результат достигается в ситуации, когда ребенок учится достаточно успешно, но родители ожидают большего и предъявляют завышенные, нереальные требования. Из-за нарастания тревожности и связанной с ней низкой самооценки снижаются учебные достижения, закрепляется неуспех. Неуверенность в себе приводит к ряду других особенностей - желанию бездумно следовать указаниям взрослого, действовать только по образцам и шаблонам, боязни проявить инициативу, формальному усвоению знаний и способов действий. 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lastRenderedPageBreak/>
        <w:t>Взрослые, недовольные падающей продуктивностью учебной работы ребенка, все больше и больше сосредотачиваются на этих вопросах в общении с ним, что усиливает эмоциональный дискомфорт. Получается замкнутый круг: неблагоприятные личностные особенности ребенка отражаются на его учебной деятельности, низкая результативность деятельности вызывает соответствующую реакцию окружающих, а эта отрицательная реакция в свою очередь, усиливает сложившиеся у ребенка особенности. Разорвать этот круг можно, изменив установки и оценки родителей. Близкие взрослые, концентрируя внимание на малейших достижениях ребенка. Не порицая его за отдельные недочеты, снижают уровень его тревожности и этим способствуют успешному выполнению учебных заданий.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proofErr w:type="spellStart"/>
      <w:r>
        <w:rPr>
          <w:rStyle w:val="a6"/>
          <w:rFonts w:ascii="Helvetica" w:hAnsi="Helvetica" w:cs="Helvetica"/>
          <w:color w:val="333333"/>
          <w:sz w:val="17"/>
          <w:szCs w:val="17"/>
        </w:rPr>
        <w:t>Демонстративность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 - особенность личности, связанной с повышенной потребностью в успехе и внимании к себе окружающих. Источником 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демонстративности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 обычно становится недостаток внимания взрослых к детям, которые чувствуют себя в семье заброшенными, “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недолюбленными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”. Но бывает, что ребенку оказывается достаточное внимание, а оно его не удовлетворяет в силу гипертрофированной потребности в эмоциональных контактах. Завышенные требования к взрослым предъявляются не безнадзорными, а наоборот, наиболее избалованными детьми. Такой ребенок будет добиваться внимания, даже нарушая правила поведения. (“Лучше пусть ругают, чем не замечают”). </w:t>
      </w:r>
      <w:proofErr w:type="gramStart"/>
      <w:r>
        <w:rPr>
          <w:rFonts w:ascii="Helvetica" w:hAnsi="Helvetica" w:cs="Helvetica"/>
          <w:color w:val="333333"/>
          <w:sz w:val="17"/>
          <w:szCs w:val="17"/>
        </w:rPr>
        <w:t>Задача взрослых - обходиться без нотаций и назиданий, как можно менее эмоционально делать замечания, не обращать внимание на легкие проступки и наказывать за крупные (скажем, отказом от запланированного похода в цирк).</w:t>
      </w:r>
      <w:proofErr w:type="gramEnd"/>
      <w:r>
        <w:rPr>
          <w:rFonts w:ascii="Helvetica" w:hAnsi="Helvetica" w:cs="Helvetica"/>
          <w:color w:val="333333"/>
          <w:sz w:val="17"/>
          <w:szCs w:val="17"/>
        </w:rPr>
        <w:t xml:space="preserve"> Это значительно труднее для взрослого, чем бережное отношение к тревожному ребенку.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Если для ребенка с высокой тревожностью основная проблема - постоянное неодобрение взрослых, то для демонстративного ребенка - недостаток похвалы.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</w:t>
      </w:r>
      <w:r>
        <w:rPr>
          <w:rStyle w:val="a6"/>
          <w:rFonts w:ascii="Helvetica" w:hAnsi="Helvetica" w:cs="Helvetica"/>
          <w:color w:val="333333"/>
          <w:sz w:val="17"/>
          <w:szCs w:val="17"/>
        </w:rPr>
        <w:t> “Уход от реальности”</w:t>
      </w:r>
      <w:r>
        <w:rPr>
          <w:rFonts w:ascii="Helvetica" w:hAnsi="Helvetica" w:cs="Helvetica"/>
          <w:color w:val="333333"/>
          <w:sz w:val="17"/>
          <w:szCs w:val="17"/>
        </w:rPr>
        <w:t xml:space="preserve"> - наблюдается в тех случаях, когда у детей 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демонстративность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 сочетается с тревожностью. Эти дети тоже имеют сильную потребность во внимании к себе, но реализовать ее не могут благодаря своей тревожности. Они малозаметны, опасаются вызвать неодобрение своим поведением, стремятся к выполнению требований взрослых. Неудовлетворенная потребность во внимании приводит к нарастанию еще большей пассивности, незаметности, что затрудняет и так недостаточные контакты. При поощрении взрослыми активности детей, проявлении внимания к результатам их учебной деятельности и поисках путей творческой самореализации достигается относительно легкая коррекция их развития.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Таким образом, классному руководителю, для того, чтобы максимизировать положительное и свести к минимуму отрицательное влияние семьи на воспитание ребенка необходимо помнить внутрисемейные психологические факторы, имеющие воспитательное значение: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Принимать активное участие в жизни семьи;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Всегда находить время, чтобы поговорить с ребенком;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Интересоваться проблемами ребенка, вникать во все возникающие в его жизни сложности и помогать развивать свои умения и таланты;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Не оказывать на ребенка никакого нажима, помогая ему тем самым самостоятельно принимать решения;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Иметь представление о различных этапах в жизни ребенка;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Уважать право ребенка на собственное мнение;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 Уметь сдерживать собственнические инстинкты и относиться к ребенку как к равноправному партнеру, который просто пока что обладает меньшим жизненным опытом;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С уважением относиться к стремлению всех остальных членов семьи делать карьеру и самосовершенствоваться.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С этих позиций и определяются основные задачи работы классного руководителя с родителями младших школьников: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Систематическое разностороннее педагогическое просвещение родителей, т.е. ознакомление их как с основами теоретических знаний, так и с практикой работы с учащимися.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Привлечение родителей к активному участию в учебно-воспитательном процессе.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Формирование у родителей потребности в самообразовании.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Социально педагогическое исследование семей, дифференциация их.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- Работа с детьми 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девиантного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 поведения.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Обеспечение правовой защиты ребенка в семье и школе.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Родители хотят видеть своих детей достойными гражданами нашего общества. Без помощи семьи школа не может обеспечить высоких результатов воспитания. В отличие от социальных институтов семья воздействует на ребенка каждодневно, поэтому располагает, почти, неограниченными возможностями в формировании его личностных качеств.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Формы воспитательной работы могут быть такими как: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1. Классные собрания родителей;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2. Коллективные и индивидуальные консультации, беседы, лекции, конференции.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3. Посещение семей учащихся.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4. Оформление различных по форме и содержанию текстовых материалов.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5. Фотомонтажи.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lastRenderedPageBreak/>
        <w:t>6. Выставки работ учащихся.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Повышение роли семьи в социализации личности классе </w:t>
      </w:r>
      <w:proofErr w:type="gramStart"/>
      <w:r>
        <w:rPr>
          <w:rFonts w:ascii="Helvetica" w:hAnsi="Helvetica" w:cs="Helvetica"/>
          <w:color w:val="333333"/>
          <w:sz w:val="17"/>
          <w:szCs w:val="17"/>
        </w:rPr>
        <w:t>может</w:t>
      </w:r>
      <w:proofErr w:type="gramEnd"/>
      <w:r>
        <w:rPr>
          <w:rFonts w:ascii="Helvetica" w:hAnsi="Helvetica" w:cs="Helvetica"/>
          <w:color w:val="333333"/>
          <w:sz w:val="17"/>
          <w:szCs w:val="17"/>
        </w:rPr>
        <w:t xml:space="preserve"> проходит по следующим направлениям: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1. Организация культурного досуга - основное назначение этого направления задействовать как детей, так и взрослых в различные совместные виды деятельности 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культурно-досуговой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 xml:space="preserve"> направленности. Хорошей традицией может стать совместное проведение с родителями праздников.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2. Организация физического здоровья семьи и личности - основная задача этого направления пропаганда здорового образа жизни; выявление причин психического и физического нездоровья детей; организация взаимосвязи между личностью, семьей, врачами и педагогами, профилактика вредных привычек.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3. Организация развития и поддержки детского творчества. Школа полностью обеспечивает условиями учащихся в реализации творческих, научных проектов. Участие в школьных выставках, конкурсах, олимпиадах способствует творческому развитию детей, а помощь родителей дает ученикам возможность сблизиться и получить непосредственную поддержку.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Таким образом, три субъекта образовательного процесса - педагог, дети, родители объединены между собой связями различной направленности: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- </w:t>
      </w:r>
      <w:proofErr w:type="gramStart"/>
      <w:r>
        <w:rPr>
          <w:rFonts w:ascii="Helvetica" w:hAnsi="Helvetica" w:cs="Helvetica"/>
          <w:color w:val="333333"/>
          <w:sz w:val="17"/>
          <w:szCs w:val="17"/>
        </w:rPr>
        <w:t>информационная</w:t>
      </w:r>
      <w:proofErr w:type="gramEnd"/>
      <w:r>
        <w:rPr>
          <w:rFonts w:ascii="Helvetica" w:hAnsi="Helvetica" w:cs="Helvetica"/>
          <w:color w:val="333333"/>
          <w:sz w:val="17"/>
          <w:szCs w:val="17"/>
        </w:rPr>
        <w:t>, проявляющаяся в обмене информацией между воспитателями и воспитуемыми;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 xml:space="preserve">- </w:t>
      </w:r>
      <w:proofErr w:type="spellStart"/>
      <w:r>
        <w:rPr>
          <w:rFonts w:ascii="Helvetica" w:hAnsi="Helvetica" w:cs="Helvetica"/>
          <w:color w:val="333333"/>
          <w:sz w:val="17"/>
          <w:szCs w:val="17"/>
        </w:rPr>
        <w:t>организационно-деятельностная</w:t>
      </w:r>
      <w:proofErr w:type="spellEnd"/>
      <w:r>
        <w:rPr>
          <w:rFonts w:ascii="Helvetica" w:hAnsi="Helvetica" w:cs="Helvetica"/>
          <w:color w:val="333333"/>
          <w:sz w:val="17"/>
          <w:szCs w:val="17"/>
        </w:rPr>
        <w:t>, коммуникативная;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управления и самоуправления в воспитательном процессе.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Родители в этом процессе: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координируют свою воспитательную тактику с классным руководителем, ориентируют личное общение с детьми на культурные ценности;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прививают ребенку гигиенические навыки, правила этикета;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- организовывают выполнение ребенком домашнего задания, домашнюю подготовку к контрольным работам.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color w:val="333333"/>
          <w:sz w:val="17"/>
          <w:szCs w:val="17"/>
        </w:rPr>
        <w:t>Таким образом, семья и школа - это два звена в одной цепи. Их общая задача: образование и воспитание будущего поколения, создание комфортных условий для полноценного развития личности.</w:t>
      </w:r>
    </w:p>
    <w:p w:rsidR="005434A7" w:rsidRDefault="005434A7" w:rsidP="005434A7">
      <w:pPr>
        <w:pStyle w:val="a5"/>
        <w:shd w:val="clear" w:color="auto" w:fill="FFFFFF"/>
        <w:spacing w:before="0" w:beforeAutospacing="0" w:after="108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CE0C31" w:rsidRDefault="00CE0C31"/>
    <w:sectPr w:rsidR="00CE0C31" w:rsidSect="00CE0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A57E3"/>
    <w:multiLevelType w:val="multilevel"/>
    <w:tmpl w:val="1B04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265656"/>
    <w:multiLevelType w:val="multilevel"/>
    <w:tmpl w:val="CD0E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4A7"/>
    <w:rsid w:val="005434A7"/>
    <w:rsid w:val="00903F7A"/>
    <w:rsid w:val="00CE0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C31"/>
  </w:style>
  <w:style w:type="paragraph" w:styleId="1">
    <w:name w:val="heading 1"/>
    <w:basedOn w:val="a"/>
    <w:link w:val="10"/>
    <w:uiPriority w:val="9"/>
    <w:qFormat/>
    <w:rsid w:val="005434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434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434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4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34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434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434A7"/>
    <w:rPr>
      <w:color w:val="0000FF"/>
      <w:u w:val="single"/>
    </w:rPr>
  </w:style>
  <w:style w:type="character" w:styleId="a4">
    <w:name w:val="Emphasis"/>
    <w:basedOn w:val="a0"/>
    <w:uiPriority w:val="20"/>
    <w:qFormat/>
    <w:rsid w:val="005434A7"/>
    <w:rPr>
      <w:i/>
      <w:iCs/>
    </w:rPr>
  </w:style>
  <w:style w:type="paragraph" w:styleId="a5">
    <w:name w:val="Normal (Web)"/>
    <w:basedOn w:val="a"/>
    <w:uiPriority w:val="99"/>
    <w:semiHidden/>
    <w:unhideWhenUsed/>
    <w:rsid w:val="00543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434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8593">
              <w:marLeft w:val="36"/>
              <w:marRight w:val="36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1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64713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618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0830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0674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0159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15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2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46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417082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20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2777">
              <w:marLeft w:val="36"/>
              <w:marRight w:val="36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6442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7516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5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9831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82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3471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78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9217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90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0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700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3187">
              <w:marLeft w:val="36"/>
              <w:marRight w:val="36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96599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9519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3702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0123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6742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3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085893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0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ok.1sept.ru/%D1%80%D0%B0%D0%B1%D0%BE%D1%82%D0%B0-%D1%81-%D1%80%D0%BE%D0%B4%D0%B8%D1%82%D0%B5%D0%BB%D1%8F%D0%BC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0%BD%D0%B0%D1%87%D0%B0%D0%BB%D1%8C%D0%BD%D0%B0%D1%8F-%D1%88%D0%BA%D0%BE%D0%BB%D0%B0" TargetMode="External"/><Relationship Id="rId5" Type="http://schemas.openxmlformats.org/officeDocument/2006/relationships/hyperlink" Target="https://urok.1sept.ru/persons/427-431-17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2504</Words>
  <Characters>14276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Полевая</dc:creator>
  <cp:lastModifiedBy>Ирина Полевая</cp:lastModifiedBy>
  <cp:revision>2</cp:revision>
  <dcterms:created xsi:type="dcterms:W3CDTF">2021-06-01T20:00:00Z</dcterms:created>
  <dcterms:modified xsi:type="dcterms:W3CDTF">2021-06-01T20:11:00Z</dcterms:modified>
</cp:coreProperties>
</file>