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26E" w:rsidRDefault="00D6026E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6026E" w:rsidRDefault="00066764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"Реализация ФГОС в практике работы воспитателя (из опыта работы)”</w:t>
      </w:r>
    </w:p>
    <w:p w:rsidR="00D6026E" w:rsidRDefault="00D6026E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</w:rPr>
        <w:t>С 1 января 2014 года вступил в силу Федеральный государственный образовательный стандарт дошкольного образования. В Российской Федерации дошкольное образования впервые стало официально признанным полноценным уровнем непрерывного общего образования.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    Теперь образование в ДОУ рассматривается не как предварительный этап перед обучением в школе, а как самостоятельный важный период в жизни ребёнка.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Сейчас перед воспитателями стоит задача по формированию компетентной, социально-адаптированной</w:t>
      </w:r>
      <w:r>
        <w:rPr>
          <w:rFonts w:ascii="Times New Roman" w:eastAsia="Times New Roman" w:hAnsi="Times New Roman" w:cs="Times New Roman"/>
          <w:sz w:val="28"/>
        </w:rPr>
        <w:t xml:space="preserve"> личности, способной ориентироваться в информационном пространстве, отстаивать свою точку зрения, продуктивно и конструктивно взаимодействовать со сверстниками и взрослыми. Акцент идет на развитие качеств и социальную адаптацию.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ФГОС нацеливает в</w:t>
      </w:r>
      <w:r>
        <w:rPr>
          <w:rFonts w:ascii="Times New Roman" w:eastAsia="Times New Roman" w:hAnsi="Times New Roman" w:cs="Times New Roman"/>
          <w:sz w:val="28"/>
        </w:rPr>
        <w:t>оспитателей на разносторонний и игровой подход, применение инновационных и активных методов педагогического взаимодействия, более индивидуализированных и нацеленных на раскрытие собственного потенциала каждого ребенка.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Планирование </w:t>
      </w:r>
      <w:proofErr w:type="spellStart"/>
      <w:r>
        <w:rPr>
          <w:rFonts w:ascii="Times New Roman" w:eastAsia="Times New Roman" w:hAnsi="Times New Roman" w:cs="Times New Roman"/>
          <w:sz w:val="28"/>
        </w:rPr>
        <w:t>воспитательн</w:t>
      </w:r>
      <w:r>
        <w:rPr>
          <w:rFonts w:ascii="Times New Roman" w:eastAsia="Times New Roman" w:hAnsi="Times New Roman" w:cs="Times New Roman"/>
          <w:sz w:val="28"/>
        </w:rPr>
        <w:t>о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образовательной работы в дошкольном учреждении – одна из главных функций управления процессом реализации основной образовательной программы, планирование отражает различные формы организации деятельности взрослых и детей. Эта система мероприятий направле</w:t>
      </w:r>
      <w:r>
        <w:rPr>
          <w:rFonts w:ascii="Times New Roman" w:eastAsia="Times New Roman" w:hAnsi="Times New Roman" w:cs="Times New Roman"/>
          <w:sz w:val="28"/>
        </w:rPr>
        <w:t>на на достижение поставленной цели, четко и конкретно сформулированной с указанием конечного результата, который можно измерить, сравнить, оценить.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</w:rPr>
        <w:t>нашем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ДОУ на основе ФГОС ДО разработана своя общеобразовательная программа. На основании ее воспитателями </w:t>
      </w:r>
      <w:r>
        <w:rPr>
          <w:rFonts w:ascii="Times New Roman" w:eastAsia="Times New Roman" w:hAnsi="Times New Roman" w:cs="Times New Roman"/>
          <w:sz w:val="28"/>
        </w:rPr>
        <w:t>были разработаны рабочие программы  для своего возраста. Они охватывают все разделы и образовательные  области.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Согласно Стандартам, развивающая предметно-пространственная среда в нашей группе содержательно-насыщенная, трансформируемая, полифунк</w:t>
      </w:r>
      <w:r>
        <w:rPr>
          <w:rFonts w:ascii="Times New Roman" w:eastAsia="Times New Roman" w:hAnsi="Times New Roman" w:cs="Times New Roman"/>
          <w:sz w:val="28"/>
        </w:rPr>
        <w:t>циональная, вариативная, доступная и безопасная, соответствует возрасту детей. В группе есть игровой центр для мальчиков и девочек, уголок творческого развития, физкультурный уголок, уголок экспериментирования, театральный и речевой, уголок природы, констр</w:t>
      </w:r>
      <w:r>
        <w:rPr>
          <w:rFonts w:ascii="Times New Roman" w:eastAsia="Times New Roman" w:hAnsi="Times New Roman" w:cs="Times New Roman"/>
          <w:sz w:val="28"/>
        </w:rPr>
        <w:t>уирования, уголок для игр с песком и водой.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Схема развития любого вида деятельности такова: сначала она осуществляется в совместной деятельности </w:t>
      </w:r>
      <w:proofErr w:type="gramStart"/>
      <w:r>
        <w:rPr>
          <w:rFonts w:ascii="Times New Roman" w:eastAsia="Times New Roman" w:hAnsi="Times New Roman" w:cs="Times New Roman"/>
          <w:sz w:val="28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взрослым, затем в совместной деятельности со сверстниками и становится самодеятельной.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П</w:t>
      </w:r>
      <w:r>
        <w:rPr>
          <w:rFonts w:ascii="Times New Roman" w:eastAsia="Times New Roman" w:hAnsi="Times New Roman" w:cs="Times New Roman"/>
          <w:sz w:val="28"/>
        </w:rPr>
        <w:t>редоставляя детям возможность прямого контакта с людьми, материалами и реальным жизненным опытом, мы стимулируем интеллектуальное развитие ребенка.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Тематические игровые центры дают детям возможность самостоятельного выбора материалов и, соответст</w:t>
      </w:r>
      <w:r>
        <w:rPr>
          <w:rFonts w:ascii="Times New Roman" w:eastAsia="Times New Roman" w:hAnsi="Times New Roman" w:cs="Times New Roman"/>
          <w:sz w:val="28"/>
        </w:rPr>
        <w:t>венно, области познания. Различные темы, проекты, которые проходят в группе выбираются с учетом интересов детей. Интерьер группы организован таким образом, чтобы детям был предоставлен достаточно широкий выбор центров и материалов. Обстановка ориентирована</w:t>
      </w:r>
      <w:r>
        <w:rPr>
          <w:rFonts w:ascii="Times New Roman" w:eastAsia="Times New Roman" w:hAnsi="Times New Roman" w:cs="Times New Roman"/>
          <w:sz w:val="28"/>
        </w:rPr>
        <w:t xml:space="preserve"> на ребенка, дети самостоятельно делают выбор, активно играют, используют материалы, которым можно найти более чем одно применение. Основной результат такой организации предметно-развивающей среды – это социализация детей.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Утренний прием детей мы</w:t>
      </w:r>
      <w:r>
        <w:rPr>
          <w:rFonts w:ascii="Times New Roman" w:eastAsia="Times New Roman" w:hAnsi="Times New Roman" w:cs="Times New Roman"/>
          <w:sz w:val="28"/>
        </w:rPr>
        <w:t xml:space="preserve"> стали использовать как компонент образовательной деятельности. После приветствия и режимных моментов, совместно с детьми планируем работу на день.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Основная деятельность дошкольников начинается после того, как дети спланируют свои действия, выбер</w:t>
      </w:r>
      <w:r>
        <w:rPr>
          <w:rFonts w:ascii="Times New Roman" w:eastAsia="Times New Roman" w:hAnsi="Times New Roman" w:cs="Times New Roman"/>
          <w:sz w:val="28"/>
        </w:rPr>
        <w:t>ут себе партнеров, определят, в каком развивающем уголке будут работать, решат, какие материалы и игрушки выберут для своей деятельности. Воспитатель в таком случае выступает равноправным партнером в совместной деятельности, незаметно направляет ее к дости</w:t>
      </w:r>
      <w:r>
        <w:rPr>
          <w:rFonts w:ascii="Times New Roman" w:eastAsia="Times New Roman" w:hAnsi="Times New Roman" w:cs="Times New Roman"/>
          <w:sz w:val="28"/>
        </w:rPr>
        <w:t>жению нужного результата основной образовательной программы.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Вечером вместе с детьми вспоминаем, анализируем, напоминаем о той информации, которую они должны донести до родителей (развиваем ответственность и самостоятельность).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 рамках</w:t>
      </w:r>
      <w:r>
        <w:rPr>
          <w:rFonts w:ascii="Times New Roman" w:eastAsia="Times New Roman" w:hAnsi="Times New Roman" w:cs="Times New Roman"/>
          <w:sz w:val="28"/>
        </w:rPr>
        <w:t xml:space="preserve"> проектной деятельности каждый ребенок имеет возможность реализовать свои идеи и получать максимальное удовлетворение от их реализации. Тем более</w:t>
      </w:r>
      <w:proofErr w:type="gramStart"/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проекты могут не ограничиваться одним днем. Дети могут работать над ними и несколько дней. Главное – увид</w:t>
      </w:r>
      <w:r>
        <w:rPr>
          <w:rFonts w:ascii="Times New Roman" w:eastAsia="Times New Roman" w:hAnsi="Times New Roman" w:cs="Times New Roman"/>
          <w:sz w:val="28"/>
        </w:rPr>
        <w:t>еть результат своей деятельности. Еще одним важным моментом проектов является привлечение родителей к детской деятельности. Вовлечение родителей в совместную деятельность способствуют их сближению с детьми, родители лучше понимают, чего достиг ребенок, а г</w:t>
      </w:r>
      <w:r>
        <w:rPr>
          <w:rFonts w:ascii="Times New Roman" w:eastAsia="Times New Roman" w:hAnsi="Times New Roman" w:cs="Times New Roman"/>
          <w:sz w:val="28"/>
        </w:rPr>
        <w:t>де, возможно, ему нужно помочь и уделить больше внимания. Дети стремятся поделиться своими достижениями со значимыми для них людьми. Повышается самооценка дошкольников. Как итог после каждого проекта мы проводим обучающие мастер-классы для родителей, на ко</w:t>
      </w:r>
      <w:r>
        <w:rPr>
          <w:rFonts w:ascii="Times New Roman" w:eastAsia="Times New Roman" w:hAnsi="Times New Roman" w:cs="Times New Roman"/>
          <w:sz w:val="28"/>
        </w:rPr>
        <w:t>торых рассказываем о задачах и целях, о формах реализации и чему научились дети, узнали нового в ходе проекта. Подобное планирование работы группы направлено именно на реализацию стандарта ФГОС ДО, т.к. создаются благоприятные условия для развития индивиду</w:t>
      </w:r>
      <w:r>
        <w:rPr>
          <w:rFonts w:ascii="Times New Roman" w:eastAsia="Times New Roman" w:hAnsi="Times New Roman" w:cs="Times New Roman"/>
          <w:sz w:val="28"/>
        </w:rPr>
        <w:t>альности каждого ребенка, развиваются его коммуникативные навыки, выявляются способности и творческий потенциал, а положительные эмоции при достижении цели способствуют здоровому психическому развитию.</w:t>
      </w:r>
    </w:p>
    <w:p w:rsidR="00D6026E" w:rsidRDefault="000667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Таким образом, с введением ФГОС </w:t>
      </w:r>
      <w:proofErr w:type="gramStart"/>
      <w:r>
        <w:rPr>
          <w:rFonts w:ascii="Times New Roman" w:eastAsia="Times New Roman" w:hAnsi="Times New Roman" w:cs="Times New Roman"/>
          <w:sz w:val="28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нашей </w:t>
      </w:r>
      <w:r>
        <w:rPr>
          <w:rFonts w:ascii="Times New Roman" w:eastAsia="Times New Roman" w:hAnsi="Times New Roman" w:cs="Times New Roman"/>
          <w:sz w:val="28"/>
        </w:rPr>
        <w:t>группе была пересмотрена организация НОД, произошел уход от занятий, повысился статус игры, как основного вида деятельности детей дошкольного возраста.  В образовательный процесс стали включаться эффективные формы работы: ИКТ, проектная деятельность, игров</w:t>
      </w:r>
      <w:r>
        <w:rPr>
          <w:rFonts w:ascii="Times New Roman" w:eastAsia="Times New Roman" w:hAnsi="Times New Roman" w:cs="Times New Roman"/>
          <w:sz w:val="28"/>
        </w:rPr>
        <w:t>ые проблемно-обучающие ситуации в рамках интеграции образовательных областей.</w:t>
      </w:r>
    </w:p>
    <w:sectPr w:rsidR="00D6026E" w:rsidSect="0006676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6026E"/>
    <w:rsid w:val="00066764"/>
    <w:rsid w:val="00D6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826</Words>
  <Characters>4709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2021-08-14T06:38:00Z</dcterms:created>
  <dcterms:modified xsi:type="dcterms:W3CDTF">2021-08-14T06:40:00Z</dcterms:modified>
</cp:coreProperties>
</file>