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6E" w:rsidRDefault="00FE176E" w:rsidP="00FE176E">
      <w:pPr>
        <w:jc w:val="center"/>
        <w:rPr>
          <w:sz w:val="32"/>
          <w:szCs w:val="32"/>
        </w:rPr>
      </w:pPr>
      <w:r>
        <w:rPr>
          <w:sz w:val="32"/>
          <w:szCs w:val="32"/>
        </w:rPr>
        <w:t>Муниципальное  бюджетное общеобразовательное учреждение</w:t>
      </w:r>
    </w:p>
    <w:p w:rsidR="00FE176E" w:rsidRDefault="00FE176E" w:rsidP="00FE176E">
      <w:pPr>
        <w:jc w:val="center"/>
        <w:rPr>
          <w:sz w:val="32"/>
          <w:szCs w:val="32"/>
        </w:rPr>
      </w:pPr>
      <w:r>
        <w:rPr>
          <w:sz w:val="32"/>
          <w:szCs w:val="32"/>
        </w:rPr>
        <w:t>«</w:t>
      </w:r>
      <w:proofErr w:type="spellStart"/>
      <w:r>
        <w:rPr>
          <w:sz w:val="32"/>
          <w:szCs w:val="32"/>
        </w:rPr>
        <w:t>Тяжинская</w:t>
      </w:r>
      <w:proofErr w:type="spellEnd"/>
      <w:r>
        <w:rPr>
          <w:sz w:val="32"/>
          <w:szCs w:val="32"/>
        </w:rPr>
        <w:t xml:space="preserve"> средняя общеобразовательная школа №1 </w:t>
      </w:r>
    </w:p>
    <w:p w:rsidR="00FE176E" w:rsidRDefault="00FE176E" w:rsidP="00FE176E">
      <w:pPr>
        <w:jc w:val="center"/>
        <w:rPr>
          <w:sz w:val="32"/>
          <w:szCs w:val="32"/>
        </w:rPr>
      </w:pPr>
      <w:r>
        <w:rPr>
          <w:sz w:val="32"/>
          <w:szCs w:val="32"/>
        </w:rPr>
        <w:t xml:space="preserve">имени Героя Кузбасса </w:t>
      </w:r>
      <w:proofErr w:type="spellStart"/>
      <w:r>
        <w:rPr>
          <w:sz w:val="32"/>
          <w:szCs w:val="32"/>
        </w:rPr>
        <w:t>Н.И.Масалова</w:t>
      </w:r>
      <w:proofErr w:type="spellEnd"/>
      <w:r>
        <w:rPr>
          <w:sz w:val="32"/>
          <w:szCs w:val="32"/>
        </w:rPr>
        <w:t>»</w:t>
      </w:r>
    </w:p>
    <w:p w:rsidR="00FD429C" w:rsidRDefault="00FD429C"/>
    <w:p w:rsidR="00FE176E" w:rsidRDefault="00FE176E"/>
    <w:p w:rsidR="00D00364" w:rsidRDefault="00D00364"/>
    <w:p w:rsidR="00D00364" w:rsidRDefault="00D00364"/>
    <w:p w:rsidR="00D00364" w:rsidRDefault="00D00364"/>
    <w:p w:rsidR="00D00364" w:rsidRDefault="00D00364"/>
    <w:p w:rsidR="00D00364" w:rsidRDefault="00D00364"/>
    <w:p w:rsidR="00D00364" w:rsidRPr="00D00364" w:rsidRDefault="00D00364" w:rsidP="00D00364">
      <w:pPr>
        <w:pStyle w:val="1"/>
        <w:jc w:val="center"/>
        <w:rPr>
          <w:sz w:val="52"/>
        </w:rPr>
      </w:pPr>
      <w:r w:rsidRPr="00D00364">
        <w:rPr>
          <w:sz w:val="44"/>
        </w:rPr>
        <w:t>«</w:t>
      </w:r>
      <w:r w:rsidR="00FE176E" w:rsidRPr="00D00364">
        <w:rPr>
          <w:sz w:val="52"/>
        </w:rPr>
        <w:t>РАЗВИТИЕ ОРФОГРАФИЧЕСКОЙ ЗОРКОСТИ</w:t>
      </w:r>
    </w:p>
    <w:p w:rsidR="00D00364" w:rsidRPr="00D00364" w:rsidRDefault="00D00364" w:rsidP="00D00364">
      <w:pPr>
        <w:pStyle w:val="1"/>
        <w:jc w:val="center"/>
        <w:rPr>
          <w:sz w:val="52"/>
        </w:rPr>
      </w:pPr>
      <w:r w:rsidRPr="00D00364">
        <w:rPr>
          <w:sz w:val="52"/>
        </w:rPr>
        <w:t>МЛАДШЕГО ШКОЛЬНИКА</w:t>
      </w:r>
    </w:p>
    <w:p w:rsidR="00FE176E" w:rsidRDefault="00D00364" w:rsidP="00D00364">
      <w:pPr>
        <w:pStyle w:val="1"/>
        <w:jc w:val="center"/>
        <w:rPr>
          <w:sz w:val="52"/>
        </w:rPr>
      </w:pPr>
      <w:r w:rsidRPr="00D00364">
        <w:rPr>
          <w:sz w:val="52"/>
        </w:rPr>
        <w:t xml:space="preserve"> </w:t>
      </w:r>
      <w:r w:rsidR="00FE176E" w:rsidRPr="00D00364">
        <w:rPr>
          <w:sz w:val="52"/>
        </w:rPr>
        <w:t xml:space="preserve">НА </w:t>
      </w:r>
      <w:r w:rsidRPr="00D00364">
        <w:rPr>
          <w:sz w:val="52"/>
        </w:rPr>
        <w:t xml:space="preserve"> УРОКАХ РУССКОГО ЯЗЫКА»</w:t>
      </w:r>
    </w:p>
    <w:p w:rsidR="00D00364" w:rsidRDefault="00D00364" w:rsidP="00D00364"/>
    <w:p w:rsidR="00D00364" w:rsidRDefault="00D00364" w:rsidP="00D00364"/>
    <w:p w:rsidR="00D00364" w:rsidRDefault="00D00364" w:rsidP="00D00364"/>
    <w:p w:rsidR="00D00364" w:rsidRDefault="00D00364" w:rsidP="00D00364"/>
    <w:p w:rsidR="00D00364" w:rsidRDefault="00D00364" w:rsidP="00D00364"/>
    <w:p w:rsidR="00D00364" w:rsidRPr="00D00364" w:rsidRDefault="009553A2" w:rsidP="009553A2">
      <w:pPr>
        <w:tabs>
          <w:tab w:val="left" w:pos="10675"/>
        </w:tabs>
        <w:jc w:val="right"/>
        <w:rPr>
          <w:sz w:val="28"/>
        </w:rPr>
      </w:pPr>
      <w:r>
        <w:t xml:space="preserve">                                                                                                                                                                                                    </w:t>
      </w:r>
      <w:r w:rsidR="00DA2B9B">
        <w:t>Б</w:t>
      </w:r>
      <w:r w:rsidR="00D00364" w:rsidRPr="00D00364">
        <w:rPr>
          <w:sz w:val="28"/>
        </w:rPr>
        <w:t xml:space="preserve">арановская Елена Николаевна, </w:t>
      </w:r>
    </w:p>
    <w:p w:rsidR="00D00364" w:rsidRDefault="009553A2" w:rsidP="00D00364">
      <w:pPr>
        <w:jc w:val="right"/>
        <w:rPr>
          <w:sz w:val="28"/>
        </w:rPr>
      </w:pPr>
      <w:r>
        <w:rPr>
          <w:sz w:val="28"/>
        </w:rPr>
        <w:t>учитель начальных классов</w:t>
      </w: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right"/>
        <w:rPr>
          <w:sz w:val="28"/>
        </w:rPr>
      </w:pPr>
    </w:p>
    <w:p w:rsidR="009553A2" w:rsidRDefault="009553A2" w:rsidP="00D00364">
      <w:pPr>
        <w:jc w:val="center"/>
        <w:rPr>
          <w:sz w:val="28"/>
        </w:rPr>
      </w:pPr>
    </w:p>
    <w:p w:rsidR="009553A2" w:rsidRDefault="009553A2" w:rsidP="00D00364">
      <w:pPr>
        <w:jc w:val="center"/>
        <w:rPr>
          <w:sz w:val="28"/>
        </w:rPr>
      </w:pPr>
    </w:p>
    <w:p w:rsidR="00D00364" w:rsidRDefault="00D00364" w:rsidP="00D00364">
      <w:pPr>
        <w:jc w:val="center"/>
        <w:rPr>
          <w:sz w:val="28"/>
        </w:rPr>
      </w:pPr>
      <w:r>
        <w:rPr>
          <w:sz w:val="28"/>
        </w:rPr>
        <w:t>2020 г</w:t>
      </w:r>
    </w:p>
    <w:tbl>
      <w:tblPr>
        <w:tblStyle w:val="a7"/>
        <w:tblW w:w="0" w:type="auto"/>
        <w:tblLook w:val="04A0" w:firstRow="1" w:lastRow="0" w:firstColumn="1" w:lastColumn="0" w:noHBand="0" w:noVBand="1"/>
      </w:tblPr>
      <w:tblGrid>
        <w:gridCol w:w="4785"/>
        <w:gridCol w:w="4786"/>
      </w:tblGrid>
      <w:tr w:rsidR="001D6C53" w:rsidTr="001D6C53">
        <w:tc>
          <w:tcPr>
            <w:tcW w:w="4785" w:type="dxa"/>
          </w:tcPr>
          <w:p w:rsidR="001D6C53" w:rsidRDefault="001D6C53" w:rsidP="00D00364">
            <w:pPr>
              <w:jc w:val="center"/>
              <w:rPr>
                <w:sz w:val="28"/>
              </w:rPr>
            </w:pPr>
            <w:proofErr w:type="spellStart"/>
            <w:r>
              <w:rPr>
                <w:sz w:val="28"/>
              </w:rPr>
              <w:lastRenderedPageBreak/>
              <w:t>Ф.И.О.автора</w:t>
            </w:r>
            <w:proofErr w:type="spellEnd"/>
          </w:p>
        </w:tc>
        <w:tc>
          <w:tcPr>
            <w:tcW w:w="4786" w:type="dxa"/>
          </w:tcPr>
          <w:p w:rsidR="001D6C53" w:rsidRDefault="001D6C53" w:rsidP="001D6C53">
            <w:pPr>
              <w:jc w:val="center"/>
              <w:rPr>
                <w:sz w:val="28"/>
              </w:rPr>
            </w:pPr>
            <w:r>
              <w:rPr>
                <w:sz w:val="28"/>
              </w:rPr>
              <w:t>Барановская  Елена Николаевна</w:t>
            </w:r>
          </w:p>
          <w:p w:rsidR="001D6C53" w:rsidRDefault="001D6C53" w:rsidP="00D00364">
            <w:pPr>
              <w:jc w:val="center"/>
              <w:rPr>
                <w:sz w:val="28"/>
              </w:rPr>
            </w:pPr>
          </w:p>
        </w:tc>
      </w:tr>
      <w:tr w:rsidR="001D6C53" w:rsidTr="001D6C53">
        <w:tc>
          <w:tcPr>
            <w:tcW w:w="4785" w:type="dxa"/>
          </w:tcPr>
          <w:p w:rsidR="001D6C53" w:rsidRDefault="001D6C53" w:rsidP="00D00364">
            <w:pPr>
              <w:jc w:val="center"/>
              <w:rPr>
                <w:sz w:val="28"/>
              </w:rPr>
            </w:pPr>
            <w:r>
              <w:rPr>
                <w:sz w:val="28"/>
              </w:rPr>
              <w:t>Образование. Какое, когда окончил учебное заведение</w:t>
            </w:r>
          </w:p>
        </w:tc>
        <w:tc>
          <w:tcPr>
            <w:tcW w:w="4786" w:type="dxa"/>
          </w:tcPr>
          <w:p w:rsidR="001D6C53" w:rsidRDefault="001D6C53" w:rsidP="001D6C53">
            <w:pPr>
              <w:jc w:val="center"/>
              <w:rPr>
                <w:sz w:val="28"/>
              </w:rPr>
            </w:pPr>
            <w:r>
              <w:rPr>
                <w:sz w:val="28"/>
              </w:rPr>
              <w:t xml:space="preserve">Высшее образование, </w:t>
            </w:r>
          </w:p>
          <w:p w:rsidR="001D6C53" w:rsidRDefault="001D6C53" w:rsidP="001D6C53">
            <w:pPr>
              <w:jc w:val="center"/>
              <w:rPr>
                <w:sz w:val="28"/>
              </w:rPr>
            </w:pPr>
            <w:r>
              <w:rPr>
                <w:sz w:val="28"/>
              </w:rPr>
              <w:t>КЕМ ГУ, 2005 г</w:t>
            </w:r>
          </w:p>
          <w:p w:rsidR="001D6C53" w:rsidRDefault="001D6C53" w:rsidP="00D00364">
            <w:pPr>
              <w:jc w:val="center"/>
              <w:rPr>
                <w:sz w:val="28"/>
              </w:rPr>
            </w:pPr>
          </w:p>
        </w:tc>
      </w:tr>
      <w:tr w:rsidR="001D6C53" w:rsidTr="001D6C53">
        <w:tc>
          <w:tcPr>
            <w:tcW w:w="4785" w:type="dxa"/>
          </w:tcPr>
          <w:p w:rsidR="001D6C53" w:rsidRDefault="001D6C53" w:rsidP="00D00364">
            <w:pPr>
              <w:jc w:val="center"/>
              <w:rPr>
                <w:sz w:val="28"/>
              </w:rPr>
            </w:pPr>
            <w:r>
              <w:rPr>
                <w:sz w:val="28"/>
              </w:rPr>
              <w:t>Педагогический стаж. Квалификационная категория</w:t>
            </w:r>
          </w:p>
        </w:tc>
        <w:tc>
          <w:tcPr>
            <w:tcW w:w="4786" w:type="dxa"/>
          </w:tcPr>
          <w:p w:rsidR="001D6C53" w:rsidRDefault="001D6C53" w:rsidP="001D6C53">
            <w:pPr>
              <w:jc w:val="center"/>
              <w:rPr>
                <w:sz w:val="28"/>
              </w:rPr>
            </w:pPr>
            <w:r>
              <w:rPr>
                <w:sz w:val="28"/>
              </w:rPr>
              <w:t>Стаж педагогической работы 30 лет, высшая  категория</w:t>
            </w:r>
          </w:p>
          <w:p w:rsidR="001D6C53" w:rsidRDefault="001D6C53" w:rsidP="00D00364">
            <w:pPr>
              <w:jc w:val="center"/>
              <w:rPr>
                <w:sz w:val="28"/>
              </w:rPr>
            </w:pPr>
          </w:p>
        </w:tc>
      </w:tr>
      <w:tr w:rsidR="001D6C53" w:rsidTr="001D6C53">
        <w:tc>
          <w:tcPr>
            <w:tcW w:w="4785" w:type="dxa"/>
          </w:tcPr>
          <w:p w:rsidR="001D6C53" w:rsidRDefault="001D6C53" w:rsidP="00D00364">
            <w:pPr>
              <w:jc w:val="center"/>
              <w:rPr>
                <w:sz w:val="28"/>
              </w:rPr>
            </w:pPr>
            <w:r>
              <w:rPr>
                <w:sz w:val="28"/>
              </w:rPr>
              <w:t>Награды</w:t>
            </w:r>
          </w:p>
        </w:tc>
        <w:tc>
          <w:tcPr>
            <w:tcW w:w="4786" w:type="dxa"/>
          </w:tcPr>
          <w:p w:rsidR="001D6C53" w:rsidRDefault="001D6C53" w:rsidP="00D00364">
            <w:pPr>
              <w:jc w:val="center"/>
              <w:rPr>
                <w:sz w:val="28"/>
              </w:rPr>
            </w:pPr>
            <w:r>
              <w:rPr>
                <w:sz w:val="28"/>
              </w:rPr>
              <w:t>Медаль</w:t>
            </w:r>
            <w:r>
              <w:rPr>
                <w:sz w:val="28"/>
              </w:rPr>
              <w:t xml:space="preserve"> «За достойное  воспитание детей»,2014г</w:t>
            </w:r>
          </w:p>
        </w:tc>
      </w:tr>
    </w:tbl>
    <w:p w:rsidR="001D6C53" w:rsidRDefault="001D6C53" w:rsidP="00D00364">
      <w:pPr>
        <w:jc w:val="center"/>
        <w:rPr>
          <w:sz w:val="28"/>
        </w:rPr>
      </w:pPr>
    </w:p>
    <w:p w:rsidR="001D6C53" w:rsidRDefault="001D6C53" w:rsidP="00D00364">
      <w:pPr>
        <w:jc w:val="center"/>
        <w:rPr>
          <w:sz w:val="28"/>
        </w:rPr>
      </w:pPr>
    </w:p>
    <w:p w:rsidR="009553A2" w:rsidRDefault="009553A2" w:rsidP="009553A2">
      <w:pPr>
        <w:jc w:val="center"/>
        <w:rPr>
          <w:sz w:val="28"/>
        </w:rPr>
      </w:pPr>
    </w:p>
    <w:p w:rsidR="009553A2" w:rsidRDefault="009553A2" w:rsidP="009553A2">
      <w:pPr>
        <w:jc w:val="center"/>
        <w:rPr>
          <w:sz w:val="28"/>
        </w:rPr>
      </w:pPr>
    </w:p>
    <w:p w:rsidR="009553A2" w:rsidRDefault="009553A2" w:rsidP="009553A2">
      <w:pPr>
        <w:jc w:val="center"/>
        <w:rPr>
          <w:sz w:val="28"/>
        </w:rPr>
      </w:pPr>
    </w:p>
    <w:p w:rsidR="009553A2" w:rsidRDefault="009553A2"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9553A2">
      <w:pPr>
        <w:jc w:val="center"/>
        <w:rPr>
          <w:sz w:val="28"/>
        </w:rPr>
      </w:pPr>
    </w:p>
    <w:p w:rsidR="007D7E0F" w:rsidRDefault="007D7E0F" w:rsidP="001D6C53">
      <w:pPr>
        <w:rPr>
          <w:sz w:val="28"/>
        </w:rPr>
      </w:pPr>
    </w:p>
    <w:p w:rsidR="001D6C53" w:rsidRDefault="001D6C53" w:rsidP="009553A2">
      <w:pPr>
        <w:jc w:val="center"/>
        <w:rPr>
          <w:sz w:val="28"/>
        </w:rPr>
      </w:pPr>
    </w:p>
    <w:p w:rsidR="00730D7C" w:rsidRPr="00730D7C" w:rsidRDefault="00730D7C" w:rsidP="00730D7C">
      <w:pPr>
        <w:pStyle w:val="western"/>
        <w:shd w:val="clear" w:color="auto" w:fill="FFFFFF"/>
        <w:spacing w:before="0" w:beforeAutospacing="0" w:after="150" w:afterAutospacing="0"/>
        <w:ind w:firstLine="708"/>
        <w:rPr>
          <w:color w:val="000000"/>
        </w:rPr>
      </w:pPr>
      <w:r>
        <w:rPr>
          <w:rFonts w:ascii="Arial" w:hAnsi="Arial" w:cs="Arial"/>
          <w:color w:val="000000"/>
          <w:sz w:val="21"/>
          <w:szCs w:val="21"/>
        </w:rPr>
        <w:t>К</w:t>
      </w:r>
      <w:r w:rsidRPr="00730D7C">
        <w:rPr>
          <w:color w:val="000000"/>
        </w:rPr>
        <w:t>ак и многих учителей начальных классов меня волнует проблема безграмотного письма учащихся, неумение "видеть” орфограммы. Как помочь учащимся писать грамотно? Проанализировав сложившуюся ситуацию, я пришла к выводу, что необходимо задуматься над поиском эффективных способов тренировки орфографической зоркости учащихся на уроках русского языка.</w:t>
      </w:r>
    </w:p>
    <w:p w:rsidR="00730D7C" w:rsidRPr="00730D7C" w:rsidRDefault="00730D7C" w:rsidP="00730D7C">
      <w:pPr>
        <w:pStyle w:val="a3"/>
        <w:shd w:val="clear" w:color="auto" w:fill="FFFFFF"/>
        <w:spacing w:before="0" w:beforeAutospacing="0" w:after="150" w:afterAutospacing="0"/>
        <w:ind w:firstLine="708"/>
        <w:rPr>
          <w:color w:val="000000"/>
        </w:rPr>
      </w:pPr>
      <w:r w:rsidRPr="00730D7C">
        <w:rPr>
          <w:color w:val="000000"/>
        </w:rPr>
        <w:t xml:space="preserve">Системный подход </w:t>
      </w:r>
      <w:r w:rsidR="001D6C53">
        <w:rPr>
          <w:color w:val="000000"/>
        </w:rPr>
        <w:t xml:space="preserve">в моей работе </w:t>
      </w:r>
      <w:r w:rsidRPr="00730D7C">
        <w:rPr>
          <w:color w:val="000000"/>
        </w:rPr>
        <w:t>основан на следующем: в языке все стороны взаимосвязаны, поэтому и процесс обучения школьников целесообразно организовать так, чтобы в определенной взаимосвязи проводилась работа по фонетике, орфографии, словообразованию, морфологии, лексике и синтаксису, чтобы все стороны слова рассматривались в единстве. Таким образом, создаются условия, при которых у учащихся развивается разносторонний подход к слову, исключается механическое заучивание.</w:t>
      </w:r>
    </w:p>
    <w:p w:rsidR="00730D7C" w:rsidRPr="00730D7C" w:rsidRDefault="00730D7C" w:rsidP="00730D7C">
      <w:pPr>
        <w:pStyle w:val="a3"/>
        <w:shd w:val="clear" w:color="auto" w:fill="FFFFFF"/>
        <w:spacing w:before="0" w:beforeAutospacing="0" w:after="150" w:afterAutospacing="0"/>
        <w:rPr>
          <w:color w:val="000000"/>
        </w:rPr>
      </w:pPr>
      <w:r w:rsidRPr="00730D7C">
        <w:rPr>
          <w:color w:val="000000"/>
        </w:rPr>
        <w:t>Успешность использования педагогического опыта подкрепляется созданием на уроках русского языка условий для формирования орфографической зоркости учащихся, созданием условий для сознательного участия в творческой деятельности, приносящей радость преодоления, открытия и достижения поставленной цели.</w:t>
      </w:r>
    </w:p>
    <w:p w:rsidR="00730D7C" w:rsidRPr="001D6C53" w:rsidRDefault="00730D7C" w:rsidP="001D6C53">
      <w:pPr>
        <w:pStyle w:val="a3"/>
        <w:shd w:val="clear" w:color="auto" w:fill="FFFFFF"/>
        <w:spacing w:before="0" w:beforeAutospacing="0" w:after="150" w:afterAutospacing="0"/>
        <w:ind w:firstLine="708"/>
        <w:rPr>
          <w:color w:val="000000"/>
        </w:rPr>
      </w:pPr>
      <w:r>
        <w:t xml:space="preserve"> </w:t>
      </w:r>
      <w:r w:rsidR="001F7232" w:rsidRPr="001F7232">
        <w:rPr>
          <w:color w:val="000000"/>
        </w:rPr>
        <w:t>Представленный педагогический опыт может быть использован учителями начальных классов для повышения грамотности и развития орфографической зоркости у учащихся начальных классов.</w:t>
      </w:r>
    </w:p>
    <w:p w:rsidR="00730D7C" w:rsidRDefault="00730D7C" w:rsidP="00730D7C"/>
    <w:p w:rsidR="00730D7C" w:rsidRDefault="00730D7C" w:rsidP="00730D7C">
      <w:pPr>
        <w:jc w:val="center"/>
      </w:pPr>
      <w:r>
        <w:t>СОДЕРЖАНИЕ</w:t>
      </w:r>
    </w:p>
    <w:p w:rsidR="00664958" w:rsidRDefault="00664958" w:rsidP="00730D7C">
      <w:pPr>
        <w:jc w:val="center"/>
      </w:pPr>
    </w:p>
    <w:p w:rsidR="00664958" w:rsidRDefault="00664958" w:rsidP="00730D7C">
      <w:pPr>
        <w:jc w:val="center"/>
      </w:pPr>
    </w:p>
    <w:p w:rsidR="00730D7C" w:rsidRDefault="00664958" w:rsidP="00664958">
      <w:pPr>
        <w:pStyle w:val="a4"/>
        <w:numPr>
          <w:ilvl w:val="0"/>
          <w:numId w:val="1"/>
        </w:numPr>
        <w:rPr>
          <w:sz w:val="28"/>
          <w:szCs w:val="28"/>
        </w:rPr>
      </w:pPr>
      <w:r w:rsidRPr="00664958">
        <w:rPr>
          <w:sz w:val="28"/>
          <w:szCs w:val="28"/>
        </w:rPr>
        <w:t>Актуальность темы.</w:t>
      </w:r>
    </w:p>
    <w:p w:rsidR="00664958" w:rsidRPr="00664958" w:rsidRDefault="00664958" w:rsidP="00664958">
      <w:pPr>
        <w:pStyle w:val="a4"/>
        <w:rPr>
          <w:sz w:val="28"/>
          <w:szCs w:val="28"/>
        </w:rPr>
      </w:pPr>
    </w:p>
    <w:p w:rsidR="00664958" w:rsidRDefault="00664958" w:rsidP="00664958">
      <w:pPr>
        <w:pStyle w:val="a4"/>
        <w:numPr>
          <w:ilvl w:val="0"/>
          <w:numId w:val="1"/>
        </w:numPr>
        <w:rPr>
          <w:sz w:val="28"/>
          <w:szCs w:val="28"/>
        </w:rPr>
      </w:pPr>
      <w:r w:rsidRPr="00664958">
        <w:rPr>
          <w:sz w:val="28"/>
          <w:szCs w:val="28"/>
        </w:rPr>
        <w:t>Цели и задачи опыта.</w:t>
      </w:r>
    </w:p>
    <w:p w:rsidR="00664958" w:rsidRPr="00664958" w:rsidRDefault="00664958" w:rsidP="00664958">
      <w:pPr>
        <w:pStyle w:val="a4"/>
        <w:rPr>
          <w:sz w:val="28"/>
          <w:szCs w:val="28"/>
        </w:rPr>
      </w:pPr>
    </w:p>
    <w:p w:rsidR="00664958" w:rsidRDefault="00664958" w:rsidP="00664958">
      <w:pPr>
        <w:pStyle w:val="a4"/>
        <w:numPr>
          <w:ilvl w:val="0"/>
          <w:numId w:val="1"/>
        </w:numPr>
        <w:rPr>
          <w:sz w:val="28"/>
          <w:szCs w:val="28"/>
        </w:rPr>
      </w:pPr>
      <w:r w:rsidRPr="00664958">
        <w:rPr>
          <w:sz w:val="28"/>
          <w:szCs w:val="28"/>
        </w:rPr>
        <w:t>Описание опыта.</w:t>
      </w:r>
    </w:p>
    <w:p w:rsidR="00664958" w:rsidRPr="00664958" w:rsidRDefault="00664958" w:rsidP="00664958">
      <w:pPr>
        <w:pStyle w:val="a4"/>
        <w:rPr>
          <w:sz w:val="28"/>
          <w:szCs w:val="28"/>
        </w:rPr>
      </w:pPr>
    </w:p>
    <w:p w:rsidR="00664958" w:rsidRDefault="00664958" w:rsidP="00664958">
      <w:pPr>
        <w:pStyle w:val="a4"/>
        <w:numPr>
          <w:ilvl w:val="0"/>
          <w:numId w:val="1"/>
        </w:numPr>
        <w:rPr>
          <w:sz w:val="28"/>
          <w:szCs w:val="28"/>
        </w:rPr>
      </w:pPr>
      <w:r w:rsidRPr="00664958">
        <w:rPr>
          <w:sz w:val="28"/>
          <w:szCs w:val="28"/>
        </w:rPr>
        <w:t>Результативность и эффективность опыта.</w:t>
      </w:r>
    </w:p>
    <w:p w:rsidR="00664958" w:rsidRPr="00664958" w:rsidRDefault="00664958" w:rsidP="00664958">
      <w:pPr>
        <w:pStyle w:val="a4"/>
        <w:rPr>
          <w:sz w:val="28"/>
          <w:szCs w:val="28"/>
        </w:rPr>
      </w:pPr>
    </w:p>
    <w:p w:rsidR="00664958" w:rsidRPr="00664958" w:rsidRDefault="00664958" w:rsidP="00664958">
      <w:pPr>
        <w:pStyle w:val="a4"/>
        <w:numPr>
          <w:ilvl w:val="0"/>
          <w:numId w:val="1"/>
        </w:numPr>
        <w:rPr>
          <w:sz w:val="28"/>
          <w:szCs w:val="28"/>
        </w:rPr>
      </w:pPr>
      <w:r w:rsidRPr="00664958">
        <w:rPr>
          <w:sz w:val="28"/>
          <w:szCs w:val="28"/>
        </w:rPr>
        <w:t xml:space="preserve">Заключение. </w:t>
      </w:r>
    </w:p>
    <w:p w:rsidR="00D00364" w:rsidRDefault="00D00364" w:rsidP="00D00364">
      <w:pPr>
        <w:jc w:val="center"/>
        <w:rPr>
          <w:sz w:val="28"/>
        </w:rPr>
      </w:pPr>
    </w:p>
    <w:p w:rsidR="00730D7C" w:rsidRDefault="00730D7C"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D00364" w:rsidRDefault="00D00364" w:rsidP="00D00364">
      <w:pPr>
        <w:jc w:val="center"/>
        <w:rPr>
          <w:sz w:val="28"/>
        </w:rPr>
      </w:pPr>
    </w:p>
    <w:p w:rsidR="00664958" w:rsidRDefault="00664958" w:rsidP="00D00364">
      <w:pPr>
        <w:jc w:val="center"/>
        <w:rPr>
          <w:sz w:val="28"/>
        </w:rPr>
      </w:pPr>
    </w:p>
    <w:p w:rsidR="00664958" w:rsidRDefault="00664958" w:rsidP="00D00364">
      <w:pPr>
        <w:jc w:val="center"/>
        <w:rPr>
          <w:sz w:val="28"/>
        </w:rPr>
      </w:pPr>
    </w:p>
    <w:p w:rsidR="00664958" w:rsidRDefault="00664958" w:rsidP="00D00364">
      <w:pPr>
        <w:jc w:val="center"/>
        <w:rPr>
          <w:sz w:val="28"/>
        </w:rPr>
      </w:pPr>
    </w:p>
    <w:p w:rsidR="00664958" w:rsidRDefault="00664958" w:rsidP="00D00364">
      <w:pPr>
        <w:jc w:val="center"/>
        <w:rPr>
          <w:sz w:val="28"/>
        </w:rPr>
      </w:pPr>
    </w:p>
    <w:p w:rsidR="00664958" w:rsidRDefault="00664958" w:rsidP="00D00364">
      <w:pPr>
        <w:jc w:val="center"/>
        <w:rPr>
          <w:sz w:val="28"/>
        </w:rPr>
      </w:pPr>
    </w:p>
    <w:p w:rsidR="00664958" w:rsidRDefault="00664958" w:rsidP="00D00364">
      <w:pPr>
        <w:jc w:val="center"/>
        <w:rPr>
          <w:sz w:val="28"/>
        </w:rPr>
      </w:pPr>
    </w:p>
    <w:p w:rsidR="0048103A" w:rsidRPr="00F87312" w:rsidRDefault="0048103A" w:rsidP="0048103A">
      <w:pPr>
        <w:jc w:val="center"/>
        <w:rPr>
          <w:b/>
          <w:sz w:val="32"/>
          <w:szCs w:val="32"/>
        </w:rPr>
      </w:pPr>
      <w:r>
        <w:rPr>
          <w:b/>
          <w:sz w:val="32"/>
          <w:szCs w:val="32"/>
        </w:rPr>
        <w:t>АКТУАЛЬНОСТЬ ТЕМЫ</w:t>
      </w:r>
    </w:p>
    <w:p w:rsidR="0048103A" w:rsidRPr="001B57D7" w:rsidRDefault="0048103A" w:rsidP="0048103A">
      <w:pPr>
        <w:jc w:val="center"/>
        <w:rPr>
          <w:b/>
        </w:rPr>
      </w:pPr>
    </w:p>
    <w:p w:rsidR="0048103A" w:rsidRPr="001B57D7" w:rsidRDefault="0048103A" w:rsidP="0048103A">
      <w:pPr>
        <w:ind w:left="708" w:firstLine="708"/>
        <w:jc w:val="center"/>
      </w:pPr>
      <w:r w:rsidRPr="001B57D7">
        <w:t>Н.С. Рождественский писал: «Грамотное письмо – не просто движение пишущей руки, а особая речевая деятельность. Чем развитее ребёнок, чем</w:t>
      </w:r>
      <w:r>
        <w:t xml:space="preserve"> богаче его словарь и синтаксис;</w:t>
      </w:r>
      <w:r w:rsidRPr="001B57D7">
        <w:t xml:space="preserve"> чем правильнее его произношение, тем легче даётся ему правописание».</w:t>
      </w:r>
    </w:p>
    <w:p w:rsidR="0048103A" w:rsidRPr="001B57D7" w:rsidRDefault="0048103A" w:rsidP="0048103A"/>
    <w:p w:rsidR="0048103A" w:rsidRPr="001B57D7" w:rsidRDefault="0048103A" w:rsidP="0048103A">
      <w:pPr>
        <w:ind w:firstLine="708"/>
        <w:jc w:val="both"/>
      </w:pPr>
      <w:r w:rsidRPr="001B57D7">
        <w:t>Начальная школа является базой, основой всего образования человека. При этом важно всё: качество, прочность, настроение ученика. Об этом заботится школа, постоянной проблемой которой является качество знаний.</w:t>
      </w:r>
    </w:p>
    <w:p w:rsidR="0048103A" w:rsidRPr="001B57D7" w:rsidRDefault="0048103A" w:rsidP="0048103A">
      <w:pPr>
        <w:ind w:firstLine="708"/>
        <w:jc w:val="both"/>
      </w:pPr>
      <w:r w:rsidRPr="001B57D7">
        <w:t xml:space="preserve">Сформировать орфографическую зоркость – значит научить детей видеть орфограммы. Умение замечать при письме орфограммы является изначальным умением, мотивирующим надобность в правилах и развивающим способность выделять при письме те случаи, когда </w:t>
      </w:r>
      <w:proofErr w:type="gramStart"/>
      <w:r w:rsidRPr="001B57D7">
        <w:t>пишущего</w:t>
      </w:r>
      <w:proofErr w:type="gramEnd"/>
      <w:r w:rsidRPr="001B57D7">
        <w:t xml:space="preserve"> подстерегает опасность допустить ошибку. </w:t>
      </w:r>
    </w:p>
    <w:p w:rsidR="0048103A" w:rsidRPr="001B57D7" w:rsidRDefault="0048103A" w:rsidP="0048103A">
      <w:pPr>
        <w:jc w:val="both"/>
      </w:pPr>
      <w:r w:rsidRPr="001B57D7">
        <w:t xml:space="preserve">В орфографическом действии выделяются две ступени: постановка орфографической задачи (выделение орфограммы) и ее решение (выбор письменного знака в соответствии с правилом). </w:t>
      </w:r>
    </w:p>
    <w:p w:rsidR="0048103A" w:rsidRPr="001B57D7" w:rsidRDefault="0048103A" w:rsidP="0048103A">
      <w:pPr>
        <w:ind w:firstLine="708"/>
        <w:jc w:val="both"/>
      </w:pPr>
      <w:r w:rsidRPr="001B57D7">
        <w:t xml:space="preserve">Каждому хорошо известна ситуация, когда после изучения правила, например, о безударных гласных в корне, ученики достаточно успешно справляются с заданием “вставить пропущенные буквы”, но допускают ошибки на то же правило в собственном тексте. Объяснить эту ситуацию нетрудно: чтобы вставить букву, нужно лишь решить орфографическую задачу, </w:t>
      </w:r>
      <w:r w:rsidRPr="00F87312">
        <w:t>и  решить ее осознан</w:t>
      </w:r>
      <w:r>
        <w:t>н</w:t>
      </w:r>
      <w:r w:rsidRPr="00F87312">
        <w:t>о, не случайно.</w:t>
      </w:r>
      <w:r w:rsidRPr="001B57D7">
        <w:t xml:space="preserve"> </w:t>
      </w:r>
    </w:p>
    <w:p w:rsidR="0048103A" w:rsidRDefault="0048103A" w:rsidP="0048103A">
      <w:pPr>
        <w:ind w:firstLine="708"/>
        <w:jc w:val="both"/>
      </w:pPr>
      <w:r>
        <w:t>Чтобы п</w:t>
      </w:r>
      <w:r w:rsidRPr="00F87312">
        <w:t>равильно написать слово в своем тексте, им нужно сначала поставить эту задачу, т. е. найти орфограмму.</w:t>
      </w:r>
      <w:r w:rsidRPr="001B57D7">
        <w:t xml:space="preserve"> Вот почему умение быстро обнаруживать орфограммы, именуемое орфографической зоркостью, считается важнейшим, базовым орфографическим умением. Поэтому наиглавнейшая задача учителя – научить видеть орфограмму, научить думать при письме.   </w:t>
      </w:r>
    </w:p>
    <w:p w:rsidR="0048103A" w:rsidRDefault="0048103A" w:rsidP="0048103A">
      <w:pPr>
        <w:ind w:firstLine="708"/>
        <w:jc w:val="both"/>
      </w:pPr>
      <w:r w:rsidRPr="001B57D7">
        <w:t xml:space="preserve">       </w:t>
      </w:r>
    </w:p>
    <w:p w:rsidR="0048103A" w:rsidRDefault="0048103A" w:rsidP="0048103A">
      <w:pPr>
        <w:ind w:firstLine="708"/>
        <w:jc w:val="center"/>
        <w:rPr>
          <w:b/>
          <w:sz w:val="32"/>
          <w:szCs w:val="32"/>
        </w:rPr>
      </w:pPr>
      <w:r>
        <w:rPr>
          <w:b/>
          <w:sz w:val="32"/>
          <w:szCs w:val="32"/>
        </w:rPr>
        <w:t>ЦЕЛИ И ЗАДАЧИ</w:t>
      </w:r>
    </w:p>
    <w:p w:rsidR="0048103A" w:rsidRPr="00F87312" w:rsidRDefault="0048103A" w:rsidP="0048103A">
      <w:pPr>
        <w:pStyle w:val="western"/>
        <w:shd w:val="clear" w:color="auto" w:fill="FFFFFF"/>
        <w:spacing w:before="0" w:beforeAutospacing="0" w:after="150" w:afterAutospacing="0"/>
        <w:rPr>
          <w:color w:val="000000"/>
        </w:rPr>
      </w:pPr>
      <w:r w:rsidRPr="00F87312">
        <w:rPr>
          <w:b/>
          <w:bCs/>
          <w:color w:val="000000"/>
        </w:rPr>
        <w:t>Цель опыта</w:t>
      </w:r>
    </w:p>
    <w:p w:rsidR="0048103A" w:rsidRPr="00F87312" w:rsidRDefault="0048103A" w:rsidP="00BD32A9">
      <w:pPr>
        <w:pStyle w:val="western"/>
        <w:shd w:val="clear" w:color="auto" w:fill="FFFFFF"/>
        <w:spacing w:before="0" w:beforeAutospacing="0" w:after="150" w:afterAutospacing="0"/>
        <w:ind w:firstLine="708"/>
        <w:jc w:val="both"/>
        <w:rPr>
          <w:color w:val="000000"/>
        </w:rPr>
      </w:pPr>
      <w:r w:rsidRPr="00F87312">
        <w:rPr>
          <w:color w:val="000000"/>
        </w:rPr>
        <w:t>Целью моей работы является повышение грамотности и развитие орфографической зоркости у учащихся на уроках русского языка через использование наиболее эффективных приёмов и методов работы по формированию грамотного письма.</w:t>
      </w:r>
    </w:p>
    <w:p w:rsidR="0048103A" w:rsidRPr="00F87312" w:rsidRDefault="0048103A" w:rsidP="0048103A">
      <w:pPr>
        <w:pStyle w:val="western"/>
        <w:shd w:val="clear" w:color="auto" w:fill="FFFFFF"/>
        <w:spacing w:before="0" w:beforeAutospacing="0" w:after="150" w:afterAutospacing="0"/>
        <w:rPr>
          <w:color w:val="000000"/>
        </w:rPr>
      </w:pPr>
      <w:r w:rsidRPr="00F87312">
        <w:rPr>
          <w:b/>
          <w:bCs/>
          <w:color w:val="000000"/>
        </w:rPr>
        <w:t>Задачи опыта</w:t>
      </w:r>
    </w:p>
    <w:p w:rsidR="0048103A" w:rsidRPr="00F87312" w:rsidRDefault="0048103A" w:rsidP="0048103A">
      <w:pPr>
        <w:pStyle w:val="western"/>
        <w:shd w:val="clear" w:color="auto" w:fill="FFFFFF"/>
        <w:spacing w:before="0" w:beforeAutospacing="0" w:after="150" w:afterAutospacing="0"/>
        <w:ind w:firstLine="708"/>
        <w:rPr>
          <w:color w:val="000000"/>
        </w:rPr>
      </w:pPr>
      <w:r w:rsidRPr="00F87312">
        <w:rPr>
          <w:color w:val="000000"/>
        </w:rPr>
        <w:t>Для достижения этой цели я сформулировала следующие задачи:</w:t>
      </w:r>
    </w:p>
    <w:p w:rsidR="0048103A" w:rsidRPr="00F87312" w:rsidRDefault="0048103A" w:rsidP="00BD32A9">
      <w:pPr>
        <w:pStyle w:val="western"/>
        <w:shd w:val="clear" w:color="auto" w:fill="FFFFFF"/>
        <w:spacing w:before="0" w:beforeAutospacing="0" w:after="150" w:afterAutospacing="0"/>
        <w:jc w:val="both"/>
        <w:rPr>
          <w:color w:val="000000"/>
        </w:rPr>
      </w:pPr>
      <w:r w:rsidRPr="00F87312">
        <w:rPr>
          <w:color w:val="000000"/>
        </w:rPr>
        <w:t>- изучить эффективные приёмы и применять их на уроках русского языка для формирования орфографической зоркости у учащихся;</w:t>
      </w:r>
    </w:p>
    <w:p w:rsidR="0048103A" w:rsidRPr="00F87312" w:rsidRDefault="0048103A" w:rsidP="00BD32A9">
      <w:pPr>
        <w:pStyle w:val="western"/>
        <w:shd w:val="clear" w:color="auto" w:fill="FFFFFF"/>
        <w:spacing w:before="0" w:beforeAutospacing="0" w:after="150" w:afterAutospacing="0"/>
        <w:jc w:val="both"/>
        <w:rPr>
          <w:color w:val="000000"/>
        </w:rPr>
      </w:pPr>
      <w:r w:rsidRPr="00F87312">
        <w:rPr>
          <w:color w:val="000000"/>
        </w:rPr>
        <w:t>- подобрать систему орфографических разминок, заданий для учащихся, обеспечивающих формирование грамотного письма и оформить их в виде методического материала;</w:t>
      </w:r>
    </w:p>
    <w:p w:rsidR="0048103A" w:rsidRDefault="0048103A" w:rsidP="00BD32A9">
      <w:pPr>
        <w:pStyle w:val="a3"/>
        <w:shd w:val="clear" w:color="auto" w:fill="FFFFFF"/>
        <w:spacing w:before="0" w:beforeAutospacing="0" w:after="150" w:afterAutospacing="0"/>
        <w:jc w:val="both"/>
        <w:rPr>
          <w:color w:val="000000"/>
        </w:rPr>
      </w:pPr>
      <w:r w:rsidRPr="00F87312">
        <w:rPr>
          <w:color w:val="000000"/>
        </w:rPr>
        <w:t>- систематизировать подобранный материал для использования на уроках в виде дидактического материала.</w:t>
      </w:r>
    </w:p>
    <w:p w:rsidR="0048103A" w:rsidRPr="00F87312" w:rsidRDefault="0048103A" w:rsidP="0048103A">
      <w:pPr>
        <w:pStyle w:val="a3"/>
        <w:shd w:val="clear" w:color="auto" w:fill="FFFFFF"/>
        <w:spacing w:before="0" w:beforeAutospacing="0" w:after="150" w:afterAutospacing="0"/>
        <w:jc w:val="center"/>
        <w:rPr>
          <w:b/>
          <w:color w:val="000000"/>
        </w:rPr>
      </w:pPr>
      <w:r w:rsidRPr="00F87312">
        <w:rPr>
          <w:b/>
          <w:color w:val="000000"/>
        </w:rPr>
        <w:t>ОПИСАНИЕ ОПЫТА</w:t>
      </w:r>
    </w:p>
    <w:p w:rsidR="0048103A" w:rsidRPr="00F87312" w:rsidRDefault="0048103A" w:rsidP="00BD32A9">
      <w:pPr>
        <w:pStyle w:val="a3"/>
        <w:shd w:val="clear" w:color="auto" w:fill="FFFFFF"/>
        <w:spacing w:before="0" w:beforeAutospacing="0" w:after="150" w:afterAutospacing="0"/>
        <w:ind w:firstLine="708"/>
        <w:jc w:val="both"/>
        <w:rPr>
          <w:color w:val="000000"/>
        </w:rPr>
      </w:pPr>
      <w:r w:rsidRPr="00F87312">
        <w:rPr>
          <w:color w:val="000000"/>
        </w:rPr>
        <w:t xml:space="preserve">Как известно, орфографическая грамотность должна закладываться в младших классах. Однако во время обучения в 1-4 классах у большей части детей она не формируется. Лингвисты, психологи, методисты подчеркивают зависимость результатов обучения орфографии от его первоначального этапа, от того, насколько развита у </w:t>
      </w:r>
      <w:r w:rsidRPr="00F87312">
        <w:rPr>
          <w:color w:val="000000"/>
        </w:rPr>
        <w:lastRenderedPageBreak/>
        <w:t xml:space="preserve">учащихся способность </w:t>
      </w:r>
      <w:proofErr w:type="gramStart"/>
      <w:r w:rsidRPr="00F87312">
        <w:rPr>
          <w:color w:val="000000"/>
        </w:rPr>
        <w:t>обнаруживать</w:t>
      </w:r>
      <w:proofErr w:type="gramEnd"/>
      <w:r w:rsidRPr="00F87312">
        <w:rPr>
          <w:color w:val="000000"/>
        </w:rPr>
        <w:t xml:space="preserve"> в словах места, которые нужно писать по правилам. Значит задача учителя – формировать орфографическую зоркость учащихся.</w:t>
      </w:r>
    </w:p>
    <w:p w:rsidR="0048103A" w:rsidRPr="00F87312" w:rsidRDefault="0048103A" w:rsidP="00BD32A9">
      <w:pPr>
        <w:pStyle w:val="a3"/>
        <w:shd w:val="clear" w:color="auto" w:fill="FFFFFF"/>
        <w:spacing w:before="0" w:beforeAutospacing="0" w:after="150" w:afterAutospacing="0"/>
        <w:ind w:firstLine="708"/>
        <w:jc w:val="both"/>
        <w:rPr>
          <w:color w:val="000000"/>
        </w:rPr>
      </w:pPr>
      <w:r w:rsidRPr="00F87312">
        <w:rPr>
          <w:color w:val="000000"/>
        </w:rPr>
        <w:t>Орфографическая зоркость - это умение замечать орфограммы, то есть те случаи при письме, где при едином произношении возможен выбор написания. 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w:t>
      </w:r>
      <w:r>
        <w:rPr>
          <w:color w:val="000000"/>
        </w:rPr>
        <w:t>их учащихся на работу.</w:t>
      </w:r>
    </w:p>
    <w:p w:rsidR="0048103A" w:rsidRPr="00F87312" w:rsidRDefault="0048103A" w:rsidP="00BD32A9">
      <w:pPr>
        <w:pStyle w:val="a3"/>
        <w:shd w:val="clear" w:color="auto" w:fill="FFFFFF"/>
        <w:spacing w:before="0" w:beforeAutospacing="0" w:after="150" w:afterAutospacing="0"/>
        <w:ind w:firstLine="708"/>
        <w:jc w:val="both"/>
        <w:rPr>
          <w:color w:val="000000"/>
        </w:rPr>
      </w:pPr>
      <w:r w:rsidRPr="00F87312">
        <w:rPr>
          <w:color w:val="000000"/>
        </w:rPr>
        <w:t>Ушинский К.Д. считал, что творческие упражнения во время работы учащихся</w:t>
      </w:r>
      <w:r>
        <w:rPr>
          <w:rFonts w:ascii="Arial" w:hAnsi="Arial" w:cs="Arial"/>
          <w:color w:val="000000"/>
          <w:sz w:val="21"/>
          <w:szCs w:val="21"/>
        </w:rPr>
        <w:t xml:space="preserve"> </w:t>
      </w:r>
      <w:r w:rsidRPr="00F87312">
        <w:rPr>
          <w:color w:val="000000"/>
        </w:rPr>
        <w:t>наиболее интересны и эффективны, "представляя для них нечто вроде игры в слова".</w:t>
      </w:r>
    </w:p>
    <w:p w:rsidR="0048103A" w:rsidRPr="00F87312" w:rsidRDefault="0048103A" w:rsidP="00BD32A9">
      <w:pPr>
        <w:pStyle w:val="a3"/>
        <w:shd w:val="clear" w:color="auto" w:fill="FFFFFF"/>
        <w:spacing w:before="0" w:beforeAutospacing="0" w:after="150" w:afterAutospacing="0"/>
        <w:ind w:firstLine="708"/>
        <w:jc w:val="both"/>
        <w:rPr>
          <w:color w:val="000000"/>
        </w:rPr>
      </w:pPr>
      <w:r w:rsidRPr="00F87312">
        <w:rPr>
          <w:color w:val="000000"/>
        </w:rPr>
        <w:t>Профессор Львов М. Р. выделяет шесть этапов, которые должен пройти школьник для решения орфографической задачи:</w:t>
      </w:r>
    </w:p>
    <w:p w:rsidR="0048103A" w:rsidRPr="00F87312" w:rsidRDefault="0048103A" w:rsidP="00BD32A9">
      <w:pPr>
        <w:pStyle w:val="a3"/>
        <w:shd w:val="clear" w:color="auto" w:fill="FFFFFF"/>
        <w:tabs>
          <w:tab w:val="left" w:pos="3630"/>
        </w:tabs>
        <w:spacing w:before="0" w:beforeAutospacing="0" w:after="150" w:afterAutospacing="0"/>
        <w:jc w:val="both"/>
        <w:rPr>
          <w:color w:val="000000"/>
        </w:rPr>
      </w:pPr>
      <w:r w:rsidRPr="00F87312">
        <w:rPr>
          <w:color w:val="000000"/>
        </w:rPr>
        <w:t>1) увидеть орфограмму в слове;</w:t>
      </w:r>
      <w:r w:rsidRPr="00F87312">
        <w:rPr>
          <w:color w:val="000000"/>
        </w:rPr>
        <w:tab/>
      </w:r>
    </w:p>
    <w:p w:rsidR="0048103A" w:rsidRPr="00F87312" w:rsidRDefault="0048103A" w:rsidP="00BD32A9">
      <w:pPr>
        <w:pStyle w:val="a3"/>
        <w:shd w:val="clear" w:color="auto" w:fill="FFFFFF"/>
        <w:spacing w:before="0" w:beforeAutospacing="0" w:after="150" w:afterAutospacing="0"/>
        <w:jc w:val="both"/>
        <w:rPr>
          <w:color w:val="000000"/>
        </w:rPr>
      </w:pPr>
      <w:r w:rsidRPr="00F87312">
        <w:rPr>
          <w:color w:val="000000"/>
        </w:rPr>
        <w:t xml:space="preserve">2) определить ее вид: </w:t>
      </w:r>
      <w:proofErr w:type="gramStart"/>
      <w:r w:rsidRPr="00F87312">
        <w:rPr>
          <w:color w:val="000000"/>
        </w:rPr>
        <w:t>проверяемая</w:t>
      </w:r>
      <w:proofErr w:type="gramEnd"/>
      <w:r w:rsidRPr="00F87312">
        <w:rPr>
          <w:color w:val="000000"/>
        </w:rPr>
        <w:t xml:space="preserve"> или нет, если да, то к какой грамматико-орфографической теме относится, вспомнить правило;</w:t>
      </w:r>
    </w:p>
    <w:p w:rsidR="0048103A" w:rsidRPr="00F87312" w:rsidRDefault="0048103A" w:rsidP="00BD32A9">
      <w:pPr>
        <w:pStyle w:val="a3"/>
        <w:shd w:val="clear" w:color="auto" w:fill="FFFFFF"/>
        <w:spacing w:before="0" w:beforeAutospacing="0" w:after="150" w:afterAutospacing="0"/>
        <w:jc w:val="both"/>
        <w:rPr>
          <w:color w:val="000000"/>
        </w:rPr>
      </w:pPr>
      <w:r w:rsidRPr="00F87312">
        <w:rPr>
          <w:color w:val="000000"/>
        </w:rPr>
        <w:t>3) определить способ решения задачи в зависимости от типа (вида) орфограммы;</w:t>
      </w:r>
    </w:p>
    <w:p w:rsidR="0048103A" w:rsidRPr="00F87312" w:rsidRDefault="0048103A" w:rsidP="00BD32A9">
      <w:pPr>
        <w:pStyle w:val="a3"/>
        <w:shd w:val="clear" w:color="auto" w:fill="FFFFFF"/>
        <w:spacing w:before="0" w:beforeAutospacing="0" w:after="150" w:afterAutospacing="0"/>
        <w:jc w:val="both"/>
        <w:rPr>
          <w:color w:val="000000"/>
        </w:rPr>
      </w:pPr>
      <w:r w:rsidRPr="00F87312">
        <w:rPr>
          <w:color w:val="000000"/>
        </w:rPr>
        <w:t>4) определить «шаги», ступени решения и их последовательность, т. е. составить алгоритм решения задачи;</w:t>
      </w:r>
    </w:p>
    <w:p w:rsidR="0048103A" w:rsidRPr="00F87312" w:rsidRDefault="0048103A" w:rsidP="00BD32A9">
      <w:pPr>
        <w:pStyle w:val="a3"/>
        <w:shd w:val="clear" w:color="auto" w:fill="FFFFFF"/>
        <w:spacing w:before="0" w:beforeAutospacing="0" w:after="150" w:afterAutospacing="0"/>
        <w:jc w:val="both"/>
        <w:rPr>
          <w:color w:val="000000"/>
        </w:rPr>
      </w:pPr>
      <w:r w:rsidRPr="00F87312">
        <w:rPr>
          <w:color w:val="000000"/>
        </w:rPr>
        <w:t>5) решить задачу, т. е. выполнить последовательные действия по алгоритму;</w:t>
      </w:r>
    </w:p>
    <w:p w:rsidR="0048103A" w:rsidRPr="00F87312" w:rsidRDefault="0048103A" w:rsidP="00BD32A9">
      <w:pPr>
        <w:pStyle w:val="a3"/>
        <w:shd w:val="clear" w:color="auto" w:fill="FFFFFF"/>
        <w:spacing w:before="0" w:beforeAutospacing="0" w:after="150" w:afterAutospacing="0"/>
        <w:jc w:val="both"/>
        <w:rPr>
          <w:color w:val="000000"/>
        </w:rPr>
      </w:pPr>
      <w:r w:rsidRPr="00F87312">
        <w:rPr>
          <w:color w:val="000000"/>
        </w:rPr>
        <w:t xml:space="preserve">6) написать слово в соответствии с решением задачи и осуществить самопроверку. </w:t>
      </w:r>
    </w:p>
    <w:p w:rsidR="0048103A" w:rsidRPr="00F87312" w:rsidRDefault="0048103A" w:rsidP="00BD32A9">
      <w:pPr>
        <w:pStyle w:val="a3"/>
        <w:shd w:val="clear" w:color="auto" w:fill="FFFFFF"/>
        <w:spacing w:before="0" w:beforeAutospacing="0" w:after="150" w:afterAutospacing="0"/>
        <w:ind w:firstLine="708"/>
        <w:jc w:val="both"/>
        <w:rPr>
          <w:color w:val="000000"/>
        </w:rPr>
      </w:pPr>
      <w:r w:rsidRPr="00F87312">
        <w:rPr>
          <w:color w:val="000000"/>
        </w:rPr>
        <w:t xml:space="preserve">После изучения теоретического материала я пришла к выводу, что повысить интерес учащихся к работе на уроках русского языка, качество знаний учащихся можно через применение современных образовательных технологий, использование дополнительного занимательно материала, т. к. интерес является одним из важных мотивов учения младших школьников. То, что интересно, усваивается радостнее, прочнее, глубже. </w:t>
      </w:r>
    </w:p>
    <w:p w:rsidR="0048103A" w:rsidRPr="00F87312" w:rsidRDefault="0048103A" w:rsidP="0048103A">
      <w:pPr>
        <w:ind w:firstLine="708"/>
        <w:jc w:val="both"/>
        <w:rPr>
          <w:b/>
          <w:sz w:val="32"/>
          <w:szCs w:val="32"/>
        </w:rPr>
      </w:pPr>
    </w:p>
    <w:p w:rsidR="0048103A" w:rsidRPr="001B57D7" w:rsidRDefault="0048103A" w:rsidP="0048103A">
      <w:pPr>
        <w:ind w:firstLine="708"/>
        <w:jc w:val="both"/>
      </w:pPr>
      <w:proofErr w:type="spellStart"/>
      <w:proofErr w:type="gramStart"/>
      <w:r w:rsidRPr="001B57D7">
        <w:t>C</w:t>
      </w:r>
      <w:proofErr w:type="gramEnd"/>
      <w:r w:rsidRPr="001B57D7">
        <w:t>уществует</w:t>
      </w:r>
      <w:proofErr w:type="spellEnd"/>
      <w:r w:rsidRPr="001B57D7">
        <w:t xml:space="preserve"> множество методических приемов, позволяющих предупредить ошибки, развивающие орфографическую зоркость, навык звукобуквенного анализа, самоконтроль. Еще методисты прошлого считали, что существуют факторы и условия, способствующие формированию грамотного письма. Все мы знаем роль зрительных, слуховых, </w:t>
      </w:r>
      <w:proofErr w:type="spellStart"/>
      <w:r w:rsidRPr="001B57D7">
        <w:t>рукодвигательных</w:t>
      </w:r>
      <w:proofErr w:type="spellEnd"/>
      <w:r w:rsidRPr="001B57D7">
        <w:t xml:space="preserve"> факторов. Что бы научиться видеть орфограммы в слове и уметь проверить их написание нужно пройти четыре этапа.</w:t>
      </w:r>
    </w:p>
    <w:p w:rsidR="0048103A" w:rsidRPr="009959E1" w:rsidRDefault="0048103A" w:rsidP="0048103A">
      <w:pPr>
        <w:ind w:firstLine="708"/>
        <w:jc w:val="both"/>
      </w:pPr>
      <w:r w:rsidRPr="009959E1">
        <w:t xml:space="preserve">Первый этап – подготовительный, начинается в период обучения грамоте. В это время дети учатся распознавать гласные и согласные звуки в слове, так как один из способов проверки написания букв будет зависеть именно от этого. </w:t>
      </w:r>
    </w:p>
    <w:p w:rsidR="0048103A" w:rsidRPr="009959E1" w:rsidRDefault="0048103A" w:rsidP="0048103A">
      <w:pPr>
        <w:ind w:firstLine="708"/>
        <w:jc w:val="both"/>
      </w:pPr>
      <w:r w:rsidRPr="009959E1">
        <w:t xml:space="preserve">Второй этап – работа с орфографическим правилом. Изучение самого правила состоит из следующего: </w:t>
      </w:r>
    </w:p>
    <w:p w:rsidR="0048103A" w:rsidRPr="009959E1" w:rsidRDefault="0048103A" w:rsidP="0048103A">
      <w:pPr>
        <w:jc w:val="both"/>
      </w:pPr>
      <w:r w:rsidRPr="009959E1">
        <w:t>Подготовка к восприятию, наблюдение над словами, содержащими сомнение.</w:t>
      </w:r>
    </w:p>
    <w:p w:rsidR="0048103A" w:rsidRPr="009959E1" w:rsidRDefault="0048103A" w:rsidP="0048103A">
      <w:pPr>
        <w:numPr>
          <w:ilvl w:val="0"/>
          <w:numId w:val="9"/>
        </w:numPr>
        <w:jc w:val="both"/>
      </w:pPr>
      <w:r w:rsidRPr="009959E1">
        <w:t>Анализ  закономерности орфографического правила, наблюдение над тем, как оно работает.</w:t>
      </w:r>
    </w:p>
    <w:p w:rsidR="0048103A" w:rsidRPr="009959E1" w:rsidRDefault="0048103A" w:rsidP="0048103A">
      <w:pPr>
        <w:numPr>
          <w:ilvl w:val="0"/>
          <w:numId w:val="9"/>
        </w:numPr>
        <w:jc w:val="both"/>
      </w:pPr>
      <w:r w:rsidRPr="009959E1">
        <w:t>Анализ правила, сопровождающ</w:t>
      </w:r>
      <w:r w:rsidR="00BD32A9">
        <w:t>егося</w:t>
      </w:r>
      <w:r w:rsidRPr="009959E1">
        <w:t xml:space="preserve"> алгоритмами, которые помогают научиться пользоваться им.</w:t>
      </w:r>
    </w:p>
    <w:p w:rsidR="0048103A" w:rsidRPr="009959E1" w:rsidRDefault="0048103A" w:rsidP="0048103A">
      <w:pPr>
        <w:numPr>
          <w:ilvl w:val="0"/>
          <w:numId w:val="9"/>
        </w:numPr>
        <w:jc w:val="both"/>
      </w:pPr>
      <w:r w:rsidRPr="009959E1">
        <w:t>Воспроизведение правила через громкое речевое проговаривание.</w:t>
      </w:r>
    </w:p>
    <w:p w:rsidR="0048103A" w:rsidRPr="009959E1" w:rsidRDefault="0048103A" w:rsidP="0048103A">
      <w:pPr>
        <w:numPr>
          <w:ilvl w:val="0"/>
          <w:numId w:val="9"/>
        </w:numPr>
        <w:jc w:val="both"/>
      </w:pPr>
      <w:r w:rsidRPr="009959E1">
        <w:t xml:space="preserve">Наблюдение </w:t>
      </w:r>
      <w:r w:rsidR="00BD32A9">
        <w:t>за применением</w:t>
      </w:r>
      <w:r w:rsidRPr="009959E1">
        <w:t xml:space="preserve"> правила.</w:t>
      </w:r>
    </w:p>
    <w:p w:rsidR="0048103A" w:rsidRPr="001B57D7" w:rsidRDefault="0048103A" w:rsidP="0048103A">
      <w:pPr>
        <w:ind w:firstLine="360"/>
        <w:jc w:val="both"/>
      </w:pPr>
      <w:r w:rsidRPr="001B57D7">
        <w:lastRenderedPageBreak/>
        <w:t>Третий этап – повторения правила. В момент повторения необходимо дальнейшее расширение представлений об изучаемом элементе, его связи с языковыми явлениями.</w:t>
      </w:r>
    </w:p>
    <w:p w:rsidR="0048103A" w:rsidRPr="001B57D7" w:rsidRDefault="0048103A" w:rsidP="0048103A">
      <w:pPr>
        <w:ind w:firstLine="360"/>
        <w:jc w:val="both"/>
      </w:pPr>
      <w:r w:rsidRPr="001B57D7">
        <w:t>Четвёртый этап – запоминание непроверяемых написаний. Многократное орфографическое повторение слов с непроверяемыми или трудно проверяемыми буквами помогает запомнить написанное.</w:t>
      </w:r>
    </w:p>
    <w:p w:rsidR="0048103A" w:rsidRPr="001B57D7" w:rsidRDefault="0048103A" w:rsidP="00BD32A9">
      <w:pPr>
        <w:ind w:firstLine="708"/>
        <w:jc w:val="both"/>
      </w:pPr>
      <w:r w:rsidRPr="001B57D7">
        <w:t xml:space="preserve">Чтобы успешно применять правила для грамотного письма, необходима способность </w:t>
      </w:r>
      <w:proofErr w:type="gramStart"/>
      <w:r w:rsidRPr="001B57D7">
        <w:t>видеть</w:t>
      </w:r>
      <w:proofErr w:type="gramEnd"/>
      <w:r w:rsidRPr="001B57D7">
        <w:t xml:space="preserve"> сомнение в словах. Этому способствует система упражнений, применяемая на протяжении всех лет обучения в начальной школе.</w:t>
      </w:r>
    </w:p>
    <w:p w:rsidR="0048103A" w:rsidRPr="001B57D7" w:rsidRDefault="0048103A" w:rsidP="0048103A">
      <w:pPr>
        <w:ind w:firstLine="708"/>
      </w:pPr>
      <w:r w:rsidRPr="001B57D7">
        <w:t xml:space="preserve">Упражнения по выработке орфографической зоркости по степени сложности и самостоятельности можно расположить в такой последовательности: </w:t>
      </w:r>
    </w:p>
    <w:p w:rsidR="0048103A" w:rsidRPr="001B57D7" w:rsidRDefault="00BD32A9" w:rsidP="00BD32A9">
      <w:pPr>
        <w:jc w:val="both"/>
      </w:pPr>
      <w:r>
        <w:t>-</w:t>
      </w:r>
      <w:r w:rsidR="0048103A" w:rsidRPr="001B57D7">
        <w:t>Письмо с проговариванием. Учащиеся произносят слово по слогам, записывают и проговаривают последовательность букв, особенно слоги со стечением согласных. Можно разнообразить проговариванием: Учитель, ученик, хором.</w:t>
      </w:r>
    </w:p>
    <w:p w:rsidR="0048103A" w:rsidRPr="001B57D7" w:rsidRDefault="00BD32A9" w:rsidP="00BD32A9">
      <w:pPr>
        <w:jc w:val="both"/>
      </w:pPr>
      <w:r>
        <w:t>-</w:t>
      </w:r>
      <w:r w:rsidR="0048103A" w:rsidRPr="001B57D7">
        <w:t>Списывание. Основывается на проговаривании по слогам. Слова ищут в книге и диктуют себе сами. Уместна игра, «Как птичка зёрнышки клюёт?» Голова вверх-вниз, вверх-вниз. А как мы будим зёрнышки – слоги – слова клевать? Хором – в книжку – в тетрадь. Кто же будет лучшей птичкой?</w:t>
      </w:r>
    </w:p>
    <w:p w:rsidR="0048103A" w:rsidRPr="001B57D7" w:rsidRDefault="00BD32A9" w:rsidP="00BD32A9">
      <w:pPr>
        <w:jc w:val="both"/>
      </w:pPr>
      <w:r>
        <w:t>-</w:t>
      </w:r>
      <w:r w:rsidR="0048103A" w:rsidRPr="001B57D7">
        <w:t>Комментированное письмо. Это вид диктанта, который строиться на основе проговаривания по слогам.</w:t>
      </w:r>
    </w:p>
    <w:p w:rsidR="0048103A" w:rsidRPr="001B57D7" w:rsidRDefault="00BD32A9" w:rsidP="00BD32A9">
      <w:pPr>
        <w:jc w:val="both"/>
      </w:pPr>
      <w:r>
        <w:t>-</w:t>
      </w:r>
      <w:r w:rsidR="0048103A" w:rsidRPr="001B57D7">
        <w:t xml:space="preserve">Письмо под диктовку с предварительной подготовкой. Дети готовятся, находят орфограммы, объясняют трудные слова, потом пишут. </w:t>
      </w:r>
    </w:p>
    <w:p w:rsidR="0048103A" w:rsidRPr="001B57D7" w:rsidRDefault="00BD32A9" w:rsidP="00BD32A9">
      <w:pPr>
        <w:jc w:val="both"/>
      </w:pPr>
      <w:r>
        <w:t>-</w:t>
      </w:r>
      <w:r w:rsidR="0048103A" w:rsidRPr="001B57D7">
        <w:t xml:space="preserve">Письмо под диктовку. Игра «Эхо». Читаю слово, дети в полголоса повторяют, затем пишут.  </w:t>
      </w:r>
    </w:p>
    <w:p w:rsidR="0048103A" w:rsidRPr="001B57D7" w:rsidRDefault="00BD32A9" w:rsidP="00BD32A9">
      <w:pPr>
        <w:jc w:val="both"/>
      </w:pPr>
      <w:r>
        <w:t>-</w:t>
      </w:r>
      <w:r w:rsidR="0048103A" w:rsidRPr="001B57D7">
        <w:t>Письмо по памяти. Читаем, объясняем орфограммы, учим, записываем.</w:t>
      </w:r>
    </w:p>
    <w:p w:rsidR="0048103A" w:rsidRPr="001B57D7" w:rsidRDefault="00BD32A9" w:rsidP="00BD32A9">
      <w:pPr>
        <w:jc w:val="both"/>
      </w:pPr>
      <w:r>
        <w:t>-</w:t>
      </w:r>
      <w:r w:rsidR="0048103A" w:rsidRPr="001B57D7">
        <w:t xml:space="preserve">Творческие работы. </w:t>
      </w:r>
    </w:p>
    <w:p w:rsidR="0048103A" w:rsidRPr="001B57D7" w:rsidRDefault="00BD32A9" w:rsidP="00BD32A9">
      <w:pPr>
        <w:jc w:val="both"/>
      </w:pPr>
      <w:r>
        <w:t>-</w:t>
      </w:r>
      <w:r w:rsidR="0048103A" w:rsidRPr="001B57D7">
        <w:t>Составление предложений по опорным словам.</w:t>
      </w:r>
    </w:p>
    <w:p w:rsidR="0048103A" w:rsidRPr="001B57D7" w:rsidRDefault="00BD32A9" w:rsidP="00BD32A9">
      <w:pPr>
        <w:jc w:val="both"/>
      </w:pPr>
      <w:r>
        <w:t>-</w:t>
      </w:r>
      <w:r w:rsidR="0048103A" w:rsidRPr="001B57D7">
        <w:t>Творческие диктанты.</w:t>
      </w:r>
    </w:p>
    <w:p w:rsidR="0048103A" w:rsidRPr="001B57D7" w:rsidRDefault="00BD32A9" w:rsidP="0048103A">
      <w:r>
        <w:t>-</w:t>
      </w:r>
      <w:r w:rsidR="0048103A" w:rsidRPr="001B57D7">
        <w:t>Сочинение, изложение.</w:t>
      </w:r>
    </w:p>
    <w:p w:rsidR="0048103A" w:rsidRPr="001B57D7" w:rsidRDefault="0048103A" w:rsidP="0048103A">
      <w:pPr>
        <w:ind w:firstLine="708"/>
      </w:pPr>
      <w:r w:rsidRPr="001B57D7">
        <w:t>Памятка для творческих работ</w:t>
      </w:r>
      <w:r>
        <w:t>:</w:t>
      </w:r>
    </w:p>
    <w:p w:rsidR="0048103A" w:rsidRPr="001B57D7" w:rsidRDefault="0048103A" w:rsidP="0048103A">
      <w:r w:rsidRPr="001B57D7">
        <w:t>– составь рассказ;</w:t>
      </w:r>
    </w:p>
    <w:p w:rsidR="0048103A" w:rsidRPr="001B57D7" w:rsidRDefault="0048103A" w:rsidP="0048103A">
      <w:r w:rsidRPr="001B57D7">
        <w:t>– выдели первое предложение, найди сомнение, объясни;</w:t>
      </w:r>
    </w:p>
    <w:p w:rsidR="0048103A" w:rsidRPr="001B57D7" w:rsidRDefault="0048103A" w:rsidP="0048103A">
      <w:r w:rsidRPr="001B57D7">
        <w:t>– запиши, диктуя по слогам;</w:t>
      </w:r>
    </w:p>
    <w:p w:rsidR="0048103A" w:rsidRPr="001B57D7" w:rsidRDefault="0048103A" w:rsidP="0048103A">
      <w:r w:rsidRPr="001B57D7">
        <w:t>– проверь по слогам каждое слово;</w:t>
      </w:r>
    </w:p>
    <w:p w:rsidR="0048103A" w:rsidRPr="001B57D7" w:rsidRDefault="0048103A" w:rsidP="0048103A">
      <w:r w:rsidRPr="001B57D7">
        <w:t>– проверь, все ли нужные мысли записал.</w:t>
      </w:r>
    </w:p>
    <w:p w:rsidR="0048103A" w:rsidRPr="001B57D7" w:rsidRDefault="0048103A" w:rsidP="0048103A">
      <w:pPr>
        <w:ind w:firstLine="708"/>
      </w:pPr>
      <w:r w:rsidRPr="001B57D7">
        <w:t>Успешно запоминать правила помогает занимательность, используемая на уроке.</w:t>
      </w:r>
    </w:p>
    <w:p w:rsidR="0048103A" w:rsidRPr="001B57D7" w:rsidRDefault="0048103A" w:rsidP="0048103A">
      <w:r w:rsidRPr="001B57D7">
        <w:t>Частушки.</w:t>
      </w:r>
    </w:p>
    <w:p w:rsidR="0048103A" w:rsidRPr="001B57D7" w:rsidRDefault="0048103A" w:rsidP="0048103A">
      <w:proofErr w:type="spellStart"/>
      <w:r w:rsidRPr="001B57D7">
        <w:t>Жи</w:t>
      </w:r>
      <w:proofErr w:type="spellEnd"/>
      <w:r w:rsidRPr="001B57D7">
        <w:t xml:space="preserve"> да ши, </w:t>
      </w:r>
      <w:proofErr w:type="spellStart"/>
      <w:r w:rsidRPr="001B57D7">
        <w:t>жи</w:t>
      </w:r>
      <w:proofErr w:type="spellEnd"/>
      <w:r w:rsidRPr="001B57D7">
        <w:t xml:space="preserve"> да ши                      очно, точка, стрелочка </w:t>
      </w:r>
    </w:p>
    <w:p w:rsidR="0048103A" w:rsidRPr="001B57D7" w:rsidRDefault="0048103A" w:rsidP="0048103A">
      <w:r w:rsidRPr="001B57D7">
        <w:t>С буквой и всегда пиши               Тучка, срочно, белочка –</w:t>
      </w:r>
    </w:p>
    <w:p w:rsidR="0048103A" w:rsidRPr="001B57D7" w:rsidRDefault="0048103A" w:rsidP="0048103A">
      <w:r w:rsidRPr="001B57D7">
        <w:t xml:space="preserve">Мыши, ёжики, ужи,                      Не запомнятся никак </w:t>
      </w:r>
    </w:p>
    <w:p w:rsidR="0048103A" w:rsidRPr="001B57D7" w:rsidRDefault="0048103A" w:rsidP="0048103A">
      <w:r w:rsidRPr="001B57D7">
        <w:t>Лужи, крыши и моржи.                Здесь не нужен мягкий знак</w:t>
      </w:r>
    </w:p>
    <w:p w:rsidR="0048103A" w:rsidRPr="001B57D7" w:rsidRDefault="0048103A" w:rsidP="0048103A">
      <w:r w:rsidRPr="001B57D7">
        <w:t xml:space="preserve">Сочетания чу </w:t>
      </w:r>
      <w:proofErr w:type="gramStart"/>
      <w:r w:rsidRPr="001B57D7">
        <w:t xml:space="preserve">и </w:t>
      </w:r>
      <w:proofErr w:type="spellStart"/>
      <w:r w:rsidRPr="001B57D7">
        <w:t>щу</w:t>
      </w:r>
      <w:proofErr w:type="spellEnd"/>
      <w:proofErr w:type="gramEnd"/>
      <w:r w:rsidRPr="001B57D7">
        <w:t xml:space="preserve">                        </w:t>
      </w:r>
      <w:proofErr w:type="spellStart"/>
      <w:r w:rsidRPr="001B57D7">
        <w:t>Ча</w:t>
      </w:r>
      <w:proofErr w:type="spellEnd"/>
      <w:r w:rsidRPr="001B57D7">
        <w:t xml:space="preserve"> и ща, </w:t>
      </w:r>
      <w:proofErr w:type="spellStart"/>
      <w:r w:rsidRPr="001B57D7">
        <w:t>ча</w:t>
      </w:r>
      <w:proofErr w:type="spellEnd"/>
      <w:r w:rsidRPr="001B57D7">
        <w:t xml:space="preserve"> и ща, </w:t>
      </w:r>
    </w:p>
    <w:p w:rsidR="0048103A" w:rsidRPr="001B57D7" w:rsidRDefault="0048103A" w:rsidP="0048103A">
      <w:r w:rsidRPr="001B57D7">
        <w:t xml:space="preserve">Пишем только с буквой у;            Роща, чаща и свеча, </w:t>
      </w:r>
    </w:p>
    <w:p w:rsidR="0048103A" w:rsidRPr="001B57D7" w:rsidRDefault="0048103A" w:rsidP="0048103A">
      <w:r w:rsidRPr="001B57D7">
        <w:t xml:space="preserve">Чудо, щука, ухвачу                        Пища, туча, саранча – </w:t>
      </w:r>
    </w:p>
    <w:p w:rsidR="0048103A" w:rsidRPr="001B57D7" w:rsidRDefault="0048103A" w:rsidP="0048103A">
      <w:r w:rsidRPr="001B57D7">
        <w:t xml:space="preserve">И кричу, лечу, хочу.                      С буквой а и </w:t>
      </w:r>
      <w:proofErr w:type="spellStart"/>
      <w:proofErr w:type="gramStart"/>
      <w:r w:rsidRPr="001B57D7">
        <w:t>ча</w:t>
      </w:r>
      <w:proofErr w:type="spellEnd"/>
      <w:r w:rsidRPr="001B57D7">
        <w:t xml:space="preserve"> и</w:t>
      </w:r>
      <w:proofErr w:type="gramEnd"/>
      <w:r w:rsidRPr="001B57D7">
        <w:t xml:space="preserve"> ща.</w:t>
      </w:r>
    </w:p>
    <w:p w:rsidR="0048103A" w:rsidRPr="001B57D7" w:rsidRDefault="0048103A" w:rsidP="0048103A">
      <w:r w:rsidRPr="001B57D7">
        <w:t>Стихи</w:t>
      </w:r>
    </w:p>
    <w:p w:rsidR="0048103A" w:rsidRPr="001B57D7" w:rsidRDefault="0048103A" w:rsidP="0048103A">
      <w:r w:rsidRPr="001B57D7">
        <w:t xml:space="preserve">         ОЗЕРО                                                 КОЛЮЧКИ</w:t>
      </w:r>
    </w:p>
    <w:p w:rsidR="0048103A" w:rsidRPr="001B57D7" w:rsidRDefault="0048103A" w:rsidP="0048103A">
      <w:r w:rsidRPr="001B57D7">
        <w:t xml:space="preserve">Чуть колыша камыши                    Колючки, как известно </w:t>
      </w:r>
      <w:proofErr w:type="gramStart"/>
      <w:r w:rsidRPr="001B57D7">
        <w:t>злючки</w:t>
      </w:r>
      <w:proofErr w:type="gramEnd"/>
      <w:r w:rsidRPr="001B57D7">
        <w:t xml:space="preserve">, </w:t>
      </w:r>
    </w:p>
    <w:p w:rsidR="0048103A" w:rsidRPr="001B57D7" w:rsidRDefault="0048103A" w:rsidP="0048103A">
      <w:r w:rsidRPr="001B57D7">
        <w:t>Дремлет озеро в тиши.                  А кот же любит их – колючки?</w:t>
      </w:r>
    </w:p>
    <w:p w:rsidR="0048103A" w:rsidRPr="001B57D7" w:rsidRDefault="0048103A" w:rsidP="0048103A">
      <w:r w:rsidRPr="001B57D7">
        <w:t>Отражения в нём живут,               Один верблюд, ведь у верблюда</w:t>
      </w:r>
    </w:p>
    <w:p w:rsidR="0048103A" w:rsidRPr="001B57D7" w:rsidRDefault="0048103A" w:rsidP="0048103A">
      <w:r w:rsidRPr="001B57D7">
        <w:t>Тучи в озере плывут,                      Колючки – фирменное блюдо.</w:t>
      </w:r>
    </w:p>
    <w:p w:rsidR="0048103A" w:rsidRPr="001B57D7" w:rsidRDefault="0048103A" w:rsidP="0048103A">
      <w:r w:rsidRPr="001B57D7">
        <w:t xml:space="preserve">Бор сосновый, как живой, </w:t>
      </w:r>
    </w:p>
    <w:p w:rsidR="0048103A" w:rsidRPr="001B57D7" w:rsidRDefault="0048103A" w:rsidP="0048103A">
      <w:r w:rsidRPr="001B57D7">
        <w:t>Дремлет к низу головой.</w:t>
      </w:r>
    </w:p>
    <w:p w:rsidR="0048103A" w:rsidRPr="001B57D7" w:rsidRDefault="0048103A" w:rsidP="0048103A">
      <w:r w:rsidRPr="001B57D7">
        <w:lastRenderedPageBreak/>
        <w:t xml:space="preserve">               ЩУКА                                                   СВЕЧА</w:t>
      </w:r>
    </w:p>
    <w:p w:rsidR="0048103A" w:rsidRPr="001B57D7" w:rsidRDefault="0048103A" w:rsidP="0048103A"/>
    <w:p w:rsidR="0048103A" w:rsidRPr="001B57D7" w:rsidRDefault="0048103A" w:rsidP="0048103A">
      <w:r w:rsidRPr="001B57D7">
        <w:t>Щука в озере жила,                          Голова огнём пылает точка.</w:t>
      </w:r>
    </w:p>
    <w:p w:rsidR="0048103A" w:rsidRPr="001B57D7" w:rsidRDefault="0048103A" w:rsidP="0048103A">
      <w:r w:rsidRPr="001B57D7">
        <w:t>Щёткой дно она мела,                     Тело тает и сгорает,</w:t>
      </w:r>
    </w:p>
    <w:p w:rsidR="0048103A" w:rsidRPr="001B57D7" w:rsidRDefault="0048103A" w:rsidP="0048103A">
      <w:r w:rsidRPr="001B57D7">
        <w:t>Щи варила для гостей,                    Я полезной быть хочу.</w:t>
      </w:r>
    </w:p>
    <w:p w:rsidR="0048103A" w:rsidRPr="001B57D7" w:rsidRDefault="0048103A" w:rsidP="0048103A">
      <w:r w:rsidRPr="001B57D7">
        <w:t xml:space="preserve">Угощала пескарей.                          Лампы нет, я посвечу. </w:t>
      </w:r>
    </w:p>
    <w:p w:rsidR="0048103A" w:rsidRPr="001B57D7" w:rsidRDefault="0048103A" w:rsidP="0048103A">
      <w:r w:rsidRPr="001B57D7">
        <w:t>Правила в стихотворной форме</w:t>
      </w:r>
    </w:p>
    <w:p w:rsidR="0048103A" w:rsidRPr="001B57D7" w:rsidRDefault="0048103A" w:rsidP="0048103A">
      <w:r w:rsidRPr="001B57D7">
        <w:t xml:space="preserve">1. В конце слова, без сомнения, </w:t>
      </w:r>
    </w:p>
    <w:p w:rsidR="0048103A" w:rsidRPr="001B57D7" w:rsidRDefault="0048103A" w:rsidP="0048103A">
      <w:r w:rsidRPr="001B57D7">
        <w:t>происходит оглушение.</w:t>
      </w:r>
    </w:p>
    <w:p w:rsidR="0048103A" w:rsidRPr="001B57D7" w:rsidRDefault="0048103A" w:rsidP="0048103A">
      <w:r w:rsidRPr="001B57D7">
        <w:t xml:space="preserve">Говорим мы – плод, проверяем плоды, </w:t>
      </w:r>
    </w:p>
    <w:p w:rsidR="0048103A" w:rsidRPr="001B57D7" w:rsidRDefault="0048103A" w:rsidP="0048103A">
      <w:r w:rsidRPr="001B57D7">
        <w:t xml:space="preserve">Говорим мы – сад, проверяем сады. </w:t>
      </w:r>
    </w:p>
    <w:p w:rsidR="0048103A" w:rsidRPr="001B57D7" w:rsidRDefault="0048103A" w:rsidP="0048103A">
      <w:r w:rsidRPr="001B57D7">
        <w:t>2. Род мужской, конечно, мой;</w:t>
      </w:r>
    </w:p>
    <w:p w:rsidR="0048103A" w:rsidRPr="001B57D7" w:rsidRDefault="0048103A" w:rsidP="0048103A">
      <w:r w:rsidRPr="001B57D7">
        <w:t>Мой сад, мой брат, стул мой.</w:t>
      </w:r>
    </w:p>
    <w:p w:rsidR="0048103A" w:rsidRPr="001B57D7" w:rsidRDefault="0048103A" w:rsidP="0048103A">
      <w:r w:rsidRPr="001B57D7">
        <w:t xml:space="preserve">Женский род, помню я, </w:t>
      </w:r>
    </w:p>
    <w:p w:rsidR="0048103A" w:rsidRPr="001B57D7" w:rsidRDefault="0048103A" w:rsidP="0048103A">
      <w:r w:rsidRPr="001B57D7">
        <w:t xml:space="preserve">То, про что скажу – </w:t>
      </w:r>
      <w:proofErr w:type="gramStart"/>
      <w:r w:rsidRPr="001B57D7">
        <w:t>моя</w:t>
      </w:r>
      <w:proofErr w:type="gramEnd"/>
      <w:r w:rsidRPr="001B57D7">
        <w:t>;</w:t>
      </w:r>
    </w:p>
    <w:p w:rsidR="0048103A" w:rsidRPr="001B57D7" w:rsidRDefault="0048103A" w:rsidP="0048103A">
      <w:r w:rsidRPr="001B57D7">
        <w:t>Моя ручка, моя тучка и тетрадь моя.</w:t>
      </w:r>
    </w:p>
    <w:p w:rsidR="0048103A" w:rsidRPr="001B57D7" w:rsidRDefault="0048103A" w:rsidP="0048103A">
      <w:r w:rsidRPr="001B57D7">
        <w:t xml:space="preserve">Средний род – оно моё; </w:t>
      </w:r>
    </w:p>
    <w:p w:rsidR="0048103A" w:rsidRPr="001B57D7" w:rsidRDefault="0048103A" w:rsidP="0048103A">
      <w:r w:rsidRPr="001B57D7">
        <w:t>Моё окно, село моё.</w:t>
      </w:r>
    </w:p>
    <w:p w:rsidR="0048103A" w:rsidRPr="001B57D7" w:rsidRDefault="0048103A" w:rsidP="0048103A">
      <w:r w:rsidRPr="001B57D7">
        <w:t xml:space="preserve">3. Прошедшее время – то, что прошло; </w:t>
      </w:r>
    </w:p>
    <w:p w:rsidR="0048103A" w:rsidRPr="001B57D7" w:rsidRDefault="0048103A" w:rsidP="0048103A">
      <w:r w:rsidRPr="001B57D7">
        <w:t>Вчера мы писали, солнце ушло.</w:t>
      </w:r>
    </w:p>
    <w:p w:rsidR="0048103A" w:rsidRPr="001B57D7" w:rsidRDefault="0048103A" w:rsidP="0048103A">
      <w:r w:rsidRPr="001B57D7">
        <w:t>Настоящее время – проходит теперь</w:t>
      </w:r>
    </w:p>
    <w:p w:rsidR="0048103A" w:rsidRPr="001B57D7" w:rsidRDefault="0048103A" w:rsidP="0048103A">
      <w:r w:rsidRPr="001B57D7">
        <w:t>Мою окно, закрываю дверь</w:t>
      </w:r>
    </w:p>
    <w:p w:rsidR="0048103A" w:rsidRPr="001B57D7" w:rsidRDefault="0048103A" w:rsidP="0048103A">
      <w:r w:rsidRPr="001B57D7">
        <w:t>А в будущем: я полечу на ракете,</w:t>
      </w:r>
    </w:p>
    <w:p w:rsidR="0048103A" w:rsidRPr="001B57D7" w:rsidRDefault="0048103A" w:rsidP="0048103A">
      <w:r w:rsidRPr="001B57D7">
        <w:t>Хочу побывать на далёкой планете.</w:t>
      </w:r>
    </w:p>
    <w:p w:rsidR="0048103A" w:rsidRPr="001B57D7" w:rsidRDefault="0048103A" w:rsidP="0048103A">
      <w:r w:rsidRPr="001B57D7">
        <w:t xml:space="preserve">4. Не сердись, не скучай, не спеши – </w:t>
      </w:r>
    </w:p>
    <w:p w:rsidR="0048103A" w:rsidRPr="001B57D7" w:rsidRDefault="0048103A" w:rsidP="0048103A">
      <w:r w:rsidRPr="001B57D7">
        <w:t>Не с глаголами отдельно пиши.</w:t>
      </w:r>
    </w:p>
    <w:p w:rsidR="0048103A" w:rsidRPr="001B57D7" w:rsidRDefault="0048103A" w:rsidP="0048103A">
      <w:r w:rsidRPr="001B57D7">
        <w:t>Рифмованные упражнения</w:t>
      </w:r>
    </w:p>
    <w:p w:rsidR="0048103A" w:rsidRPr="001B57D7" w:rsidRDefault="0048103A" w:rsidP="0048103A">
      <w:r w:rsidRPr="001B57D7">
        <w:t>На берегу растёт сосна, а рядом с нею сосны.</w:t>
      </w:r>
    </w:p>
    <w:p w:rsidR="0048103A" w:rsidRPr="001B57D7" w:rsidRDefault="0048103A" w:rsidP="0048103A">
      <w:r w:rsidRPr="001B57D7">
        <w:t xml:space="preserve">Горит прекрасная звезда, а рядом с нею звёзды. </w:t>
      </w:r>
    </w:p>
    <w:p w:rsidR="0048103A" w:rsidRPr="001B57D7" w:rsidRDefault="0048103A" w:rsidP="0048103A">
      <w:r w:rsidRPr="001B57D7">
        <w:t xml:space="preserve">А на траве лежит раса, а рядом с нею росы. </w:t>
      </w:r>
    </w:p>
    <w:p w:rsidR="0048103A" w:rsidRPr="001B57D7" w:rsidRDefault="0048103A" w:rsidP="0048103A">
      <w:r w:rsidRPr="001B57D7">
        <w:t>Вот по траве спешит коса, а рядом с нею косы.</w:t>
      </w:r>
    </w:p>
    <w:p w:rsidR="0048103A" w:rsidRPr="001B57D7" w:rsidRDefault="0048103A" w:rsidP="0048103A">
      <w:r w:rsidRPr="001B57D7">
        <w:t>И будет мягкая трава душистым лёгким сеном.</w:t>
      </w:r>
    </w:p>
    <w:p w:rsidR="0048103A" w:rsidRPr="001B57D7" w:rsidRDefault="0048103A" w:rsidP="0048103A">
      <w:r w:rsidRPr="001B57D7">
        <w:t>Сгребать его пойдёт мой дед, мой дед, точней, пойдём мы с дедом.</w:t>
      </w:r>
    </w:p>
    <w:p w:rsidR="0048103A" w:rsidRPr="001B57D7" w:rsidRDefault="0048103A" w:rsidP="0048103A">
      <w:r w:rsidRPr="001B57D7">
        <w:t xml:space="preserve">Я иду, и ты идёшь, я </w:t>
      </w:r>
      <w:proofErr w:type="gramStart"/>
      <w:r w:rsidRPr="001B57D7">
        <w:t>несу и ты несёшь</w:t>
      </w:r>
      <w:proofErr w:type="gramEnd"/>
      <w:r w:rsidRPr="001B57D7">
        <w:t xml:space="preserve">, </w:t>
      </w:r>
    </w:p>
    <w:p w:rsidR="0048103A" w:rsidRPr="001B57D7" w:rsidRDefault="0048103A" w:rsidP="0048103A">
      <w:r w:rsidRPr="001B57D7">
        <w:t xml:space="preserve">Я веду, и ты ведёшь, я </w:t>
      </w:r>
      <w:proofErr w:type="gramStart"/>
      <w:r w:rsidRPr="001B57D7">
        <w:t>везу и ты везёшь</w:t>
      </w:r>
      <w:proofErr w:type="gramEnd"/>
      <w:r w:rsidRPr="001B57D7">
        <w:t>.</w:t>
      </w:r>
    </w:p>
    <w:p w:rsidR="0048103A" w:rsidRPr="001B57D7" w:rsidRDefault="0048103A" w:rsidP="0048103A">
      <w:r w:rsidRPr="001B57D7">
        <w:t xml:space="preserve">Мы сидим, и ты сидишь, мы </w:t>
      </w:r>
      <w:proofErr w:type="gramStart"/>
      <w:r w:rsidRPr="001B57D7">
        <w:t>молчим и ты молчишь</w:t>
      </w:r>
      <w:proofErr w:type="gramEnd"/>
      <w:r w:rsidRPr="001B57D7">
        <w:t xml:space="preserve">. </w:t>
      </w:r>
    </w:p>
    <w:p w:rsidR="0048103A" w:rsidRPr="001B57D7" w:rsidRDefault="0048103A" w:rsidP="0048103A">
      <w:r w:rsidRPr="001B57D7">
        <w:t xml:space="preserve">Ты </w:t>
      </w:r>
      <w:proofErr w:type="gramStart"/>
      <w:r w:rsidRPr="001B57D7">
        <w:t>поёшь</w:t>
      </w:r>
      <w:proofErr w:type="gramEnd"/>
      <w:r w:rsidRPr="001B57D7">
        <w:t xml:space="preserve"> и мы поём, просто дружно мы живём. </w:t>
      </w:r>
    </w:p>
    <w:p w:rsidR="0048103A" w:rsidRPr="001B57D7" w:rsidRDefault="0048103A" w:rsidP="0048103A">
      <w:r w:rsidRPr="001B57D7">
        <w:t xml:space="preserve">Приедешь? – Не приеду! </w:t>
      </w:r>
    </w:p>
    <w:p w:rsidR="0048103A" w:rsidRPr="001B57D7" w:rsidRDefault="0048103A" w:rsidP="0048103A">
      <w:r w:rsidRPr="001B57D7">
        <w:t>Придёшь? – Нет, не приду!</w:t>
      </w:r>
    </w:p>
    <w:p w:rsidR="0048103A" w:rsidRPr="001B57D7" w:rsidRDefault="0048103A" w:rsidP="0048103A">
      <w:r w:rsidRPr="001B57D7">
        <w:t>Услышишь? – Не услышу!</w:t>
      </w:r>
    </w:p>
    <w:p w:rsidR="0048103A" w:rsidRPr="001B57D7" w:rsidRDefault="0048103A" w:rsidP="0048103A">
      <w:r w:rsidRPr="001B57D7">
        <w:t>Найдёшь? – Нет, не найду!</w:t>
      </w:r>
    </w:p>
    <w:p w:rsidR="0048103A" w:rsidRPr="001B57D7" w:rsidRDefault="0048103A" w:rsidP="0048103A">
      <w:r w:rsidRPr="001B57D7">
        <w:t>Слезаешь? – Не слезаю!</w:t>
      </w:r>
    </w:p>
    <w:p w:rsidR="0048103A" w:rsidRPr="001B57D7" w:rsidRDefault="0048103A" w:rsidP="0048103A">
      <w:r w:rsidRPr="001B57D7">
        <w:t>Решаешь? – Не решу!</w:t>
      </w:r>
    </w:p>
    <w:p w:rsidR="0048103A" w:rsidRPr="001B57D7" w:rsidRDefault="0048103A" w:rsidP="0048103A">
      <w:r w:rsidRPr="001B57D7">
        <w:t>Мечтаешь? – Не мечтаю!</w:t>
      </w:r>
    </w:p>
    <w:p w:rsidR="0048103A" w:rsidRPr="001B57D7" w:rsidRDefault="0048103A" w:rsidP="0048103A">
      <w:r w:rsidRPr="001B57D7">
        <w:t>Молчишь? – Нет, не молчу!</w:t>
      </w:r>
    </w:p>
    <w:p w:rsidR="0048103A" w:rsidRPr="001B57D7" w:rsidRDefault="0048103A" w:rsidP="0048103A">
      <w:r w:rsidRPr="001B57D7">
        <w:t>Конфетку, может, хочешь? – Нет! Да, хочу, хочу!</w:t>
      </w:r>
    </w:p>
    <w:p w:rsidR="0048103A" w:rsidRPr="001B57D7" w:rsidRDefault="0048103A" w:rsidP="0048103A">
      <w:r w:rsidRPr="001B57D7">
        <w:t>У тебя есть удочка, у меня есть дудка.</w:t>
      </w:r>
    </w:p>
    <w:p w:rsidR="0048103A" w:rsidRPr="001B57D7" w:rsidRDefault="0048103A" w:rsidP="0048103A">
      <w:r w:rsidRPr="001B57D7">
        <w:t>У тебя есть курочка, у меня есть утка.</w:t>
      </w:r>
    </w:p>
    <w:p w:rsidR="0048103A" w:rsidRPr="001B57D7" w:rsidRDefault="0048103A" w:rsidP="0048103A">
      <w:r w:rsidRPr="001B57D7">
        <w:t xml:space="preserve">У тебя есть шишечка, у меня – корзинка. </w:t>
      </w:r>
    </w:p>
    <w:p w:rsidR="0048103A" w:rsidRPr="001B57D7" w:rsidRDefault="0048103A" w:rsidP="0048103A">
      <w:r w:rsidRPr="001B57D7">
        <w:t xml:space="preserve">У тебя есть кисточка, у меня – картинка. </w:t>
      </w:r>
    </w:p>
    <w:p w:rsidR="0048103A" w:rsidRPr="001B57D7" w:rsidRDefault="0048103A" w:rsidP="0048103A">
      <w:r w:rsidRPr="001B57D7">
        <w:t>Я тебе дам посмотреть все свои картинки.</w:t>
      </w:r>
    </w:p>
    <w:p w:rsidR="0048103A" w:rsidRPr="001B57D7" w:rsidRDefault="0048103A" w:rsidP="0048103A">
      <w:r w:rsidRPr="001B57D7">
        <w:t>Ты поделишь пряник свой на две половинки.</w:t>
      </w:r>
    </w:p>
    <w:p w:rsidR="0048103A" w:rsidRPr="001B57D7" w:rsidRDefault="0048103A" w:rsidP="0048103A">
      <w:r w:rsidRPr="001B57D7">
        <w:lastRenderedPageBreak/>
        <w:t>Со словами с непроверяемыми написаниями младшие школьники встречаются на каждом уроке. Работу можно рационализировать, используя приёмы:</w:t>
      </w:r>
    </w:p>
    <w:p w:rsidR="0048103A" w:rsidRPr="001B57D7" w:rsidRDefault="0048103A" w:rsidP="0048103A">
      <w:r w:rsidRPr="001B57D7">
        <w:t>1. Запись слов по алфавиту. Первый класс</w:t>
      </w:r>
    </w:p>
    <w:p w:rsidR="0048103A" w:rsidRPr="001B57D7" w:rsidRDefault="0048103A" w:rsidP="0048103A">
      <w:r w:rsidRPr="001B57D7">
        <w:t>– калач, диван, песок, альбом, вагон, тетрадь;</w:t>
      </w:r>
    </w:p>
    <w:p w:rsidR="0048103A" w:rsidRPr="001B57D7" w:rsidRDefault="0048103A" w:rsidP="0048103A">
      <w:r w:rsidRPr="001B57D7">
        <w:t>– батон, билет, базар, бутон, берёза, багаж, бокал;</w:t>
      </w:r>
    </w:p>
    <w:p w:rsidR="0048103A" w:rsidRPr="001B57D7" w:rsidRDefault="0048103A" w:rsidP="0048103A">
      <w:r w:rsidRPr="001B57D7">
        <w:t>– багаж, базар, батон, берёза, билет, бокал, бутон.</w:t>
      </w:r>
    </w:p>
    <w:p w:rsidR="0048103A" w:rsidRPr="001B57D7" w:rsidRDefault="0048103A" w:rsidP="0048103A">
      <w:pPr>
        <w:ind w:firstLine="708"/>
      </w:pPr>
      <w:proofErr w:type="gramStart"/>
      <w:r w:rsidRPr="001B57D7">
        <w:t>Записать в три столбика и внутри столбиков по алфавиту: азбука, газета, алмаз, пакет, герой, пенал, график, апельсин, помидор, парта, автобус, горох, алфавит, гараж, пирог.</w:t>
      </w:r>
      <w:proofErr w:type="gramEnd"/>
    </w:p>
    <w:p w:rsidR="0048103A" w:rsidRPr="001B57D7" w:rsidRDefault="0048103A" w:rsidP="0048103A">
      <w:r w:rsidRPr="001B57D7">
        <w:t>Дети записывают:</w:t>
      </w:r>
    </w:p>
    <w:p w:rsidR="0048103A" w:rsidRPr="001B57D7" w:rsidRDefault="0048103A" w:rsidP="0048103A">
      <w:r w:rsidRPr="001B57D7">
        <w:t>автобус                      газета                            пакет</w:t>
      </w:r>
    </w:p>
    <w:p w:rsidR="0048103A" w:rsidRPr="001B57D7" w:rsidRDefault="0048103A" w:rsidP="0048103A">
      <w:r w:rsidRPr="001B57D7">
        <w:t>азбука                        гараж                            парта</w:t>
      </w:r>
    </w:p>
    <w:p w:rsidR="0048103A" w:rsidRPr="001B57D7" w:rsidRDefault="0048103A" w:rsidP="0048103A">
      <w:r w:rsidRPr="001B57D7">
        <w:t>алмаз                         герой                             пенал</w:t>
      </w:r>
    </w:p>
    <w:p w:rsidR="0048103A" w:rsidRPr="001B57D7" w:rsidRDefault="0048103A" w:rsidP="0048103A">
      <w:r w:rsidRPr="001B57D7">
        <w:t>алфавит                     горох                            пирог</w:t>
      </w:r>
    </w:p>
    <w:p w:rsidR="0048103A" w:rsidRPr="001B57D7" w:rsidRDefault="0048103A" w:rsidP="0048103A">
      <w:r w:rsidRPr="001B57D7">
        <w:t xml:space="preserve">апельсин                   графин                         помидор </w:t>
      </w:r>
    </w:p>
    <w:p w:rsidR="0048103A" w:rsidRPr="001B57D7" w:rsidRDefault="0048103A" w:rsidP="0048103A">
      <w:r w:rsidRPr="001B57D7">
        <w:t>2. Выборочный диктант. Первый класс.</w:t>
      </w:r>
    </w:p>
    <w:p w:rsidR="0048103A" w:rsidRPr="001B57D7" w:rsidRDefault="0048103A" w:rsidP="0048103A">
      <w:r w:rsidRPr="001B57D7">
        <w:t>Учитель читает текст, дети выписывают слова с непроверяемыми или проверяемыми написаниями.</w:t>
      </w:r>
    </w:p>
    <w:p w:rsidR="0048103A" w:rsidRPr="001B57D7" w:rsidRDefault="0048103A" w:rsidP="0048103A">
      <w:r w:rsidRPr="001B57D7">
        <w:t>3. Выборочный ответ.</w:t>
      </w:r>
    </w:p>
    <w:p w:rsidR="0048103A" w:rsidRPr="001B57D7" w:rsidRDefault="0048103A" w:rsidP="0048103A">
      <w:r w:rsidRPr="001B57D7">
        <w:t>Слова.              Ответы.                 Слова.                   Ответы.</w:t>
      </w:r>
    </w:p>
    <w:p w:rsidR="0048103A" w:rsidRPr="001B57D7" w:rsidRDefault="0048103A" w:rsidP="0048103A"/>
    <w:p w:rsidR="0048103A" w:rsidRPr="001B57D7" w:rsidRDefault="0048103A" w:rsidP="0048103A">
      <w:r w:rsidRPr="001B57D7">
        <w:t xml:space="preserve">                         1  2  3  4                                              1    2    3    4</w:t>
      </w:r>
    </w:p>
    <w:p w:rsidR="0048103A" w:rsidRPr="001B57D7" w:rsidRDefault="0048103A" w:rsidP="0048103A">
      <w:r w:rsidRPr="001B57D7">
        <w:t>б…</w:t>
      </w:r>
      <w:proofErr w:type="gramStart"/>
      <w:r w:rsidRPr="001B57D7">
        <w:t>тон</w:t>
      </w:r>
      <w:proofErr w:type="gramEnd"/>
      <w:r w:rsidRPr="001B57D7">
        <w:t xml:space="preserve">             а  о  а   о                ко…</w:t>
      </w:r>
      <w:proofErr w:type="spellStart"/>
      <w:r w:rsidRPr="001B57D7">
        <w:t>ектив</w:t>
      </w:r>
      <w:proofErr w:type="spellEnd"/>
      <w:r w:rsidRPr="001B57D7">
        <w:t xml:space="preserve">            л   </w:t>
      </w:r>
      <w:proofErr w:type="spellStart"/>
      <w:r w:rsidRPr="001B57D7">
        <w:t>лл</w:t>
      </w:r>
      <w:proofErr w:type="spellEnd"/>
      <w:r w:rsidRPr="001B57D7">
        <w:t xml:space="preserve">   л   </w:t>
      </w:r>
      <w:proofErr w:type="spellStart"/>
      <w:r w:rsidRPr="001B57D7">
        <w:t>лл</w:t>
      </w:r>
      <w:proofErr w:type="spellEnd"/>
    </w:p>
    <w:p w:rsidR="0048103A" w:rsidRPr="001B57D7" w:rsidRDefault="0048103A" w:rsidP="0048103A">
      <w:r w:rsidRPr="001B57D7">
        <w:t xml:space="preserve">г…зета            о  а  </w:t>
      </w:r>
      <w:proofErr w:type="spellStart"/>
      <w:proofErr w:type="gramStart"/>
      <w:r w:rsidRPr="001B57D7">
        <w:t>а</w:t>
      </w:r>
      <w:proofErr w:type="spellEnd"/>
      <w:proofErr w:type="gramEnd"/>
      <w:r w:rsidRPr="001B57D7">
        <w:t xml:space="preserve">   о                 а…</w:t>
      </w:r>
      <w:proofErr w:type="spellStart"/>
      <w:r w:rsidRPr="001B57D7">
        <w:t>ея</w:t>
      </w:r>
      <w:proofErr w:type="spellEnd"/>
      <w:r w:rsidRPr="001B57D7">
        <w:t xml:space="preserve">                    </w:t>
      </w:r>
      <w:proofErr w:type="spellStart"/>
      <w:r w:rsidRPr="001B57D7">
        <w:t>лл</w:t>
      </w:r>
      <w:proofErr w:type="spellEnd"/>
      <w:r w:rsidRPr="001B57D7">
        <w:t xml:space="preserve">  л    </w:t>
      </w:r>
      <w:proofErr w:type="spellStart"/>
      <w:r w:rsidRPr="001B57D7">
        <w:t>л</w:t>
      </w:r>
      <w:proofErr w:type="spellEnd"/>
      <w:r w:rsidRPr="001B57D7">
        <w:t xml:space="preserve">   </w:t>
      </w:r>
      <w:proofErr w:type="spellStart"/>
      <w:r w:rsidRPr="001B57D7">
        <w:t>лл</w:t>
      </w:r>
      <w:proofErr w:type="spellEnd"/>
      <w:r w:rsidRPr="001B57D7">
        <w:t xml:space="preserve"> </w:t>
      </w:r>
    </w:p>
    <w:p w:rsidR="0048103A" w:rsidRPr="001B57D7" w:rsidRDefault="0048103A" w:rsidP="0048103A">
      <w:r w:rsidRPr="001B57D7">
        <w:t>г…</w:t>
      </w:r>
      <w:proofErr w:type="spellStart"/>
      <w:r w:rsidRPr="001B57D7">
        <w:t>рох</w:t>
      </w:r>
      <w:proofErr w:type="spellEnd"/>
      <w:r w:rsidRPr="001B57D7">
        <w:t xml:space="preserve">             о  а  о   </w:t>
      </w:r>
      <w:proofErr w:type="spellStart"/>
      <w:proofErr w:type="gramStart"/>
      <w:r w:rsidRPr="001B57D7">
        <w:t>о</w:t>
      </w:r>
      <w:proofErr w:type="spellEnd"/>
      <w:proofErr w:type="gramEnd"/>
      <w:r w:rsidRPr="001B57D7">
        <w:t xml:space="preserve">                ко…</w:t>
      </w:r>
      <w:proofErr w:type="spellStart"/>
      <w:r w:rsidRPr="001B57D7">
        <w:t>идор</w:t>
      </w:r>
      <w:proofErr w:type="spellEnd"/>
      <w:r w:rsidRPr="001B57D7">
        <w:t xml:space="preserve">              </w:t>
      </w:r>
      <w:proofErr w:type="spellStart"/>
      <w:r w:rsidRPr="001B57D7">
        <w:t>рр</w:t>
      </w:r>
      <w:proofErr w:type="spellEnd"/>
      <w:r w:rsidRPr="001B57D7">
        <w:t xml:space="preserve">  р   </w:t>
      </w:r>
      <w:proofErr w:type="spellStart"/>
      <w:r w:rsidRPr="001B57D7">
        <w:t>рр</w:t>
      </w:r>
      <w:proofErr w:type="spellEnd"/>
      <w:r w:rsidRPr="001B57D7">
        <w:t xml:space="preserve">   р</w:t>
      </w:r>
    </w:p>
    <w:p w:rsidR="0048103A" w:rsidRPr="001B57D7" w:rsidRDefault="0048103A" w:rsidP="0048103A">
      <w:r w:rsidRPr="001B57D7">
        <w:t>4. Группировка и запись слов по орфографическим признакам. Второй класс.</w:t>
      </w:r>
    </w:p>
    <w:p w:rsidR="0048103A" w:rsidRPr="001B57D7" w:rsidRDefault="0048103A" w:rsidP="0048103A">
      <w:r w:rsidRPr="001B57D7">
        <w:t>Записать столбиками по алфавиту с разными безударными гласными.</w:t>
      </w:r>
    </w:p>
    <w:p w:rsidR="0048103A" w:rsidRPr="001B57D7" w:rsidRDefault="0048103A" w:rsidP="0048103A">
      <w:r w:rsidRPr="001B57D7">
        <w:t>а                           е                                и                            о</w:t>
      </w:r>
    </w:p>
    <w:p w:rsidR="0048103A" w:rsidRPr="001B57D7" w:rsidRDefault="0048103A" w:rsidP="0048103A">
      <w:r w:rsidRPr="001B57D7">
        <w:t>канава                 металл                       диван                 комар</w:t>
      </w:r>
    </w:p>
    <w:p w:rsidR="0048103A" w:rsidRPr="001B57D7" w:rsidRDefault="0048103A" w:rsidP="0048103A">
      <w:r w:rsidRPr="001B57D7">
        <w:t xml:space="preserve">газета                  теперь                       лимон                 командир </w:t>
      </w:r>
    </w:p>
    <w:p w:rsidR="0048103A" w:rsidRPr="001B57D7" w:rsidRDefault="0048103A" w:rsidP="0048103A">
      <w:r w:rsidRPr="001B57D7">
        <w:t>салют                  тетрадь                     сирень                 побед</w:t>
      </w:r>
    </w:p>
    <w:p w:rsidR="0048103A" w:rsidRPr="001B57D7" w:rsidRDefault="0048103A" w:rsidP="0048103A">
      <w:r w:rsidRPr="001B57D7">
        <w:t>5. Подбор однокоренных слов – других частей речи. Третий-четвёртый классы.</w:t>
      </w:r>
    </w:p>
    <w:p w:rsidR="0048103A" w:rsidRPr="001B57D7" w:rsidRDefault="0048103A" w:rsidP="0048103A">
      <w:r w:rsidRPr="001B57D7">
        <w:t>Металл – металлический, группа – групповой, группировать, суббота – субботний.</w:t>
      </w:r>
    </w:p>
    <w:p w:rsidR="0048103A" w:rsidRPr="001B57D7" w:rsidRDefault="0048103A" w:rsidP="0048103A">
      <w:r w:rsidRPr="001B57D7">
        <w:t>6. Сопоставление и запись слов с противоположными «орфограммами». Четвёртый класс.</w:t>
      </w:r>
    </w:p>
    <w:p w:rsidR="0048103A" w:rsidRPr="001B57D7" w:rsidRDefault="0048103A" w:rsidP="0048103A">
      <w:r w:rsidRPr="001B57D7">
        <w:t xml:space="preserve">Перрон – коридор, терраса – директор, территория – капрон, касса </w:t>
      </w:r>
      <w:proofErr w:type="gramStart"/>
      <w:r w:rsidRPr="001B57D7">
        <w:t>–т</w:t>
      </w:r>
      <w:proofErr w:type="gramEnd"/>
      <w:r w:rsidRPr="001B57D7">
        <w:t>рос, масса – матрос, шоссе – термос.</w:t>
      </w:r>
    </w:p>
    <w:p w:rsidR="0048103A" w:rsidRPr="001B57D7" w:rsidRDefault="0048103A" w:rsidP="0048103A">
      <w:r w:rsidRPr="001B57D7">
        <w:t>7. Подборы записи синонимов и антонимов. Третий-четвёртый класс.</w:t>
      </w:r>
    </w:p>
    <w:p w:rsidR="0048103A" w:rsidRPr="001B57D7" w:rsidRDefault="0048103A" w:rsidP="0048103A">
      <w:r w:rsidRPr="001B57D7">
        <w:t>метель – вьюга, буря, метелица, пурга;</w:t>
      </w:r>
    </w:p>
    <w:p w:rsidR="0048103A" w:rsidRPr="001B57D7" w:rsidRDefault="0048103A" w:rsidP="0048103A">
      <w:r w:rsidRPr="001B57D7">
        <w:t>граница – рубеж, межа, край, предел;</w:t>
      </w:r>
    </w:p>
    <w:p w:rsidR="0048103A" w:rsidRPr="001B57D7" w:rsidRDefault="0048103A" w:rsidP="0048103A">
      <w:r w:rsidRPr="001B57D7">
        <w:t>отечество – родина, отчизна;</w:t>
      </w:r>
    </w:p>
    <w:p w:rsidR="0048103A" w:rsidRPr="001B57D7" w:rsidRDefault="0048103A" w:rsidP="0048103A">
      <w:r w:rsidRPr="001B57D7">
        <w:t>работать – отдыхать праздновать;</w:t>
      </w:r>
    </w:p>
    <w:p w:rsidR="0048103A" w:rsidRPr="001B57D7" w:rsidRDefault="0048103A" w:rsidP="0048103A">
      <w:r w:rsidRPr="001B57D7">
        <w:t xml:space="preserve">мешать – помогать, </w:t>
      </w:r>
      <w:proofErr w:type="gramStart"/>
      <w:r w:rsidRPr="001B57D7">
        <w:t>пособлять</w:t>
      </w:r>
      <w:proofErr w:type="gramEnd"/>
      <w:r w:rsidRPr="001B57D7">
        <w:t>.</w:t>
      </w:r>
    </w:p>
    <w:p w:rsidR="0048103A" w:rsidRPr="001B57D7" w:rsidRDefault="0048103A" w:rsidP="0048103A">
      <w:r w:rsidRPr="001B57D7">
        <w:t>8. Сочинение по опорным словам. Второй класс.</w:t>
      </w:r>
    </w:p>
    <w:p w:rsidR="0048103A" w:rsidRPr="001B57D7" w:rsidRDefault="0048103A" w:rsidP="0048103A">
      <w:r w:rsidRPr="001B57D7">
        <w:t>«На вокзале» (багаж, вагон, вокзал, дежурный, пассажир, перрон, сигнал.)</w:t>
      </w:r>
    </w:p>
    <w:p w:rsidR="0048103A" w:rsidRPr="001B57D7" w:rsidRDefault="0048103A" w:rsidP="0048103A">
      <w:r w:rsidRPr="001B57D7">
        <w:t>9. Дописывание орфографических таблиц. Второй класс.</w:t>
      </w:r>
    </w:p>
    <w:p w:rsidR="0048103A" w:rsidRPr="001B57D7" w:rsidRDefault="0048103A" w:rsidP="0048103A">
      <w:r w:rsidRPr="001B57D7">
        <w:t xml:space="preserve">а                    </w:t>
      </w:r>
      <w:proofErr w:type="spellStart"/>
      <w:proofErr w:type="gramStart"/>
      <w:r w:rsidRPr="001B57D7">
        <w:t>а</w:t>
      </w:r>
      <w:proofErr w:type="spellEnd"/>
      <w:proofErr w:type="gramEnd"/>
      <w:r w:rsidRPr="001B57D7">
        <w:t xml:space="preserve"> – а                о                     </w:t>
      </w:r>
      <w:proofErr w:type="spellStart"/>
      <w:r w:rsidRPr="001B57D7">
        <w:t>о</w:t>
      </w:r>
      <w:proofErr w:type="spellEnd"/>
      <w:r w:rsidRPr="001B57D7">
        <w:t xml:space="preserve"> – о </w:t>
      </w:r>
    </w:p>
    <w:p w:rsidR="0048103A" w:rsidRPr="001B57D7" w:rsidRDefault="0048103A" w:rsidP="0048103A">
      <w:r w:rsidRPr="001B57D7">
        <w:t xml:space="preserve">абзац            карандаш      солома              огород </w:t>
      </w:r>
    </w:p>
    <w:p w:rsidR="0048103A" w:rsidRPr="001B57D7" w:rsidRDefault="0048103A" w:rsidP="0048103A">
      <w:r w:rsidRPr="001B57D7">
        <w:t>….                    ….                ….                     ….</w:t>
      </w:r>
    </w:p>
    <w:p w:rsidR="0048103A" w:rsidRPr="001B57D7" w:rsidRDefault="0048103A" w:rsidP="0048103A">
      <w:r w:rsidRPr="001B57D7">
        <w:t>….                    ….                ….                     ….</w:t>
      </w:r>
    </w:p>
    <w:p w:rsidR="0048103A" w:rsidRPr="001B57D7" w:rsidRDefault="0048103A" w:rsidP="0048103A">
      <w:r w:rsidRPr="001B57D7">
        <w:t>10. Подбор и запись слов с иноязычными элементами. Третий – четвёртый класс.</w:t>
      </w:r>
    </w:p>
    <w:p w:rsidR="0048103A" w:rsidRPr="001B57D7" w:rsidRDefault="0048103A" w:rsidP="0048103A">
      <w:r w:rsidRPr="001B57D7">
        <w:t>авт</w:t>
      </w:r>
      <w:proofErr w:type="gramStart"/>
      <w:r w:rsidRPr="001B57D7">
        <w:t>о-</w:t>
      </w:r>
      <w:proofErr w:type="gramEnd"/>
      <w:r w:rsidRPr="001B57D7">
        <w:t xml:space="preserve">                       -колл-                      -грамм-</w:t>
      </w:r>
    </w:p>
    <w:p w:rsidR="0048103A" w:rsidRPr="001B57D7" w:rsidRDefault="0048103A" w:rsidP="0048103A">
      <w:r w:rsidRPr="001B57D7">
        <w:t>автодорога             коллектив                грамматика</w:t>
      </w:r>
    </w:p>
    <w:p w:rsidR="0048103A" w:rsidRPr="001B57D7" w:rsidRDefault="0048103A" w:rsidP="0048103A">
      <w:r w:rsidRPr="001B57D7">
        <w:lastRenderedPageBreak/>
        <w:t xml:space="preserve">автомобиль            коллекция               килограмм </w:t>
      </w:r>
    </w:p>
    <w:p w:rsidR="0048103A" w:rsidRPr="001B57D7" w:rsidRDefault="0048103A" w:rsidP="0048103A">
      <w:r w:rsidRPr="001B57D7">
        <w:t>автостанция          редколлегия             орфограмма</w:t>
      </w:r>
    </w:p>
    <w:p w:rsidR="0048103A" w:rsidRPr="001B57D7" w:rsidRDefault="0048103A" w:rsidP="0048103A">
      <w:r w:rsidRPr="001B57D7">
        <w:t>11. Замена описательных оборотов словами – синонимами.  Четвёртый класс.</w:t>
      </w:r>
    </w:p>
    <w:p w:rsidR="0048103A" w:rsidRPr="001B57D7" w:rsidRDefault="0048103A" w:rsidP="0048103A">
      <w:r w:rsidRPr="001B57D7">
        <w:t>Ящичек для ручек, карандашей</w:t>
      </w:r>
      <w:proofErr w:type="gramStart"/>
      <w:r w:rsidRPr="001B57D7">
        <w:t xml:space="preserve"> – ?</w:t>
      </w:r>
      <w:proofErr w:type="gramEnd"/>
    </w:p>
    <w:p w:rsidR="0048103A" w:rsidRPr="001B57D7" w:rsidRDefault="0048103A" w:rsidP="0048103A">
      <w:r w:rsidRPr="001B57D7">
        <w:t>Коллективная поездка, посещение чего-нибудь</w:t>
      </w:r>
      <w:proofErr w:type="gramStart"/>
      <w:r w:rsidRPr="001B57D7">
        <w:t xml:space="preserve"> – ?</w:t>
      </w:r>
      <w:proofErr w:type="gramEnd"/>
    </w:p>
    <w:p w:rsidR="0048103A" w:rsidRPr="001B57D7" w:rsidRDefault="0048103A" w:rsidP="0048103A">
      <w:r w:rsidRPr="001B57D7">
        <w:t xml:space="preserve">Собрание </w:t>
      </w:r>
      <w:proofErr w:type="gramStart"/>
      <w:r w:rsidRPr="001B57D7">
        <w:t>засушенных</w:t>
      </w:r>
      <w:proofErr w:type="gramEnd"/>
      <w:r w:rsidRPr="001B57D7">
        <w:t xml:space="preserve"> растении – ?</w:t>
      </w:r>
    </w:p>
    <w:p w:rsidR="0048103A" w:rsidRPr="001B57D7" w:rsidRDefault="0048103A" w:rsidP="0048103A">
      <w:r w:rsidRPr="001B57D7">
        <w:t>Помещение, где хранятся и выдаются книги для чтения</w:t>
      </w:r>
      <w:proofErr w:type="gramStart"/>
      <w:r w:rsidRPr="001B57D7">
        <w:t xml:space="preserve"> – ?</w:t>
      </w:r>
      <w:proofErr w:type="gramEnd"/>
    </w:p>
    <w:p w:rsidR="0048103A" w:rsidRPr="001B57D7" w:rsidRDefault="0048103A" w:rsidP="0048103A">
      <w:r w:rsidRPr="001B57D7">
        <w:t>(гербарий, библиотека, пенал, экскурсия.)</w:t>
      </w:r>
    </w:p>
    <w:p w:rsidR="0048103A" w:rsidRPr="001B57D7" w:rsidRDefault="0048103A" w:rsidP="0048103A">
      <w:r w:rsidRPr="001B57D7">
        <w:t>12. Словарные слова</w:t>
      </w:r>
    </w:p>
    <w:p w:rsidR="0048103A" w:rsidRPr="001B57D7" w:rsidRDefault="0048103A" w:rsidP="0048103A">
      <w:r w:rsidRPr="001B57D7">
        <w:t xml:space="preserve">Много хлопот доставляет изучение словарных слов. Эффективен метод, основанный на возрастных особенностях мышления младших школьников и общих законов запоминания. </w:t>
      </w:r>
    </w:p>
    <w:p w:rsidR="0048103A" w:rsidRPr="001B57D7" w:rsidRDefault="0048103A" w:rsidP="0048103A">
      <w:r w:rsidRPr="001B57D7">
        <w:t xml:space="preserve">I вариант. </w:t>
      </w:r>
    </w:p>
    <w:p w:rsidR="0048103A" w:rsidRPr="001B57D7" w:rsidRDefault="0048103A" w:rsidP="0048103A">
      <w:r w:rsidRPr="001B57D7">
        <w:t>Ребёнок, что бы запомнить слово, выполняет рисунок на буквах, которые вызывают трудность при написании.</w:t>
      </w:r>
    </w:p>
    <w:p w:rsidR="0048103A" w:rsidRPr="001B57D7" w:rsidRDefault="0048103A" w:rsidP="0048103A">
      <w:r w:rsidRPr="001B57D7">
        <w:t>помидор            крапива             банан</w:t>
      </w:r>
    </w:p>
    <w:p w:rsidR="0048103A" w:rsidRPr="001B57D7" w:rsidRDefault="0048103A" w:rsidP="0048103A">
      <w:r w:rsidRPr="001B57D7">
        <w:t>– на букве о легко нарисовать помидор, а буква и – это ножи, которыми можно его резать;</w:t>
      </w:r>
    </w:p>
    <w:p w:rsidR="0048103A" w:rsidRPr="001B57D7" w:rsidRDefault="0048103A" w:rsidP="0048103A">
      <w:r w:rsidRPr="001B57D7">
        <w:t xml:space="preserve">– когда ужалит крапива, трудно удержаться от крика – а </w:t>
      </w:r>
      <w:proofErr w:type="spellStart"/>
      <w:proofErr w:type="gramStart"/>
      <w:r w:rsidRPr="001B57D7">
        <w:t>а</w:t>
      </w:r>
      <w:proofErr w:type="spellEnd"/>
      <w:proofErr w:type="gramEnd"/>
      <w:r w:rsidRPr="001B57D7">
        <w:t xml:space="preserve"> </w:t>
      </w:r>
      <w:proofErr w:type="spellStart"/>
      <w:r w:rsidRPr="001B57D7">
        <w:t>а</w:t>
      </w:r>
      <w:proofErr w:type="spellEnd"/>
      <w:r w:rsidRPr="001B57D7">
        <w:t>;</w:t>
      </w:r>
    </w:p>
    <w:p w:rsidR="0048103A" w:rsidRPr="001B57D7" w:rsidRDefault="0048103A" w:rsidP="0048103A">
      <w:r w:rsidRPr="001B57D7">
        <w:t>– из бананов легко можно выложить букву а, но невозможно – о.</w:t>
      </w:r>
    </w:p>
    <w:p w:rsidR="0048103A" w:rsidRPr="001B57D7" w:rsidRDefault="0048103A" w:rsidP="0048103A">
      <w:r w:rsidRPr="001B57D7">
        <w:t>и т.д.</w:t>
      </w:r>
    </w:p>
    <w:p w:rsidR="0048103A" w:rsidRPr="001B57D7" w:rsidRDefault="0048103A" w:rsidP="0048103A">
      <w:r w:rsidRPr="001B57D7">
        <w:t>II вариант.</w:t>
      </w:r>
    </w:p>
    <w:p w:rsidR="0048103A" w:rsidRPr="001B57D7" w:rsidRDefault="0048103A" w:rsidP="0048103A">
      <w:r w:rsidRPr="001B57D7">
        <w:t xml:space="preserve">Словарные слова запоминаются при помощи </w:t>
      </w:r>
      <w:proofErr w:type="spellStart"/>
      <w:r w:rsidRPr="001B57D7">
        <w:t>мнемосистемы</w:t>
      </w:r>
      <w:proofErr w:type="spellEnd"/>
      <w:r w:rsidRPr="001B57D7">
        <w:t xml:space="preserve"> связи.</w:t>
      </w:r>
    </w:p>
    <w:p w:rsidR="0048103A" w:rsidRPr="001B57D7" w:rsidRDefault="0048103A" w:rsidP="0048103A">
      <w:r w:rsidRPr="001B57D7">
        <w:t>впереди                назад                      налево</w:t>
      </w:r>
    </w:p>
    <w:p w:rsidR="0048103A" w:rsidRPr="001B57D7" w:rsidRDefault="0048103A" w:rsidP="0048103A">
      <w:r w:rsidRPr="001B57D7">
        <w:t>слева                     направо                 снизу</w:t>
      </w:r>
    </w:p>
    <w:p w:rsidR="0048103A" w:rsidRPr="001B57D7" w:rsidRDefault="0048103A" w:rsidP="0048103A">
      <w:proofErr w:type="gramStart"/>
      <w:r w:rsidRPr="001B57D7">
        <w:t>(Шёл человек по городу, вдруг впереди выскочила чёрная кошка.</w:t>
      </w:r>
      <w:proofErr w:type="gramEnd"/>
      <w:r w:rsidRPr="001B57D7">
        <w:t xml:space="preserve"> Повернул назад – тупик, пошёл налево – слева тупик, пошёл направо – и справа тупик,</w:t>
      </w:r>
    </w:p>
    <w:p w:rsidR="0048103A" w:rsidRPr="001B57D7" w:rsidRDefault="0048103A" w:rsidP="0048103A">
      <w:r w:rsidRPr="001B57D7">
        <w:t xml:space="preserve">хотел вниз, да внизу асфальт мешает. </w:t>
      </w:r>
      <w:proofErr w:type="gramStart"/>
      <w:r w:rsidRPr="001B57D7">
        <w:t>Пришлось встретиться с чёрной кошкой.)</w:t>
      </w:r>
      <w:proofErr w:type="gramEnd"/>
    </w:p>
    <w:p w:rsidR="0048103A" w:rsidRPr="001B57D7" w:rsidRDefault="0048103A" w:rsidP="0048103A">
      <w:r w:rsidRPr="001B57D7">
        <w:t>однажды                осина                орех                яблоко</w:t>
      </w:r>
    </w:p>
    <w:p w:rsidR="0048103A" w:rsidRPr="001B57D7" w:rsidRDefault="0048103A" w:rsidP="0048103A">
      <w:proofErr w:type="gramStart"/>
      <w:r w:rsidRPr="001B57D7">
        <w:t>(Ого!</w:t>
      </w:r>
      <w:proofErr w:type="gramEnd"/>
      <w:r w:rsidRPr="001B57D7">
        <w:t xml:space="preserve"> </w:t>
      </w:r>
      <w:proofErr w:type="gramStart"/>
      <w:r w:rsidRPr="001B57D7">
        <w:t xml:space="preserve">Однажды на осине выросли орех и яблоко!)   </w:t>
      </w:r>
      <w:proofErr w:type="gramEnd"/>
    </w:p>
    <w:p w:rsidR="0048103A" w:rsidRPr="001B57D7" w:rsidRDefault="0048103A" w:rsidP="0048103A">
      <w:r w:rsidRPr="001B57D7">
        <w:t xml:space="preserve">Правописание букв </w:t>
      </w:r>
      <w:proofErr w:type="gramStart"/>
      <w:r w:rsidRPr="001B57D7">
        <w:t>о</w:t>
      </w:r>
      <w:proofErr w:type="gramEnd"/>
      <w:r w:rsidRPr="001B57D7">
        <w:t xml:space="preserve"> и а на конце можно запомнить так: </w:t>
      </w:r>
    </w:p>
    <w:p w:rsidR="0048103A" w:rsidRPr="001B57D7" w:rsidRDefault="0048103A" w:rsidP="0048103A">
      <w:proofErr w:type="gramStart"/>
      <w:r w:rsidRPr="001B57D7">
        <w:t>на окно – налево; на окно – направо; с окна – слева; с окна – справа</w:t>
      </w:r>
      <w:proofErr w:type="gramEnd"/>
    </w:p>
    <w:p w:rsidR="0048103A" w:rsidRPr="001B57D7" w:rsidRDefault="0048103A" w:rsidP="0048103A">
      <w:pPr>
        <w:ind w:firstLine="708"/>
        <w:jc w:val="both"/>
      </w:pPr>
      <w:r w:rsidRPr="001B57D7">
        <w:t>Использование этих упражнений позволяют учителю заинтересовать детей, обогатить их словарный запас, сформировать осознанный навык написания и правильного употребления трудных слов в устной и письменной речи. Опыт показывает, что в основу формирования орфографических навыков при изучении слов с непроверяемыми и проверяемыми написаниями должна быть положена активная работа учащихся, регулярность упражнений, многократное обращение к изученным правилам и словарным словам.</w:t>
      </w:r>
    </w:p>
    <w:p w:rsidR="0048103A" w:rsidRPr="001B57D7" w:rsidRDefault="0048103A" w:rsidP="0048103A">
      <w:pPr>
        <w:ind w:firstLine="708"/>
        <w:jc w:val="both"/>
      </w:pPr>
      <w:r w:rsidRPr="001B57D7">
        <w:t>Орфографическая грамотность – это составная часть общей языковой культуры, залог точности выражения и взаимопонимания. Приступая к изучению орфографии, дети должны осознать, что списывание, диктант – не самоцель, что в жизни орфография необходима для общения, для точности речи.</w:t>
      </w:r>
    </w:p>
    <w:p w:rsidR="0048103A" w:rsidRPr="001B57D7" w:rsidRDefault="0048103A" w:rsidP="0048103A">
      <w:pPr>
        <w:ind w:firstLine="708"/>
      </w:pPr>
      <w:r w:rsidRPr="001B57D7">
        <w:t xml:space="preserve"> В начальных классах три линии овладения правописанием:</w:t>
      </w:r>
    </w:p>
    <w:p w:rsidR="0048103A" w:rsidRPr="001B57D7" w:rsidRDefault="0048103A" w:rsidP="0048103A">
      <w:r w:rsidRPr="001B57D7">
        <w:t>1) обучение правописанию на основе правильного соотнесения звука и буквы;</w:t>
      </w:r>
    </w:p>
    <w:p w:rsidR="0048103A" w:rsidRPr="001B57D7" w:rsidRDefault="0048103A" w:rsidP="0048103A">
      <w:r w:rsidRPr="001B57D7">
        <w:t>2) обучение правописанию на основе запоминания;</w:t>
      </w:r>
    </w:p>
    <w:p w:rsidR="0048103A" w:rsidRPr="001B57D7" w:rsidRDefault="0048103A" w:rsidP="0048103A">
      <w:r w:rsidRPr="001B57D7">
        <w:t>3) обучение правописанию на основе проверки орфограмм, с применением правил.</w:t>
      </w:r>
      <w:r w:rsidRPr="001B57D7">
        <w:rPr>
          <w:snapToGrid w:val="0"/>
          <w:color w:val="000000"/>
          <w:w w:val="1"/>
          <w:bdr w:val="none" w:sz="0" w:space="0" w:color="auto" w:frame="1"/>
          <w:shd w:val="clear" w:color="auto" w:fill="000000"/>
        </w:rPr>
        <w:t xml:space="preserve"> </w:t>
      </w:r>
    </w:p>
    <w:p w:rsidR="0048103A" w:rsidRPr="001B57D7" w:rsidRDefault="0048103A" w:rsidP="00BD32A9">
      <w:pPr>
        <w:ind w:firstLine="360"/>
        <w:jc w:val="both"/>
      </w:pPr>
      <w:r w:rsidRPr="001B57D7">
        <w:t xml:space="preserve">Орфография своим содержанием мало привлекательна для детей, усваивается она </w:t>
      </w:r>
      <w:proofErr w:type="gramStart"/>
      <w:r w:rsidRPr="001B57D7">
        <w:t>не легко</w:t>
      </w:r>
      <w:proofErr w:type="gramEnd"/>
      <w:r w:rsidRPr="001B57D7">
        <w:t xml:space="preserve">. У детей создаётся иллюзия, будто оценка по русскому языку ставится только за орфографическую грамотность, другие стороны, как знание грамматики, богатство словаря, речь – во внимание не принимаются. Из-за ошибок школьник теряет веру в себя. </w:t>
      </w:r>
    </w:p>
    <w:p w:rsidR="0048103A" w:rsidRPr="001B57D7" w:rsidRDefault="0048103A" w:rsidP="0048103A">
      <w:pPr>
        <w:ind w:firstLine="360"/>
      </w:pPr>
      <w:r w:rsidRPr="001B57D7">
        <w:t xml:space="preserve">Поэтому орфографическую работу необходимо реализовывать </w:t>
      </w:r>
      <w:proofErr w:type="gramStart"/>
      <w:r w:rsidRPr="001B57D7">
        <w:t>через</w:t>
      </w:r>
      <w:proofErr w:type="gramEnd"/>
      <w:r w:rsidRPr="001B57D7">
        <w:t>:</w:t>
      </w:r>
    </w:p>
    <w:p w:rsidR="0048103A" w:rsidRPr="001B57D7" w:rsidRDefault="0048103A" w:rsidP="0048103A">
      <w:pPr>
        <w:numPr>
          <w:ilvl w:val="0"/>
          <w:numId w:val="2"/>
        </w:numPr>
      </w:pPr>
      <w:r w:rsidRPr="001B57D7">
        <w:t>углубление познавательных интересов;</w:t>
      </w:r>
    </w:p>
    <w:p w:rsidR="0048103A" w:rsidRPr="001B57D7" w:rsidRDefault="0048103A" w:rsidP="0048103A">
      <w:pPr>
        <w:numPr>
          <w:ilvl w:val="0"/>
          <w:numId w:val="2"/>
        </w:numPr>
      </w:pPr>
      <w:r w:rsidRPr="001B57D7">
        <w:lastRenderedPageBreak/>
        <w:t>чёткий отбор и продуманную  структуру дидактического материала, разнообразие видов работ;</w:t>
      </w:r>
    </w:p>
    <w:p w:rsidR="0048103A" w:rsidRPr="001B57D7" w:rsidRDefault="0048103A" w:rsidP="0048103A">
      <w:pPr>
        <w:numPr>
          <w:ilvl w:val="0"/>
          <w:numId w:val="2"/>
        </w:numPr>
      </w:pPr>
      <w:r w:rsidRPr="001B57D7">
        <w:t>использование занимательных материалов, увлекательных форм и методов работы;</w:t>
      </w:r>
    </w:p>
    <w:p w:rsidR="0048103A" w:rsidRPr="001B57D7" w:rsidRDefault="0048103A" w:rsidP="0048103A">
      <w:pPr>
        <w:numPr>
          <w:ilvl w:val="0"/>
          <w:numId w:val="2"/>
        </w:numPr>
      </w:pPr>
      <w:r w:rsidRPr="001B57D7">
        <w:t>повышение уровня самостоятельности и акти</w:t>
      </w:r>
      <w:r>
        <w:t>вности детей в учебном процессе;</w:t>
      </w:r>
    </w:p>
    <w:p w:rsidR="0048103A" w:rsidRPr="001B57D7" w:rsidRDefault="0048103A" w:rsidP="0048103A">
      <w:pPr>
        <w:numPr>
          <w:ilvl w:val="0"/>
          <w:numId w:val="2"/>
        </w:numPr>
      </w:pPr>
      <w:r w:rsidRPr="001B57D7">
        <w:t>положительную самооценку: школьники должны постоянно убеждаться в своём успехе;</w:t>
      </w:r>
    </w:p>
    <w:p w:rsidR="0048103A" w:rsidRPr="001B57D7" w:rsidRDefault="0048103A" w:rsidP="0048103A">
      <w:pPr>
        <w:numPr>
          <w:ilvl w:val="0"/>
          <w:numId w:val="2"/>
        </w:numPr>
      </w:pPr>
      <w:r w:rsidRPr="001B57D7">
        <w:t>введение гибкой и тактичной системы контроля и оценки навыков, знаний и умений;</w:t>
      </w:r>
    </w:p>
    <w:p w:rsidR="0048103A" w:rsidRPr="001B57D7" w:rsidRDefault="0048103A" w:rsidP="00BD32A9">
      <w:pPr>
        <w:numPr>
          <w:ilvl w:val="0"/>
          <w:numId w:val="2"/>
        </w:numPr>
      </w:pPr>
      <w:r w:rsidRPr="001B57D7">
        <w:t>организация взаимопомощи в коллективе, одобрение одноклассников, похвала за успех, пусть даже небольшой.</w:t>
      </w:r>
    </w:p>
    <w:p w:rsidR="0048103A" w:rsidRPr="001B57D7" w:rsidRDefault="0048103A" w:rsidP="0048103A">
      <w:pPr>
        <w:ind w:left="360" w:firstLine="348"/>
        <w:jc w:val="both"/>
      </w:pPr>
      <w:r w:rsidRPr="001B57D7">
        <w:t xml:space="preserve">Орфографическая зоркость – это способность быстро обнаруживать в тексте орфограммы и определять их типы, находить свои и чужие ошибки. Отсутствие орфографической зоркости или её </w:t>
      </w:r>
      <w:proofErr w:type="gramStart"/>
      <w:r w:rsidRPr="001B57D7">
        <w:t>слабая</w:t>
      </w:r>
      <w:proofErr w:type="gramEnd"/>
      <w:r w:rsidRPr="001B57D7">
        <w:t xml:space="preserve"> </w:t>
      </w:r>
      <w:proofErr w:type="spellStart"/>
      <w:r w:rsidRPr="001B57D7">
        <w:t>сформированность</w:t>
      </w:r>
      <w:proofErr w:type="spellEnd"/>
      <w:r w:rsidRPr="001B57D7">
        <w:t xml:space="preserve"> является одной из главных причин допускаемых ошибок.</w:t>
      </w:r>
    </w:p>
    <w:p w:rsidR="0048103A" w:rsidRPr="001B57D7" w:rsidRDefault="0048103A" w:rsidP="0048103A">
      <w:pPr>
        <w:ind w:left="360" w:firstLine="348"/>
        <w:jc w:val="both"/>
      </w:pPr>
      <w:r w:rsidRPr="001B57D7">
        <w:t>По данным обследований, учащиеся начальных классов самостоятельно обнаруживают от 15 до 45% орфограмм в тексте и лишь в отдельных классах 70 -90%, где индивидуальные различия очень велики.</w:t>
      </w:r>
    </w:p>
    <w:p w:rsidR="0048103A" w:rsidRPr="001B57D7" w:rsidRDefault="0048103A" w:rsidP="0048103A">
      <w:pPr>
        <w:ind w:left="360" w:firstLine="348"/>
        <w:jc w:val="both"/>
      </w:pPr>
      <w:r w:rsidRPr="001B57D7">
        <w:t>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самих учащихся на работу. Многие учёные утверждают, что оценка не должна снижаться, если ребёнок после написания сочинения или изложения и диктанта сам нашёл свои ошибки и исправил их.</w:t>
      </w:r>
    </w:p>
    <w:p w:rsidR="0048103A" w:rsidRPr="001B57D7" w:rsidRDefault="0048103A" w:rsidP="0048103A">
      <w:pPr>
        <w:ind w:left="360" w:firstLine="348"/>
        <w:jc w:val="both"/>
      </w:pPr>
      <w:r w:rsidRPr="001B57D7">
        <w:t>Развитию навыков самопроверки способствуют различные памятки, например:</w:t>
      </w:r>
    </w:p>
    <w:p w:rsidR="0048103A" w:rsidRPr="001B57D7" w:rsidRDefault="0048103A" w:rsidP="0048103A">
      <w:pPr>
        <w:ind w:left="1776" w:firstLine="348"/>
        <w:rPr>
          <w:i/>
        </w:rPr>
      </w:pPr>
      <w:r w:rsidRPr="001B57D7">
        <w:rPr>
          <w:i/>
        </w:rPr>
        <w:t>Проверь!</w:t>
      </w:r>
    </w:p>
    <w:p w:rsidR="0048103A" w:rsidRPr="001B57D7" w:rsidRDefault="0048103A" w:rsidP="0048103A">
      <w:pPr>
        <w:ind w:left="360" w:firstLine="348"/>
        <w:rPr>
          <w:i/>
        </w:rPr>
      </w:pPr>
      <w:r w:rsidRPr="001B57D7">
        <w:rPr>
          <w:i/>
        </w:rPr>
        <w:t>1.Не пропустил ли ты буквы?</w:t>
      </w:r>
    </w:p>
    <w:p w:rsidR="0048103A" w:rsidRPr="001B57D7" w:rsidRDefault="0048103A" w:rsidP="0048103A">
      <w:pPr>
        <w:ind w:left="360" w:firstLine="348"/>
        <w:rPr>
          <w:i/>
        </w:rPr>
      </w:pPr>
      <w:r w:rsidRPr="001B57D7">
        <w:rPr>
          <w:i/>
        </w:rPr>
        <w:t>2.Правильно ли ты написал безударные гласные? А парные согласные?</w:t>
      </w:r>
    </w:p>
    <w:p w:rsidR="0048103A" w:rsidRPr="001B57D7" w:rsidRDefault="0048103A" w:rsidP="0048103A">
      <w:pPr>
        <w:ind w:left="360" w:firstLine="348"/>
        <w:rPr>
          <w:i/>
        </w:rPr>
      </w:pPr>
      <w:r w:rsidRPr="001B57D7">
        <w:rPr>
          <w:i/>
        </w:rPr>
        <w:t xml:space="preserve">3.Не </w:t>
      </w:r>
      <w:proofErr w:type="gramStart"/>
      <w:r w:rsidRPr="001B57D7">
        <w:rPr>
          <w:i/>
        </w:rPr>
        <w:t>уверен</w:t>
      </w:r>
      <w:proofErr w:type="gramEnd"/>
      <w:r w:rsidRPr="001B57D7">
        <w:rPr>
          <w:i/>
        </w:rPr>
        <w:t>, спроси у учителя.</w:t>
      </w:r>
    </w:p>
    <w:p w:rsidR="0048103A" w:rsidRPr="001B57D7" w:rsidRDefault="0048103A" w:rsidP="0048103A">
      <w:pPr>
        <w:ind w:left="360" w:firstLine="348"/>
        <w:jc w:val="both"/>
      </w:pPr>
      <w:r w:rsidRPr="001B57D7">
        <w:tab/>
        <w:t xml:space="preserve">Целенаправленное обучение нахождению орфограмм должно начинаться с первого года обучения, главным образом, в процессе </w:t>
      </w:r>
      <w:proofErr w:type="spellStart"/>
      <w:proofErr w:type="gramStart"/>
      <w:r>
        <w:t>звуко</w:t>
      </w:r>
      <w:proofErr w:type="spellEnd"/>
      <w:r>
        <w:t>–буквенного</w:t>
      </w:r>
      <w:proofErr w:type="gramEnd"/>
      <w:r>
        <w:t xml:space="preserve"> анализа слов. </w:t>
      </w:r>
    </w:p>
    <w:p w:rsidR="0048103A" w:rsidRPr="001B57D7" w:rsidRDefault="0048103A" w:rsidP="0048103A">
      <w:pPr>
        <w:ind w:left="360" w:firstLine="348"/>
        <w:jc w:val="both"/>
      </w:pPr>
      <w:r w:rsidRPr="001B57D7">
        <w:t>В памяти детей накапливается набор тех звуков и звукосочетаний, которые могут представлять собой орфограммы и привести к орфографической ошибке. Школьники запоминают эти «опасные» звуки и сочетания уже в процессе обучения грамоте, а в дальнейшем – при изучении состава слова, частей речи и других тем. В результате у детей появляется определённый автоматизм – основа орфографической зоркости, они обращают внимание на «</w:t>
      </w:r>
      <w:proofErr w:type="spellStart"/>
      <w:r w:rsidRPr="001B57D7">
        <w:t>ошибкоопасные</w:t>
      </w:r>
      <w:proofErr w:type="spellEnd"/>
      <w:r w:rsidRPr="001B57D7">
        <w:t>» места, быстро находят орфограммы в тексте.</w:t>
      </w:r>
    </w:p>
    <w:p w:rsidR="0048103A" w:rsidRPr="001B57D7" w:rsidRDefault="0048103A" w:rsidP="0048103A">
      <w:pPr>
        <w:ind w:left="360" w:firstLine="348"/>
        <w:jc w:val="both"/>
      </w:pPr>
      <w:r w:rsidRPr="001B57D7">
        <w:t xml:space="preserve">Орфографические задачи действительно сложны, трудны, но путь обучения правописанию лежит через орфограмму, через применение правил правописания – единственный надёжный путь. Немалый интерес представляет обучение вообще без изучения правил – на основе «языкового чувства», феноменальной зрительной памяти. Но пока, к сожалению, обучение «без правил» </w:t>
      </w:r>
      <w:r>
        <w:t xml:space="preserve">удаётся лишь в редких случаях. </w:t>
      </w:r>
    </w:p>
    <w:p w:rsidR="0048103A" w:rsidRPr="001B57D7" w:rsidRDefault="0048103A" w:rsidP="0048103A">
      <w:pPr>
        <w:ind w:left="360" w:firstLine="348"/>
        <w:jc w:val="both"/>
      </w:pPr>
      <w:r w:rsidRPr="001B57D7">
        <w:t>В 3 классе продолжает углубляться грамматическое обоснование всех орфографических действий учащихся: возрастает сложность языкового анализа и синтеза, всё больше внедряется в практику орфографическое комментирование, решение орфографических задач, построение алгоритмов орфографических действий.</w:t>
      </w:r>
    </w:p>
    <w:p w:rsidR="0048103A" w:rsidRPr="001B57D7" w:rsidRDefault="0048103A" w:rsidP="0048103A">
      <w:pPr>
        <w:ind w:left="360" w:firstLine="348"/>
        <w:jc w:val="both"/>
      </w:pPr>
      <w:r w:rsidRPr="001B57D7">
        <w:t>Рекомендуются в 4 четверти 3 класса провести ряд обследований учащихся, которые могут дать и обобщённое, и индивидуальное знание об уровне умений учащихся:</w:t>
      </w:r>
    </w:p>
    <w:p w:rsidR="0048103A" w:rsidRPr="001B57D7" w:rsidRDefault="0048103A" w:rsidP="0048103A">
      <w:pPr>
        <w:numPr>
          <w:ilvl w:val="0"/>
          <w:numId w:val="3"/>
        </w:numPr>
        <w:jc w:val="both"/>
      </w:pPr>
      <w:r w:rsidRPr="001B57D7">
        <w:rPr>
          <w:u w:val="single"/>
        </w:rPr>
        <w:t>срез орфографической зоркости</w:t>
      </w:r>
      <w:r w:rsidRPr="001B57D7">
        <w:t xml:space="preserve">: какой процент орфограмм на изучение темы видит и правильно определяет третьеклассник в тексте, хорошо понятом по содержанию, определённого объёма и за определённый отрезок времени </w:t>
      </w:r>
      <w:proofErr w:type="gramStart"/>
      <w:r w:rsidRPr="001B57D7">
        <w:t xml:space="preserve">( </w:t>
      </w:r>
      <w:proofErr w:type="gramEnd"/>
      <w:r w:rsidRPr="001B57D7">
        <w:t xml:space="preserve">при </w:t>
      </w:r>
      <w:r w:rsidRPr="001B57D7">
        <w:lastRenderedPageBreak/>
        <w:t>устной работе – 100 слов текста, взятого из учебника по чтению – не более 15 минут, при письменной – до 30 минут);</w:t>
      </w:r>
    </w:p>
    <w:p w:rsidR="0048103A" w:rsidRPr="001B57D7" w:rsidRDefault="0048103A" w:rsidP="0048103A">
      <w:pPr>
        <w:numPr>
          <w:ilvl w:val="0"/>
          <w:numId w:val="3"/>
        </w:numPr>
        <w:jc w:val="both"/>
        <w:rPr>
          <w:u w:val="single"/>
        </w:rPr>
      </w:pPr>
      <w:r w:rsidRPr="001B57D7">
        <w:rPr>
          <w:u w:val="single"/>
        </w:rPr>
        <w:t xml:space="preserve">срез лексического запаса, </w:t>
      </w:r>
      <w:r w:rsidRPr="001B57D7">
        <w:t xml:space="preserve">необходимого для проверки орфограмм типа звонкие и глухие согласные, безударные гласные в корне слова; с этой целью даётся по 5 слов на ту и другую орфограммы и учащиеся при письменном выполнении задания за 10 минут должны подобрать как можно больше проверочных слов, затем произвести подсчёты </w:t>
      </w:r>
      <w:proofErr w:type="gramStart"/>
      <w:r w:rsidRPr="001B57D7">
        <w:t xml:space="preserve">( </w:t>
      </w:r>
      <w:proofErr w:type="gramEnd"/>
      <w:r w:rsidRPr="001B57D7">
        <w:t>10 проверочных слов – минимальный уровень);</w:t>
      </w:r>
    </w:p>
    <w:p w:rsidR="0048103A" w:rsidRPr="001B57D7" w:rsidRDefault="0048103A" w:rsidP="0048103A">
      <w:pPr>
        <w:numPr>
          <w:ilvl w:val="0"/>
          <w:numId w:val="3"/>
        </w:numPr>
        <w:jc w:val="both"/>
        <w:rPr>
          <w:u w:val="single"/>
        </w:rPr>
      </w:pPr>
      <w:r w:rsidRPr="001B57D7">
        <w:rPr>
          <w:u w:val="single"/>
        </w:rPr>
        <w:t>срез грамматической обеспеченности орфографических действий</w:t>
      </w:r>
      <w:r w:rsidRPr="001B57D7">
        <w:t>: языковой анализ текста (30 слов за 10 минут);</w:t>
      </w:r>
    </w:p>
    <w:p w:rsidR="0048103A" w:rsidRPr="001B57D7" w:rsidRDefault="0048103A" w:rsidP="0048103A">
      <w:pPr>
        <w:numPr>
          <w:ilvl w:val="0"/>
          <w:numId w:val="3"/>
        </w:numPr>
        <w:jc w:val="both"/>
        <w:rPr>
          <w:u w:val="single"/>
        </w:rPr>
      </w:pPr>
      <w:r w:rsidRPr="001B57D7">
        <w:rPr>
          <w:u w:val="single"/>
        </w:rPr>
        <w:t xml:space="preserve">классификация ошибок, </w:t>
      </w:r>
      <w:r w:rsidRPr="001B57D7">
        <w:t>допущенных школьниками через месяц в диктантах, изложениях, сочинениях:</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645"/>
        <w:gridCol w:w="1799"/>
        <w:gridCol w:w="1620"/>
        <w:gridCol w:w="1799"/>
        <w:gridCol w:w="1260"/>
      </w:tblGrid>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Алфавитные</w:t>
            </w:r>
          </w:p>
        </w:tc>
        <w:tc>
          <w:tcPr>
            <w:tcW w:w="1646"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Графические</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proofErr w:type="gramStart"/>
            <w:r w:rsidRPr="001B57D7">
              <w:t>Противореча-</w:t>
            </w:r>
            <w:proofErr w:type="spellStart"/>
            <w:r w:rsidRPr="001B57D7">
              <w:t>щие</w:t>
            </w:r>
            <w:proofErr w:type="spellEnd"/>
            <w:proofErr w:type="gramEnd"/>
          </w:p>
          <w:p w:rsidR="0048103A" w:rsidRPr="001B57D7" w:rsidRDefault="0048103A" w:rsidP="00896E9F">
            <w:r w:rsidRPr="001B57D7">
              <w:t>фонетической и графической системе написания</w:t>
            </w:r>
          </w:p>
        </w:tc>
        <w:tc>
          <w:tcPr>
            <w:tcW w:w="162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Написание на основе понимания значений</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На основе подбора проверочных слов</w:t>
            </w:r>
          </w:p>
        </w:tc>
        <w:tc>
          <w:tcPr>
            <w:tcW w:w="126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Прочие</w:t>
            </w:r>
          </w:p>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Соединения букв</w:t>
            </w:r>
          </w:p>
        </w:tc>
        <w:tc>
          <w:tcPr>
            <w:tcW w:w="1646"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Высота букв</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proofErr w:type="spellStart"/>
            <w:r w:rsidRPr="001B57D7">
              <w:t>Жи</w:t>
            </w:r>
            <w:proofErr w:type="spellEnd"/>
            <w:r w:rsidRPr="001B57D7">
              <w:t>-ши</w:t>
            </w:r>
          </w:p>
        </w:tc>
        <w:tc>
          <w:tcPr>
            <w:tcW w:w="162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Начало и конец предложения</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Безударные гласные</w:t>
            </w:r>
          </w:p>
        </w:tc>
        <w:tc>
          <w:tcPr>
            <w:tcW w:w="126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 xml:space="preserve">Предлоги и </w:t>
            </w:r>
            <w:proofErr w:type="gramStart"/>
            <w:r w:rsidRPr="001B57D7">
              <w:t>пристав-</w:t>
            </w:r>
            <w:proofErr w:type="spellStart"/>
            <w:r w:rsidRPr="001B57D7">
              <w:t>ки</w:t>
            </w:r>
            <w:proofErr w:type="spellEnd"/>
            <w:proofErr w:type="gramEnd"/>
          </w:p>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Пропуск</w:t>
            </w:r>
          </w:p>
        </w:tc>
        <w:tc>
          <w:tcPr>
            <w:tcW w:w="1646"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Нечёткость написания</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proofErr w:type="spellStart"/>
            <w:proofErr w:type="gramStart"/>
            <w:r w:rsidRPr="001B57D7">
              <w:t>Ча</w:t>
            </w:r>
            <w:proofErr w:type="spellEnd"/>
            <w:r w:rsidRPr="001B57D7">
              <w:t>-ща</w:t>
            </w:r>
            <w:proofErr w:type="gramEnd"/>
          </w:p>
        </w:tc>
        <w:tc>
          <w:tcPr>
            <w:tcW w:w="162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Имена собственные</w:t>
            </w:r>
          </w:p>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Парные согласные</w:t>
            </w:r>
          </w:p>
        </w:tc>
        <w:tc>
          <w:tcPr>
            <w:tcW w:w="126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Не с глаголом</w:t>
            </w:r>
          </w:p>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Замена</w:t>
            </w:r>
          </w:p>
        </w:tc>
        <w:tc>
          <w:tcPr>
            <w:tcW w:w="1646"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Чу-</w:t>
            </w:r>
            <w:proofErr w:type="spellStart"/>
            <w:r w:rsidRPr="001B57D7">
              <w:t>щу</w:t>
            </w:r>
            <w:proofErr w:type="spellEnd"/>
          </w:p>
        </w:tc>
        <w:tc>
          <w:tcPr>
            <w:tcW w:w="162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Непроизносимые согласные</w:t>
            </w:r>
          </w:p>
        </w:tc>
        <w:tc>
          <w:tcPr>
            <w:tcW w:w="126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proofErr w:type="spellStart"/>
            <w:proofErr w:type="gramStart"/>
            <w:r w:rsidRPr="001B57D7">
              <w:t>Оконча-ния</w:t>
            </w:r>
            <w:proofErr w:type="spellEnd"/>
            <w:proofErr w:type="gramEnd"/>
          </w:p>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Перестановки</w:t>
            </w:r>
          </w:p>
        </w:tc>
        <w:tc>
          <w:tcPr>
            <w:tcW w:w="1646"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 xml:space="preserve">ЧК, </w:t>
            </w:r>
            <w:proofErr w:type="spellStart"/>
            <w:r w:rsidRPr="001B57D7">
              <w:t>чн</w:t>
            </w:r>
            <w:proofErr w:type="spellEnd"/>
            <w:r w:rsidRPr="001B57D7">
              <w:t xml:space="preserve">, </w:t>
            </w:r>
            <w:proofErr w:type="spellStart"/>
            <w:r w:rsidRPr="001B57D7">
              <w:t>нч</w:t>
            </w:r>
            <w:proofErr w:type="spellEnd"/>
          </w:p>
        </w:tc>
        <w:tc>
          <w:tcPr>
            <w:tcW w:w="162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26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Искажения</w:t>
            </w:r>
          </w:p>
        </w:tc>
        <w:tc>
          <w:tcPr>
            <w:tcW w:w="1646"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hideMark/>
          </w:tcPr>
          <w:p w:rsidR="0048103A" w:rsidRPr="001B57D7" w:rsidRDefault="0048103A" w:rsidP="00896E9F">
            <w:r w:rsidRPr="001B57D7">
              <w:t>Ь – после шипящих</w:t>
            </w:r>
          </w:p>
        </w:tc>
        <w:tc>
          <w:tcPr>
            <w:tcW w:w="162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26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r>
      <w:tr w:rsidR="0048103A" w:rsidRPr="001B57D7" w:rsidTr="00896E9F">
        <w:tc>
          <w:tcPr>
            <w:tcW w:w="1702"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646"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62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80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c>
          <w:tcPr>
            <w:tcW w:w="1260" w:type="dxa"/>
            <w:tcBorders>
              <w:top w:val="single" w:sz="4" w:space="0" w:color="auto"/>
              <w:left w:val="single" w:sz="4" w:space="0" w:color="auto"/>
              <w:bottom w:val="single" w:sz="4" w:space="0" w:color="auto"/>
              <w:right w:val="single" w:sz="4" w:space="0" w:color="auto"/>
            </w:tcBorders>
          </w:tcPr>
          <w:p w:rsidR="0048103A" w:rsidRPr="001B57D7" w:rsidRDefault="0048103A" w:rsidP="00896E9F"/>
        </w:tc>
      </w:tr>
    </w:tbl>
    <w:p w:rsidR="0048103A" w:rsidRPr="001B57D7" w:rsidRDefault="0048103A" w:rsidP="0048103A"/>
    <w:p w:rsidR="0048103A" w:rsidRPr="001B57D7" w:rsidRDefault="0048103A" w:rsidP="0048103A">
      <w:r w:rsidRPr="001B57D7">
        <w:t>Возможна и другая классификация:</w:t>
      </w:r>
    </w:p>
    <w:p w:rsidR="0048103A" w:rsidRPr="001B57D7" w:rsidRDefault="0048103A" w:rsidP="0048103A">
      <w:pPr>
        <w:numPr>
          <w:ilvl w:val="0"/>
          <w:numId w:val="4"/>
        </w:numPr>
      </w:pPr>
      <w:r w:rsidRPr="001B57D7">
        <w:t>невнимание, рассеянность, поспешность;</w:t>
      </w:r>
    </w:p>
    <w:p w:rsidR="0048103A" w:rsidRPr="001B57D7" w:rsidRDefault="0048103A" w:rsidP="0048103A">
      <w:pPr>
        <w:numPr>
          <w:ilvl w:val="0"/>
          <w:numId w:val="4"/>
        </w:numPr>
      </w:pPr>
      <w:r w:rsidRPr="001B57D7">
        <w:t>не видит орфограмму (нет зоркости);</w:t>
      </w:r>
    </w:p>
    <w:p w:rsidR="0048103A" w:rsidRPr="001B57D7" w:rsidRDefault="0048103A" w:rsidP="0048103A">
      <w:pPr>
        <w:numPr>
          <w:ilvl w:val="0"/>
          <w:numId w:val="4"/>
        </w:numPr>
      </w:pPr>
      <w:r w:rsidRPr="001B57D7">
        <w:t>орфограмму видит, но ошибочно определяет;</w:t>
      </w:r>
    </w:p>
    <w:p w:rsidR="0048103A" w:rsidRPr="001B57D7" w:rsidRDefault="0048103A" w:rsidP="0048103A">
      <w:pPr>
        <w:numPr>
          <w:ilvl w:val="0"/>
          <w:numId w:val="4"/>
        </w:numPr>
      </w:pPr>
      <w:r w:rsidRPr="001B57D7">
        <w:t>допускает ошибку на одной из ступени алгоритма проверки;</w:t>
      </w:r>
    </w:p>
    <w:p w:rsidR="0048103A" w:rsidRPr="001B57D7" w:rsidRDefault="0048103A" w:rsidP="0048103A">
      <w:pPr>
        <w:numPr>
          <w:ilvl w:val="0"/>
          <w:numId w:val="4"/>
        </w:numPr>
      </w:pPr>
      <w:r w:rsidRPr="001B57D7">
        <w:t>не понимает значение слова, словосочетания, предложения, смысла текста;</w:t>
      </w:r>
    </w:p>
    <w:p w:rsidR="0048103A" w:rsidRPr="001B57D7" w:rsidRDefault="0048103A" w:rsidP="0048103A">
      <w:pPr>
        <w:numPr>
          <w:ilvl w:val="0"/>
          <w:numId w:val="4"/>
        </w:numPr>
      </w:pPr>
      <w:r w:rsidRPr="001B57D7">
        <w:t>работает медленно, не успевает применить свои знания.</w:t>
      </w:r>
    </w:p>
    <w:p w:rsidR="0048103A" w:rsidRPr="001B57D7" w:rsidRDefault="0048103A" w:rsidP="0048103A">
      <w:pPr>
        <w:ind w:left="708" w:firstLine="708"/>
        <w:jc w:val="both"/>
      </w:pPr>
      <w:r w:rsidRPr="001B57D7">
        <w:t>В начальной школе постепенно увеличивается словарный запас, увеличивается применение орфографического словарика, вводится приём взаимной проверки учащимися письменных работ, углубляется система самопроверки написанного, для чего используются разного рода памятки, помогающие детям найти ошибки.</w:t>
      </w:r>
    </w:p>
    <w:p w:rsidR="0048103A" w:rsidRPr="001B57D7" w:rsidRDefault="0048103A" w:rsidP="00AD0AEF">
      <w:pPr>
        <w:rPr>
          <w:color w:val="000000"/>
        </w:rPr>
      </w:pPr>
      <w:r w:rsidRPr="001B57D7">
        <w:rPr>
          <w:color w:val="000000"/>
        </w:rPr>
        <w:t>В своей работе использую моделирование.</w:t>
      </w:r>
    </w:p>
    <w:p w:rsidR="0048103A" w:rsidRPr="00A66A26" w:rsidRDefault="0048103A" w:rsidP="00AD0AEF">
      <w:pPr>
        <w:jc w:val="both"/>
        <w:rPr>
          <w:color w:val="000000"/>
        </w:rPr>
      </w:pPr>
      <w:r w:rsidRPr="00A66A26">
        <w:rPr>
          <w:color w:val="000000"/>
        </w:rPr>
        <w:t>В основе моделирования лежит принцип замещения: реальный предмет может быть замещен в деятельности детей другим предметом, изображением, знаком. Как показали исследования, ребёнок рано овладевает замещением объектов в игре, в процессе освоения речи, в изобразительной деятельности. Это направило внимание педагогов на разработку и применение моделей в обучении.</w:t>
      </w:r>
    </w:p>
    <w:p w:rsidR="0048103A" w:rsidRPr="00A66A26" w:rsidRDefault="0048103A" w:rsidP="00AD0AEF">
      <w:pPr>
        <w:jc w:val="both"/>
        <w:rPr>
          <w:color w:val="000000"/>
        </w:rPr>
      </w:pPr>
      <w:r w:rsidRPr="00A66A26">
        <w:rPr>
          <w:color w:val="000000"/>
        </w:rPr>
        <w:t>Метод научного исследования, заключающийся в построении и изучении моделей исследуемого объекта, называется моделированием.</w:t>
      </w:r>
    </w:p>
    <w:p w:rsidR="0048103A" w:rsidRPr="00A66A26" w:rsidRDefault="0048103A" w:rsidP="00AD0AEF">
      <w:pPr>
        <w:jc w:val="both"/>
        <w:rPr>
          <w:color w:val="000000"/>
        </w:rPr>
      </w:pPr>
      <w:r w:rsidRPr="00A66A26">
        <w:rPr>
          <w:color w:val="000000"/>
        </w:rPr>
        <w:lastRenderedPageBreak/>
        <w:t>Под моделированием как методом обучения понимается процесс создания моделей и их использование для формирования знаний о свойствах, связях объектов. Особенность моделирования как метода обучения в том, что оно делает наглядным скрытые от непосредственного восприятия связи, отношения объектов, которые являются существенными для понимания фактов, приближающихся по содержанию к понятиям.</w:t>
      </w:r>
    </w:p>
    <w:p w:rsidR="0048103A" w:rsidRPr="00A66A26" w:rsidRDefault="0048103A" w:rsidP="00AD0AEF">
      <w:pPr>
        <w:jc w:val="both"/>
        <w:rPr>
          <w:color w:val="000000"/>
        </w:rPr>
      </w:pPr>
      <w:r w:rsidRPr="00A66A26">
        <w:rPr>
          <w:color w:val="000000"/>
        </w:rPr>
        <w:t xml:space="preserve">Главная особенность процесса усвоения состоит в его активности: знания могут быть усвоены только тогда, когда ученик выполняет какие-то действия с ними. Поэтому при планировании усвоения любых знаний необходимо заранее определить, в каких действиях они должны использоваться учащимися, т.е. с какой целью они усваиваются. Конструктивно задать цель усвоения знаний – это значит указать те умения, в которых эти знания будут функционировать. Все эти действия можно </w:t>
      </w:r>
      <w:proofErr w:type="gramStart"/>
      <w:r w:rsidRPr="00A66A26">
        <w:rPr>
          <w:color w:val="000000"/>
        </w:rPr>
        <w:t>осуществить</w:t>
      </w:r>
      <w:proofErr w:type="gramEnd"/>
      <w:r w:rsidRPr="00A66A26">
        <w:rPr>
          <w:color w:val="000000"/>
        </w:rPr>
        <w:t xml:space="preserve"> используя метод моделирования.</w:t>
      </w:r>
    </w:p>
    <w:p w:rsidR="0048103A" w:rsidRPr="00A66A26" w:rsidRDefault="0048103A" w:rsidP="00AD0AEF">
      <w:pPr>
        <w:jc w:val="both"/>
        <w:rPr>
          <w:color w:val="000000"/>
        </w:rPr>
      </w:pPr>
      <w:r w:rsidRPr="00A66A26">
        <w:rPr>
          <w:color w:val="000000"/>
        </w:rPr>
        <w:t>Исследования многих педагогов и психологов (В.В.Давыдов, А.А.Плешаков и др.) показали, что применение моделей (схем, рисунков, символов) является важным средством формирования мышления детей. Их использование способствует развитию умений сравнивать, анализировать, выделять главное, абстрагировать, обобщать. Именно модели способствуют переходу детей от образных форм мышления к понятийным, логическим формам.</w:t>
      </w:r>
    </w:p>
    <w:p w:rsidR="0048103A" w:rsidRPr="00A66A26" w:rsidRDefault="0048103A" w:rsidP="00AD0AEF">
      <w:pPr>
        <w:jc w:val="both"/>
        <w:rPr>
          <w:color w:val="000000"/>
        </w:rPr>
      </w:pPr>
      <w:r w:rsidRPr="00A66A26">
        <w:rPr>
          <w:color w:val="000000"/>
        </w:rPr>
        <w:t>Л.М. Фридман предлагает </w:t>
      </w:r>
      <w:r w:rsidRPr="00A66A26">
        <w:rPr>
          <w:color w:val="000000"/>
          <w:u w:val="single"/>
        </w:rPr>
        <w:t>классификацию моделей, </w:t>
      </w:r>
      <w:r w:rsidRPr="00A66A26">
        <w:rPr>
          <w:color w:val="000000"/>
        </w:rPr>
        <w:t>используемых в науке, технике, быту и обучении.</w:t>
      </w:r>
    </w:p>
    <w:p w:rsidR="0048103A" w:rsidRPr="001B57D7" w:rsidRDefault="0048103A" w:rsidP="0048103A">
      <w:pPr>
        <w:spacing w:before="100" w:beforeAutospacing="1" w:after="100" w:afterAutospacing="1"/>
        <w:jc w:val="center"/>
        <w:outlineLvl w:val="2"/>
        <w:rPr>
          <w:b/>
          <w:bCs/>
          <w:color w:val="000000"/>
        </w:rPr>
      </w:pPr>
      <w:r w:rsidRPr="001B57D7">
        <w:rPr>
          <w:b/>
          <w:bCs/>
          <w:color w:val="000000"/>
        </w:rPr>
        <w:t>Классификация моделей</w:t>
      </w:r>
    </w:p>
    <w:p w:rsidR="0048103A" w:rsidRPr="00A66A26" w:rsidRDefault="0048103A" w:rsidP="0048103A">
      <w:pPr>
        <w:spacing w:before="100" w:beforeAutospacing="1" w:after="100" w:afterAutospacing="1"/>
        <w:jc w:val="center"/>
        <w:outlineLvl w:val="2"/>
        <w:rPr>
          <w:b/>
          <w:bCs/>
          <w:color w:val="000000"/>
        </w:rPr>
      </w:pPr>
      <w:r>
        <w:rPr>
          <w:b/>
          <w:noProof/>
          <w:color w:val="000000"/>
        </w:rPr>
        <w:drawing>
          <wp:inline distT="0" distB="0" distL="0" distR="0">
            <wp:extent cx="4695825" cy="2362200"/>
            <wp:effectExtent l="19050" t="0" r="9525" b="0"/>
            <wp:docPr id="1" name="Рисунок 37" descr="C:\Windows\System32\config\systemprofile\Desktop\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C:\Windows\System32\config\systemprofile\Desktop\img1.gif"/>
                    <pic:cNvPicPr>
                      <a:picLocks noChangeAspect="1" noChangeArrowheads="1"/>
                    </pic:cNvPicPr>
                  </pic:nvPicPr>
                  <pic:blipFill>
                    <a:blip r:embed="rId7" cstate="print"/>
                    <a:srcRect/>
                    <a:stretch>
                      <a:fillRect/>
                    </a:stretch>
                  </pic:blipFill>
                  <pic:spPr bwMode="auto">
                    <a:xfrm>
                      <a:off x="0" y="0"/>
                      <a:ext cx="4695825" cy="2362200"/>
                    </a:xfrm>
                    <a:prstGeom prst="rect">
                      <a:avLst/>
                    </a:prstGeom>
                    <a:noFill/>
                    <a:ln w="9525">
                      <a:noFill/>
                      <a:miter lim="800000"/>
                      <a:headEnd/>
                      <a:tailEnd/>
                    </a:ln>
                  </pic:spPr>
                </pic:pic>
              </a:graphicData>
            </a:graphic>
          </wp:inline>
        </w:drawing>
      </w:r>
    </w:p>
    <w:p w:rsidR="0048103A" w:rsidRPr="00A66A26" w:rsidRDefault="0048103A" w:rsidP="00AD0AEF">
      <w:pPr>
        <w:jc w:val="both"/>
        <w:rPr>
          <w:color w:val="000000"/>
        </w:rPr>
      </w:pPr>
      <w:r w:rsidRPr="00A66A26">
        <w:rPr>
          <w:color w:val="000000"/>
        </w:rPr>
        <w:t>Из представленных в классификации моделей возможно использование в основном образных и знаковых моделей, т.к. они требуют меньше затрат при использовании и более понятны </w:t>
      </w:r>
      <w:r w:rsidRPr="00A66A26">
        <w:rPr>
          <w:color w:val="000000"/>
          <w:u w:val="single"/>
        </w:rPr>
        <w:t>младшим школьникам.</w:t>
      </w:r>
    </w:p>
    <w:p w:rsidR="0048103A" w:rsidRPr="00A66A26" w:rsidRDefault="0048103A" w:rsidP="00AD0AEF">
      <w:pPr>
        <w:jc w:val="both"/>
        <w:rPr>
          <w:color w:val="000000"/>
        </w:rPr>
      </w:pPr>
      <w:r w:rsidRPr="00A66A26">
        <w:rPr>
          <w:color w:val="000000"/>
        </w:rPr>
        <w:t>С точки зрения анализа динамики познавательного процесса в школе модель выступает в качестве своеобразного элемента научной информации. Говоря словами афоризма “познать сложное – значит, упростить его”, можно констатировать, что метод моделирования как раз и обладает той эвристической силой, которая помогает сделать любой сложный объект доступным для тщательного всестороннего изучения.</w:t>
      </w:r>
    </w:p>
    <w:p w:rsidR="0048103A" w:rsidRPr="00A66A26" w:rsidRDefault="0048103A" w:rsidP="00AD0AEF">
      <w:pPr>
        <w:jc w:val="both"/>
        <w:rPr>
          <w:color w:val="000000"/>
        </w:rPr>
      </w:pPr>
      <w:r w:rsidRPr="00A66A26">
        <w:rPr>
          <w:color w:val="000000"/>
        </w:rPr>
        <w:t>В отличие от работы с готовой </w:t>
      </w:r>
      <w:r w:rsidRPr="001B57D7">
        <w:rPr>
          <w:b/>
          <w:bCs/>
          <w:i/>
          <w:iCs/>
          <w:color w:val="000000"/>
        </w:rPr>
        <w:t>моделью, моделирование </w:t>
      </w:r>
      <w:r w:rsidRPr="00A66A26">
        <w:rPr>
          <w:color w:val="000000"/>
        </w:rPr>
        <w:t>предполагает совместные действия учителя и учащихся по построению и изучению модели исследуемого объекта или явления. </w:t>
      </w:r>
      <w:r w:rsidRPr="001B57D7">
        <w:rPr>
          <w:b/>
          <w:bCs/>
          <w:color w:val="000000"/>
        </w:rPr>
        <w:t>Моделирование</w:t>
      </w:r>
      <w:r w:rsidRPr="00A66A26">
        <w:rPr>
          <w:color w:val="000000"/>
        </w:rPr>
        <w:t xml:space="preserve"> как особый вид познавательной деятельности представляет собой процесс создания учащимися под руководством учителя образа изучаемого объекта, включающего наиболее существенные его характеристики, с отвлечением от </w:t>
      </w:r>
      <w:proofErr w:type="gramStart"/>
      <w:r w:rsidRPr="00A66A26">
        <w:rPr>
          <w:color w:val="000000"/>
        </w:rPr>
        <w:t>незначимых</w:t>
      </w:r>
      <w:proofErr w:type="gramEnd"/>
      <w:r w:rsidRPr="00A66A26">
        <w:rPr>
          <w:color w:val="000000"/>
        </w:rPr>
        <w:t xml:space="preserve"> и второстепенных.</w:t>
      </w:r>
    </w:p>
    <w:p w:rsidR="0048103A" w:rsidRPr="00A66A26" w:rsidRDefault="0048103A" w:rsidP="00AD0AEF">
      <w:pPr>
        <w:rPr>
          <w:color w:val="000000"/>
        </w:rPr>
      </w:pPr>
      <w:r w:rsidRPr="00A66A26">
        <w:rPr>
          <w:color w:val="000000"/>
        </w:rPr>
        <w:t>Моделирование относится к группе </w:t>
      </w:r>
      <w:r w:rsidRPr="001B57D7">
        <w:rPr>
          <w:b/>
          <w:bCs/>
          <w:color w:val="000000"/>
        </w:rPr>
        <w:t>практических</w:t>
      </w:r>
      <w:r w:rsidRPr="00A66A26">
        <w:rPr>
          <w:color w:val="000000"/>
        </w:rPr>
        <w:t> методов обучения.</w:t>
      </w:r>
    </w:p>
    <w:p w:rsidR="0048103A" w:rsidRPr="00A66A26" w:rsidRDefault="0048103A" w:rsidP="00AD0AEF">
      <w:pPr>
        <w:jc w:val="both"/>
        <w:rPr>
          <w:color w:val="000000"/>
        </w:rPr>
      </w:pPr>
      <w:bookmarkStart w:id="0" w:name="_GoBack"/>
      <w:r w:rsidRPr="001B57D7">
        <w:rPr>
          <w:b/>
          <w:bCs/>
          <w:color w:val="000000"/>
        </w:rPr>
        <w:lastRenderedPageBreak/>
        <w:t>Задача учителя</w:t>
      </w:r>
      <w:r w:rsidRPr="00A66A26">
        <w:rPr>
          <w:color w:val="000000"/>
        </w:rPr>
        <w:t> – научить школьников построению моделей, изучению объектов и явлений с помощью моделирования.</w:t>
      </w:r>
    </w:p>
    <w:p w:rsidR="0048103A" w:rsidRPr="00A66A26" w:rsidRDefault="0048103A" w:rsidP="00AD0AEF">
      <w:pPr>
        <w:jc w:val="both"/>
        <w:rPr>
          <w:color w:val="000000"/>
        </w:rPr>
      </w:pPr>
      <w:r w:rsidRPr="00A66A26">
        <w:rPr>
          <w:color w:val="000000"/>
        </w:rPr>
        <w:t>Моделирование выделяется в качестве самостоятельного средства обучения, значительно облегчающего и ускоряющего процесс приобретения учащимися прочных систематических знаний.</w:t>
      </w:r>
    </w:p>
    <w:p w:rsidR="0048103A" w:rsidRPr="00A66A26" w:rsidRDefault="0048103A" w:rsidP="00AD0AEF">
      <w:pPr>
        <w:jc w:val="both"/>
        <w:rPr>
          <w:color w:val="000000"/>
        </w:rPr>
      </w:pPr>
      <w:r w:rsidRPr="00A66A26">
        <w:rPr>
          <w:color w:val="000000"/>
        </w:rPr>
        <w:t>В теории и практике моделирование выступает как особая целенаправленная деятельность, активизирующая учебный процесс.</w:t>
      </w:r>
    </w:p>
    <w:p w:rsidR="0048103A" w:rsidRPr="00A66A26" w:rsidRDefault="0048103A" w:rsidP="00AD0AEF">
      <w:pPr>
        <w:spacing w:before="100" w:beforeAutospacing="1" w:after="100" w:afterAutospacing="1"/>
        <w:jc w:val="both"/>
        <w:rPr>
          <w:color w:val="000000"/>
        </w:rPr>
      </w:pPr>
      <w:r w:rsidRPr="001B57D7">
        <w:rPr>
          <w:b/>
          <w:bCs/>
          <w:color w:val="000000"/>
        </w:rPr>
        <w:t>На своих уроках использую работу со схемами.</w:t>
      </w:r>
    </w:p>
    <w:bookmarkEnd w:id="0"/>
    <w:p w:rsidR="0048103A" w:rsidRPr="00A66A26" w:rsidRDefault="0048103A" w:rsidP="00AD0AEF">
      <w:pPr>
        <w:jc w:val="both"/>
        <w:rPr>
          <w:color w:val="000000"/>
        </w:rPr>
      </w:pPr>
      <w:r w:rsidRPr="00A66A26">
        <w:rPr>
          <w:color w:val="000000"/>
        </w:rPr>
        <w:t>Схемы создают у школьников наглядную основу для изучения объекта (его некий образ), что позволяет подключить к усвоению объекта не только логическое, но и более развитое образное мышление. Это особенно важно для детей с преимущественно развитым правым полушарием, которые усваивают материал в основном за счёт создания таких образов.</w:t>
      </w:r>
    </w:p>
    <w:p w:rsidR="0048103A" w:rsidRPr="00A66A26" w:rsidRDefault="0048103A" w:rsidP="00AD0AEF">
      <w:pPr>
        <w:jc w:val="both"/>
        <w:rPr>
          <w:color w:val="000000"/>
        </w:rPr>
      </w:pPr>
      <w:r w:rsidRPr="00A66A26">
        <w:rPr>
          <w:color w:val="000000"/>
        </w:rPr>
        <w:t>Использование в процессе обучения опорных схем позволяет наглядно продемонстрировать основные характеристики понятий и усвоить их. Опорные схемы способствуют развитию способов деятельности учащихся, т.к. изучение понятий с опорой на схемы вызывает необходимость проводить ряд действий с каждым из них.</w:t>
      </w:r>
    </w:p>
    <w:p w:rsidR="0048103A" w:rsidRPr="00A66A26" w:rsidRDefault="0048103A" w:rsidP="00AD0AEF">
      <w:pPr>
        <w:jc w:val="both"/>
        <w:rPr>
          <w:color w:val="000000"/>
        </w:rPr>
      </w:pPr>
      <w:r w:rsidRPr="00A66A26">
        <w:rPr>
          <w:color w:val="000000"/>
        </w:rPr>
        <w:t>В период обучения грамоте на уроках мы выбираем предложения и делим их на слова. Обычно для такого анализа используются предложения, состоящие из 2–3 слов. Таким образом</w:t>
      </w:r>
      <w:r>
        <w:rPr>
          <w:color w:val="000000"/>
        </w:rPr>
        <w:t>,</w:t>
      </w:r>
      <w:r w:rsidRPr="00A66A26">
        <w:rPr>
          <w:color w:val="000000"/>
        </w:rPr>
        <w:t xml:space="preserve"> дети учатся анализировать состав нашей речи, что имеет большое значение для всей дальнейшей работы. На уроках мы не только подсчитываем слова в предложении, но и говорим о смысле, о содержании каждого из них, переходя от анализа отдельных слов к анализу целых предложений и всего рассказа.</w:t>
      </w:r>
    </w:p>
    <w:p w:rsidR="0048103A" w:rsidRPr="00A66A26" w:rsidRDefault="0048103A" w:rsidP="00AD0AEF">
      <w:pPr>
        <w:jc w:val="both"/>
        <w:rPr>
          <w:color w:val="000000"/>
        </w:rPr>
      </w:pPr>
      <w:r w:rsidRPr="00A66A26">
        <w:rPr>
          <w:color w:val="000000"/>
        </w:rPr>
        <w:t>Схемы использую с целью включения каждого ученика в активную деятельность, доведение материала по изученной теме до полного понимания.</w:t>
      </w:r>
    </w:p>
    <w:p w:rsidR="0048103A" w:rsidRPr="00A66A26" w:rsidRDefault="0048103A" w:rsidP="00AD0AEF">
      <w:pPr>
        <w:jc w:val="both"/>
        <w:rPr>
          <w:color w:val="000000"/>
        </w:rPr>
      </w:pPr>
      <w:r w:rsidRPr="00A66A26">
        <w:rPr>
          <w:color w:val="000000"/>
        </w:rPr>
        <w:t>Я приучаю детей, ещё не умеющих писать, изображать предложения в виде схемы.</w:t>
      </w:r>
    </w:p>
    <w:p w:rsidR="0048103A" w:rsidRPr="00A66A26" w:rsidRDefault="0048103A" w:rsidP="00AD0AEF">
      <w:pPr>
        <w:jc w:val="both"/>
        <w:rPr>
          <w:color w:val="000000"/>
        </w:rPr>
      </w:pPr>
      <w:r w:rsidRPr="00A66A26">
        <w:rPr>
          <w:color w:val="000000"/>
        </w:rPr>
        <w:t>Вот одна из самых первых схем – схема предложения (1 класс).</w:t>
      </w:r>
    </w:p>
    <w:p w:rsidR="0048103A" w:rsidRPr="00A66A26" w:rsidRDefault="0048103A" w:rsidP="00AD0AEF">
      <w:pPr>
        <w:jc w:val="both"/>
        <w:rPr>
          <w:color w:val="000000"/>
        </w:rPr>
      </w:pPr>
      <w:r w:rsidRPr="00A66A26">
        <w:rPr>
          <w:color w:val="000000"/>
        </w:rPr>
        <w:t>– Слова в предложении пишутся раздельно.</w:t>
      </w:r>
    </w:p>
    <w:p w:rsidR="0048103A" w:rsidRPr="001B57D7" w:rsidRDefault="00AD0AEF" w:rsidP="0048103A">
      <w:pPr>
        <w:spacing w:before="100" w:beforeAutospacing="1" w:after="100" w:afterAutospacing="1"/>
      </w:pPr>
      <w:r>
        <w:rPr>
          <w:noProof/>
        </w:rPr>
        <w:pict>
          <v:shapetype id="_x0000_t32" coordsize="21600,21600" o:spt="32" o:oned="t" path="m,l21600,21600e" filled="f">
            <v:path arrowok="t" fillok="f" o:connecttype="none"/>
            <o:lock v:ext="edit" shapetype="t"/>
          </v:shapetype>
          <v:shape id="_x0000_s1027" type="#_x0000_t32" style="position:absolute;margin-left:228.45pt;margin-top:12.65pt;width:51.75pt;height:.75pt;flip:y;z-index:251661312" o:connectortype="straight"/>
        </w:pict>
      </w:r>
      <w:r>
        <w:rPr>
          <w:noProof/>
        </w:rPr>
        <w:pict>
          <v:shape id="_x0000_s1029" type="#_x0000_t32" style="position:absolute;margin-left:185.7pt;margin-top:13.4pt;width:32.25pt;height:0;z-index:251663360" o:connectortype="straight"/>
        </w:pict>
      </w:r>
      <w:r>
        <w:rPr>
          <w:noProof/>
        </w:rPr>
        <w:pict>
          <v:shape id="_x0000_s1028" type="#_x0000_t32" style="position:absolute;margin-left:146.7pt;margin-top:12.65pt;width:27.75pt;height:0;z-index:251662336" o:connectortype="straight"/>
        </w:pict>
      </w:r>
      <w:r w:rsidR="0048103A" w:rsidRPr="001B57D7">
        <w:rPr>
          <w:b/>
          <w:bCs/>
          <w:color w:val="000000"/>
        </w:rPr>
        <w:t>Мальчик ловит рыбу.</w:t>
      </w:r>
      <w:proofErr w:type="gramStart"/>
      <w:r w:rsidR="0048103A" w:rsidRPr="001B57D7">
        <w:rPr>
          <w:b/>
          <w:bCs/>
          <w:color w:val="000000"/>
        </w:rPr>
        <w:t xml:space="preserve"> </w:t>
      </w:r>
      <w:r w:rsidR="0048103A" w:rsidRPr="001B57D7">
        <w:t xml:space="preserve">                                                    .</w:t>
      </w:r>
      <w:proofErr w:type="gramEnd"/>
    </w:p>
    <w:p w:rsidR="0048103A" w:rsidRPr="00A66A26" w:rsidRDefault="0048103A" w:rsidP="0048103A">
      <w:pPr>
        <w:spacing w:before="100" w:beforeAutospacing="1" w:after="100" w:afterAutospacing="1"/>
        <w:rPr>
          <w:color w:val="000000"/>
        </w:rPr>
      </w:pPr>
      <w:r w:rsidRPr="00A66A26">
        <w:rPr>
          <w:color w:val="000000"/>
        </w:rPr>
        <w:t>– Первое слово в предложении пишется с большой буквы.</w:t>
      </w:r>
    </w:p>
    <w:p w:rsidR="0048103A" w:rsidRPr="001B57D7" w:rsidRDefault="00AD0AEF" w:rsidP="0048103A">
      <w:pPr>
        <w:spacing w:before="100" w:beforeAutospacing="1" w:after="100" w:afterAutospacing="1"/>
      </w:pPr>
      <w:r>
        <w:rPr>
          <w:noProof/>
        </w:rPr>
        <w:pict>
          <v:shape id="_x0000_s1033" type="#_x0000_t32" style="position:absolute;margin-left:6.45pt;margin-top:.35pt;width:.05pt;height:11.55pt;z-index:251667456" o:connectortype="straight"/>
        </w:pict>
      </w:r>
      <w:r>
        <w:rPr>
          <w:noProof/>
        </w:rPr>
        <w:pict>
          <v:shape id="_x0000_s1032" type="#_x0000_t32" style="position:absolute;margin-left:118.2pt;margin-top:12.65pt;width:32.25pt;height:0;z-index:251666432" o:connectortype="straight"/>
        </w:pict>
      </w:r>
      <w:r>
        <w:rPr>
          <w:noProof/>
        </w:rPr>
        <w:pict>
          <v:shape id="_x0000_s1031" type="#_x0000_t32" style="position:absolute;margin-left:74.7pt;margin-top:12.65pt;width:27.75pt;height:0;z-index:251665408" o:connectortype="straight"/>
        </w:pict>
      </w:r>
      <w:r>
        <w:rPr>
          <w:noProof/>
        </w:rPr>
        <w:pict>
          <v:shape id="_x0000_s1030" type="#_x0000_t32" style="position:absolute;margin-left:6.45pt;margin-top:11.9pt;width:51.75pt;height:.75pt;flip:y;z-index:251664384" o:connectortype="straight"/>
        </w:pict>
      </w:r>
      <w:r w:rsidR="0048103A" w:rsidRPr="001B57D7">
        <w:t xml:space="preserve">                                                    .</w:t>
      </w:r>
    </w:p>
    <w:p w:rsidR="0048103A" w:rsidRPr="001B57D7" w:rsidRDefault="0048103A" w:rsidP="0048103A">
      <w:pPr>
        <w:spacing w:before="100" w:beforeAutospacing="1" w:after="100" w:afterAutospacing="1"/>
        <w:rPr>
          <w:color w:val="000000"/>
        </w:rPr>
      </w:pPr>
      <w:r w:rsidRPr="00A66A26">
        <w:rPr>
          <w:color w:val="000000"/>
        </w:rPr>
        <w:t>– Конец предложения обозначается точкой, вопросительным знаком или восклицательным знаком.</w:t>
      </w:r>
    </w:p>
    <w:p w:rsidR="0048103A" w:rsidRPr="001B57D7" w:rsidRDefault="00AD0AEF" w:rsidP="0048103A">
      <w:pPr>
        <w:spacing w:before="100" w:beforeAutospacing="1" w:after="100" w:afterAutospacing="1"/>
      </w:pPr>
      <w:r>
        <w:rPr>
          <w:noProof/>
        </w:rPr>
        <w:pict>
          <v:shape id="_x0000_s1037" type="#_x0000_t32" style="position:absolute;margin-left:6.45pt;margin-top:.35pt;width:.05pt;height:11.55pt;z-index:251671552" o:connectortype="straight"/>
        </w:pict>
      </w:r>
      <w:r>
        <w:rPr>
          <w:noProof/>
        </w:rPr>
        <w:pict>
          <v:shape id="_x0000_s1036" type="#_x0000_t32" style="position:absolute;margin-left:118.2pt;margin-top:12.65pt;width:32.25pt;height:0;z-index:251670528" o:connectortype="straight"/>
        </w:pict>
      </w:r>
      <w:r>
        <w:rPr>
          <w:noProof/>
        </w:rPr>
        <w:pict>
          <v:shape id="_x0000_s1035" type="#_x0000_t32" style="position:absolute;margin-left:74.7pt;margin-top:12.65pt;width:27.75pt;height:0;z-index:251669504" o:connectortype="straight"/>
        </w:pict>
      </w:r>
      <w:r>
        <w:rPr>
          <w:noProof/>
        </w:rPr>
        <w:pict>
          <v:shape id="_x0000_s1034" type="#_x0000_t32" style="position:absolute;margin-left:6.45pt;margin-top:11.9pt;width:51.75pt;height:.75pt;flip:y;z-index:251668480" o:connectortype="straight"/>
        </w:pict>
      </w:r>
      <w:r w:rsidR="0048103A" w:rsidRPr="001B57D7">
        <w:t xml:space="preserve">                                                    .</w:t>
      </w:r>
    </w:p>
    <w:p w:rsidR="0048103A" w:rsidRPr="001B57D7" w:rsidRDefault="00AD0AEF" w:rsidP="0048103A">
      <w:pPr>
        <w:spacing w:before="100" w:beforeAutospacing="1" w:after="100" w:afterAutospacing="1"/>
      </w:pPr>
      <w:r>
        <w:rPr>
          <w:noProof/>
        </w:rPr>
        <w:pict>
          <v:shape id="_x0000_s1041" type="#_x0000_t32" style="position:absolute;margin-left:6.45pt;margin-top:.35pt;width:.05pt;height:11.55pt;z-index:251675648" o:connectortype="straight"/>
        </w:pict>
      </w:r>
      <w:r>
        <w:rPr>
          <w:noProof/>
        </w:rPr>
        <w:pict>
          <v:shape id="_x0000_s1040" type="#_x0000_t32" style="position:absolute;margin-left:118.2pt;margin-top:12.65pt;width:32.25pt;height:0;z-index:251674624" o:connectortype="straight"/>
        </w:pict>
      </w:r>
      <w:r>
        <w:rPr>
          <w:noProof/>
        </w:rPr>
        <w:pict>
          <v:shape id="_x0000_s1039" type="#_x0000_t32" style="position:absolute;margin-left:74.7pt;margin-top:12.65pt;width:27.75pt;height:0;z-index:251673600" o:connectortype="straight"/>
        </w:pict>
      </w:r>
      <w:r>
        <w:rPr>
          <w:noProof/>
        </w:rPr>
        <w:pict>
          <v:shape id="_x0000_s1038" type="#_x0000_t32" style="position:absolute;margin-left:6.45pt;margin-top:11.9pt;width:51.75pt;height:.75pt;flip:y;z-index:251672576" o:connectortype="straight"/>
        </w:pict>
      </w:r>
      <w:r w:rsidR="0048103A" w:rsidRPr="001B57D7">
        <w:t xml:space="preserve">                                                    ?</w:t>
      </w:r>
    </w:p>
    <w:p w:rsidR="0048103A" w:rsidRPr="001B57D7" w:rsidRDefault="00AD0AEF" w:rsidP="0048103A">
      <w:pPr>
        <w:spacing w:before="100" w:beforeAutospacing="1" w:after="100" w:afterAutospacing="1"/>
      </w:pPr>
      <w:r>
        <w:rPr>
          <w:noProof/>
        </w:rPr>
        <w:pict>
          <v:shape id="_x0000_s1045" type="#_x0000_t32" style="position:absolute;margin-left:6.45pt;margin-top:.35pt;width:.05pt;height:11.55pt;z-index:251679744" o:connectortype="straight"/>
        </w:pict>
      </w:r>
      <w:r>
        <w:rPr>
          <w:noProof/>
        </w:rPr>
        <w:pict>
          <v:shape id="_x0000_s1044" type="#_x0000_t32" style="position:absolute;margin-left:118.2pt;margin-top:12.65pt;width:32.25pt;height:0;z-index:251678720" o:connectortype="straight"/>
        </w:pict>
      </w:r>
      <w:r>
        <w:rPr>
          <w:noProof/>
        </w:rPr>
        <w:pict>
          <v:shape id="_x0000_s1043" type="#_x0000_t32" style="position:absolute;margin-left:74.7pt;margin-top:12.65pt;width:27.75pt;height:0;z-index:251677696" o:connectortype="straight"/>
        </w:pict>
      </w:r>
      <w:r>
        <w:rPr>
          <w:noProof/>
        </w:rPr>
        <w:pict>
          <v:shape id="_x0000_s1042" type="#_x0000_t32" style="position:absolute;margin-left:6.45pt;margin-top:11.9pt;width:51.75pt;height:.75pt;flip:y;z-index:251676672" o:connectortype="straight"/>
        </w:pict>
      </w:r>
      <w:r w:rsidR="0048103A" w:rsidRPr="001B57D7">
        <w:t xml:space="preserve">                                                    !</w:t>
      </w:r>
    </w:p>
    <w:p w:rsidR="0048103A" w:rsidRPr="00A66A26" w:rsidRDefault="0048103A" w:rsidP="00AD0AEF">
      <w:pPr>
        <w:rPr>
          <w:color w:val="000000"/>
        </w:rPr>
      </w:pPr>
      <w:r w:rsidRPr="001B57D7">
        <w:t xml:space="preserve">          </w:t>
      </w:r>
      <w:r w:rsidRPr="00A66A26">
        <w:rPr>
          <w:color w:val="000000"/>
        </w:rPr>
        <w:t>Так постепенно происходит психологическое слияние слова произнесенного и слова написанного, но написанного ещё без букв.</w:t>
      </w:r>
    </w:p>
    <w:p w:rsidR="0048103A" w:rsidRPr="00A66A26" w:rsidRDefault="0048103A" w:rsidP="00AD0AEF">
      <w:pPr>
        <w:rPr>
          <w:color w:val="000000"/>
        </w:rPr>
      </w:pPr>
      <w:r w:rsidRPr="00A66A26">
        <w:rPr>
          <w:color w:val="000000"/>
        </w:rPr>
        <w:t>Ребёнок учится считать слова в предложении не только на слух, но и по схеме, где каждая чёрточка обозначает слово. Кроме того он видит интервалы между чёрточками и убеждается в том, что в предложении между словами делаются небольшие остановки – паузы.</w:t>
      </w:r>
    </w:p>
    <w:p w:rsidR="0048103A" w:rsidRPr="00A66A26" w:rsidRDefault="0048103A" w:rsidP="00AD0AEF">
      <w:pPr>
        <w:rPr>
          <w:color w:val="000000"/>
        </w:rPr>
      </w:pPr>
      <w:r w:rsidRPr="00A66A26">
        <w:rPr>
          <w:color w:val="000000"/>
        </w:rPr>
        <w:lastRenderedPageBreak/>
        <w:t>Усвоив существенные связи между схемой и звучащим предложением, первоклассники успешно справляются с обратным заданием – с составлением предложений по заданным схемам.</w:t>
      </w:r>
    </w:p>
    <w:p w:rsidR="0048103A" w:rsidRPr="00A66A26" w:rsidRDefault="0048103A" w:rsidP="00AD0AEF">
      <w:pPr>
        <w:rPr>
          <w:color w:val="000000"/>
        </w:rPr>
      </w:pPr>
      <w:r w:rsidRPr="00A66A26">
        <w:rPr>
          <w:color w:val="000000"/>
        </w:rPr>
        <w:t>Для улучшения усвоения понятия “слог” я прибегаю не только к слуховому восприятию его, но и к зрительному восприятию.</w:t>
      </w:r>
    </w:p>
    <w:p w:rsidR="0048103A" w:rsidRPr="00A66A26" w:rsidRDefault="00AD0AEF" w:rsidP="00AD0AEF">
      <w:pPr>
        <w:spacing w:before="100" w:beforeAutospacing="1" w:after="100" w:afterAutospacing="1"/>
        <w:rPr>
          <w:color w:val="000000"/>
        </w:rPr>
      </w:pPr>
      <w:r>
        <w:rPr>
          <w:noProof/>
          <w:color w:val="000000"/>
        </w:rPr>
        <w:pict>
          <v:shape id="_x0000_s1051" type="#_x0000_t32" style="position:absolute;margin-left:304.2pt;margin-top:4.5pt;width:23.25pt;height:0;z-index:251685888" o:connectortype="straight"/>
        </w:pict>
      </w:r>
      <w:r>
        <w:rPr>
          <w:noProof/>
          <w:color w:val="000000"/>
        </w:rPr>
        <w:pict>
          <v:shape id="_x0000_s1050" type="#_x0000_t32" style="position:absolute;margin-left:272.7pt;margin-top:4.5pt;width:23.25pt;height:0;z-index:251684864" o:connectortype="straight"/>
        </w:pict>
      </w:r>
      <w:r>
        <w:rPr>
          <w:noProof/>
          <w:color w:val="000000"/>
        </w:rPr>
        <w:pict>
          <v:shape id="_x0000_s1049" type="#_x0000_t32" style="position:absolute;margin-left:235.2pt;margin-top:4.5pt;width:24.75pt;height:0;z-index:251683840" o:connectortype="straight"/>
        </w:pict>
      </w:r>
      <w:r>
        <w:rPr>
          <w:noProof/>
          <w:color w:val="000000"/>
        </w:rPr>
        <w:pict>
          <v:shape id="_x0000_s1046" type="#_x0000_t32" style="position:absolute;margin-left:17.7pt;margin-top:4.5pt;width:40.5pt;height:0;z-index:251680768" o:connectortype="straight"/>
        </w:pict>
      </w:r>
      <w:r>
        <w:rPr>
          <w:noProof/>
          <w:color w:val="000000"/>
        </w:rPr>
        <w:pict>
          <v:shape id="_x0000_s1048" type="#_x0000_t32" style="position:absolute;margin-left:145.2pt;margin-top:4.5pt;width:24.75pt;height:0;z-index:251682816" o:connectortype="straight"/>
        </w:pict>
      </w:r>
      <w:r>
        <w:rPr>
          <w:noProof/>
          <w:color w:val="000000"/>
        </w:rPr>
        <w:pict>
          <v:shape id="_x0000_s1047" type="#_x0000_t32" style="position:absolute;margin-left:111.45pt;margin-top:4.5pt;width:23.25pt;height:0;z-index:251681792" o:connectortype="straight"/>
        </w:pict>
      </w:r>
    </w:p>
    <w:p w:rsidR="0048103A" w:rsidRPr="001B57D7" w:rsidRDefault="0048103A" w:rsidP="0048103A">
      <w:pPr>
        <w:spacing w:before="100" w:beforeAutospacing="1" w:after="100" w:afterAutospacing="1"/>
        <w:rPr>
          <w:color w:val="000000"/>
        </w:rPr>
      </w:pPr>
      <w:r w:rsidRPr="001B57D7">
        <w:rPr>
          <w:color w:val="000000"/>
        </w:rPr>
        <w:t xml:space="preserve">      1 слог                  2 слога                      3 слога</w:t>
      </w:r>
    </w:p>
    <w:p w:rsidR="0048103A" w:rsidRPr="00A66A26" w:rsidRDefault="0048103A" w:rsidP="00AD0AEF">
      <w:pPr>
        <w:jc w:val="both"/>
        <w:rPr>
          <w:color w:val="000000"/>
        </w:rPr>
      </w:pPr>
      <w:r w:rsidRPr="00A66A26">
        <w:rPr>
          <w:color w:val="000000"/>
        </w:rPr>
        <w:t>Работа со схемами снимает чувство скованности и страха перед ответом. Схема становится своего рода наглядным алгоритмом его рассуждений и доказательств, опорой его мысли, практической деятельности, связующим звеном между ним и учителем.</w:t>
      </w:r>
    </w:p>
    <w:p w:rsidR="0048103A" w:rsidRPr="00A66A26" w:rsidRDefault="0048103A" w:rsidP="00AD0AEF">
      <w:pPr>
        <w:rPr>
          <w:color w:val="000000"/>
        </w:rPr>
      </w:pPr>
      <w:r w:rsidRPr="00A66A26">
        <w:rPr>
          <w:color w:val="000000"/>
        </w:rPr>
        <w:t>Появляется возможность подключения большего количества упражнений по закреплению, повторению полученных знаний.</w:t>
      </w:r>
    </w:p>
    <w:p w:rsidR="0048103A" w:rsidRPr="00A66A26" w:rsidRDefault="0048103A" w:rsidP="0048103A">
      <w:pPr>
        <w:spacing w:before="100" w:beforeAutospacing="1" w:after="100" w:afterAutospacing="1"/>
        <w:rPr>
          <w:color w:val="000000"/>
        </w:rPr>
      </w:pPr>
      <w:r w:rsidRPr="00A66A26">
        <w:rPr>
          <w:color w:val="000000"/>
        </w:rPr>
        <w:t>– Придумать предложение и объяснить по схеме:</w:t>
      </w:r>
    </w:p>
    <w:tbl>
      <w:tblPr>
        <w:tblW w:w="0" w:type="auto"/>
        <w:tblCellSpacing w:w="0" w:type="dxa"/>
        <w:tblCellMar>
          <w:top w:w="105" w:type="dxa"/>
          <w:left w:w="105" w:type="dxa"/>
          <w:bottom w:w="105" w:type="dxa"/>
          <w:right w:w="105" w:type="dxa"/>
        </w:tblCellMar>
        <w:tblLook w:val="04A0" w:firstRow="1" w:lastRow="0" w:firstColumn="1" w:lastColumn="0" w:noHBand="0" w:noVBand="1"/>
      </w:tblPr>
      <w:tblGrid>
        <w:gridCol w:w="2279"/>
        <w:gridCol w:w="7286"/>
      </w:tblGrid>
      <w:tr w:rsidR="0048103A" w:rsidRPr="001B57D7" w:rsidTr="00896E9F">
        <w:trPr>
          <w:tblCellSpacing w:w="0" w:type="dxa"/>
        </w:trPr>
        <w:tc>
          <w:tcPr>
            <w:tcW w:w="0" w:type="auto"/>
            <w:hideMark/>
          </w:tcPr>
          <w:p w:rsidR="0048103A" w:rsidRPr="001B57D7" w:rsidRDefault="00AD0AEF" w:rsidP="00896E9F">
            <w:pPr>
              <w:spacing w:before="100" w:beforeAutospacing="1" w:after="100" w:afterAutospacing="1"/>
            </w:pPr>
            <w:r>
              <w:rPr>
                <w:noProof/>
              </w:rPr>
              <w:pict>
                <v:shape id="_x0000_s1055" type="#_x0000_t32" style="position:absolute;margin-left:6.45pt;margin-top:.35pt;width:.05pt;height:11.55pt;z-index:251689984" o:connectortype="straight"/>
              </w:pict>
            </w:r>
            <w:r>
              <w:rPr>
                <w:noProof/>
              </w:rPr>
              <w:pict>
                <v:shape id="_x0000_s1054" type="#_x0000_t32" style="position:absolute;margin-left:118.2pt;margin-top:12.65pt;width:32.25pt;height:0;z-index:251688960" o:connectortype="straight"/>
              </w:pict>
            </w:r>
            <w:r>
              <w:rPr>
                <w:noProof/>
              </w:rPr>
              <w:pict>
                <v:shape id="_x0000_s1053" type="#_x0000_t32" style="position:absolute;margin-left:74.7pt;margin-top:12.65pt;width:27.75pt;height:0;z-index:251687936" o:connectortype="straight"/>
              </w:pict>
            </w:r>
            <w:r>
              <w:rPr>
                <w:noProof/>
              </w:rPr>
              <w:pict>
                <v:shape id="_x0000_s1052" type="#_x0000_t32" style="position:absolute;margin-left:6.45pt;margin-top:11.9pt;width:51.75pt;height:.75pt;flip:y;z-index:251686912" o:connectortype="straight"/>
              </w:pict>
            </w:r>
            <w:r w:rsidR="0048103A" w:rsidRPr="001B57D7">
              <w:t xml:space="preserve">                                                    .</w:t>
            </w:r>
          </w:p>
          <w:p w:rsidR="0048103A" w:rsidRPr="00A66A26" w:rsidRDefault="0048103A" w:rsidP="00896E9F">
            <w:pPr>
              <w:rPr>
                <w:color w:val="000000"/>
              </w:rPr>
            </w:pPr>
          </w:p>
        </w:tc>
        <w:tc>
          <w:tcPr>
            <w:tcW w:w="0" w:type="auto"/>
            <w:hideMark/>
          </w:tcPr>
          <w:p w:rsidR="0048103A" w:rsidRPr="001B57D7" w:rsidRDefault="0048103A" w:rsidP="00896E9F">
            <w:pPr>
              <w:rPr>
                <w:color w:val="000000"/>
              </w:rPr>
            </w:pPr>
            <w:r w:rsidRPr="001B57D7">
              <w:rPr>
                <w:color w:val="000000"/>
              </w:rPr>
              <w:t xml:space="preserve">                   .    </w:t>
            </w:r>
          </w:p>
          <w:p w:rsidR="0048103A" w:rsidRPr="00A66A26" w:rsidRDefault="0048103A" w:rsidP="00896E9F">
            <w:pPr>
              <w:rPr>
                <w:color w:val="000000"/>
              </w:rPr>
            </w:pPr>
            <w:r w:rsidRPr="00A66A26">
              <w:rPr>
                <w:color w:val="000000"/>
              </w:rPr>
              <w:t xml:space="preserve">Придумать </w:t>
            </w:r>
            <w:r>
              <w:rPr>
                <w:color w:val="000000"/>
              </w:rPr>
              <w:t>предложение, которое состоит из</w:t>
            </w:r>
            <w:r w:rsidRPr="001B57D7">
              <w:rPr>
                <w:color w:val="000000"/>
              </w:rPr>
              <w:t xml:space="preserve">   </w:t>
            </w:r>
            <w:r w:rsidRPr="00A66A26">
              <w:rPr>
                <w:color w:val="000000"/>
              </w:rPr>
              <w:t xml:space="preserve">трёх слов. </w:t>
            </w:r>
            <w:r w:rsidRPr="001B57D7">
              <w:rPr>
                <w:color w:val="000000"/>
              </w:rPr>
              <w:t xml:space="preserve">      </w:t>
            </w:r>
            <w:r w:rsidRPr="00A66A26">
              <w:rPr>
                <w:color w:val="000000"/>
              </w:rPr>
              <w:t>Дополни схему чёрточками – слогами.</w:t>
            </w:r>
          </w:p>
        </w:tc>
      </w:tr>
    </w:tbl>
    <w:p w:rsidR="0048103A" w:rsidRPr="00A66A26" w:rsidRDefault="0048103A" w:rsidP="0048103A">
      <w:pPr>
        <w:spacing w:before="100" w:beforeAutospacing="1" w:after="100" w:afterAutospacing="1"/>
        <w:rPr>
          <w:color w:val="000000"/>
        </w:rPr>
      </w:pPr>
      <w:r w:rsidRPr="00A66A26">
        <w:rPr>
          <w:color w:val="000000"/>
        </w:rPr>
        <w:t>Схемы по темам дают возможность проводить многократное повторение, облегчают выполнение самостоятельных заданий.</w:t>
      </w:r>
    </w:p>
    <w:p w:rsidR="0048103A" w:rsidRPr="00A66A26" w:rsidRDefault="0048103A" w:rsidP="0048103A">
      <w:pPr>
        <w:spacing w:before="100" w:beforeAutospacing="1" w:after="100" w:afterAutospacing="1"/>
        <w:rPr>
          <w:color w:val="000000"/>
        </w:rPr>
      </w:pPr>
      <w:r w:rsidRPr="00A66A26">
        <w:rPr>
          <w:color w:val="000000"/>
        </w:rPr>
        <w:t>– Придумать слова, относящиеся к схемам:</w:t>
      </w:r>
    </w:p>
    <w:p w:rsidR="0048103A" w:rsidRPr="00A66A26" w:rsidRDefault="00AD0AEF" w:rsidP="0048103A">
      <w:pPr>
        <w:spacing w:before="100" w:beforeAutospacing="1" w:after="100" w:afterAutospacing="1"/>
        <w:outlineLvl w:val="2"/>
        <w:rPr>
          <w:b/>
          <w:bCs/>
          <w:color w:val="000000"/>
        </w:rPr>
      </w:pPr>
      <w:r>
        <w:rPr>
          <w:noProof/>
          <w:color w:val="000000"/>
        </w:rPr>
        <w:pict>
          <v:shape id="_x0000_s1062" type="#_x0000_t32" style="position:absolute;margin-left:150.45pt;margin-top:12.85pt;width:6pt;height:8.25pt;flip:x;z-index:251697152" o:connectortype="straight"/>
        </w:pict>
      </w:r>
      <w:r>
        <w:rPr>
          <w:noProof/>
          <w:color w:val="000000"/>
        </w:rPr>
        <w:pict>
          <v:shape id="_x0000_s1061" type="#_x0000_t32" style="position:absolute;margin-left:169.95pt;margin-top:27.85pt;width:18.75pt;height:.75pt;flip:y;z-index:251696128" o:connectortype="straight"/>
        </w:pict>
      </w:r>
      <w:r>
        <w:rPr>
          <w:noProof/>
          <w:color w:val="000000"/>
        </w:rPr>
        <w:pict>
          <v:shape id="_x0000_s1060" type="#_x0000_t32" style="position:absolute;margin-left:142.2pt;margin-top:28.6pt;width:18.75pt;height:.75pt;flip:y;z-index:251695104" o:connectortype="straight"/>
        </w:pict>
      </w:r>
      <w:r>
        <w:rPr>
          <w:b/>
          <w:bCs/>
          <w:noProof/>
          <w:color w:val="000000"/>
        </w:rPr>
        <w:pict>
          <v:shape id="_x0000_s1058" type="#_x0000_t32" style="position:absolute;margin-left:64.2pt;margin-top:19.6pt;width:4.5pt;height:1.5pt;flip:x;z-index:251693056" o:connectortype="straight"/>
        </w:pict>
      </w:r>
      <w:r w:rsidR="0048103A" w:rsidRPr="00A66A26">
        <w:rPr>
          <w:b/>
          <w:bCs/>
          <w:color w:val="000000"/>
        </w:rPr>
        <w:t>Тема: “Ударение”</w:t>
      </w:r>
    </w:p>
    <w:p w:rsidR="0048103A" w:rsidRPr="00A66A26" w:rsidRDefault="00AD0AEF" w:rsidP="0048103A">
      <w:pPr>
        <w:tabs>
          <w:tab w:val="left" w:pos="1418"/>
        </w:tabs>
        <w:spacing w:before="100" w:beforeAutospacing="1" w:after="100" w:afterAutospacing="1"/>
        <w:jc w:val="center"/>
        <w:rPr>
          <w:color w:val="000000"/>
        </w:rPr>
      </w:pPr>
      <w:r>
        <w:rPr>
          <w:noProof/>
          <w:color w:val="000000"/>
        </w:rPr>
        <w:pict>
          <v:shape id="_x0000_s1059" type="#_x0000_t32" style="position:absolute;left:0;text-align:left;margin-left:111.45pt;margin-top:-.2pt;width:18.75pt;height:.75pt;flip:y;z-index:251694080" o:connectortype="straight"/>
        </w:pict>
      </w:r>
      <w:r>
        <w:rPr>
          <w:noProof/>
          <w:color w:val="000000"/>
        </w:rPr>
        <w:pict>
          <v:shape id="_x0000_s1057" type="#_x0000_t32" style="position:absolute;left:0;text-align:left;margin-left:45.45pt;margin-top:.55pt;width:29.25pt;height:.75pt;flip:y;z-index:251692032" o:connectortype="straight"/>
        </w:pict>
      </w:r>
      <w:r>
        <w:rPr>
          <w:noProof/>
          <w:color w:val="000000"/>
        </w:rPr>
        <w:pict>
          <v:shape id="_x0000_s1056" type="#_x0000_t32" style="position:absolute;left:0;text-align:left;margin-left:6.45pt;margin-top:.55pt;width:29.25pt;height:.75pt;flip:y;z-index:251691008" o:connectortype="straight"/>
        </w:pict>
      </w:r>
    </w:p>
    <w:p w:rsidR="0048103A" w:rsidRPr="00A66A26" w:rsidRDefault="0048103A" w:rsidP="00AD0AEF">
      <w:pPr>
        <w:jc w:val="both"/>
        <w:rPr>
          <w:color w:val="000000"/>
        </w:rPr>
      </w:pPr>
      <w:r w:rsidRPr="00A66A26">
        <w:rPr>
          <w:color w:val="000000"/>
        </w:rPr>
        <w:t>Формирование </w:t>
      </w:r>
      <w:r w:rsidRPr="001B57D7">
        <w:rPr>
          <w:b/>
          <w:bCs/>
          <w:color w:val="000000"/>
          <w:u w:val="single"/>
        </w:rPr>
        <w:t>орфографической зоркости</w:t>
      </w:r>
      <w:r w:rsidRPr="00A66A26">
        <w:rPr>
          <w:color w:val="000000"/>
        </w:rPr>
        <w:t> – одна из главных задач уроков русского языка в начальной школе, так как с ней связано приобретение орфографического навыка. Маленькому школьнику порой трудно осознать орфографическое понятие и увидеть “</w:t>
      </w:r>
      <w:proofErr w:type="spellStart"/>
      <w:r w:rsidRPr="00A66A26">
        <w:rPr>
          <w:color w:val="000000"/>
        </w:rPr>
        <w:t>ошибкоопасное</w:t>
      </w:r>
      <w:proofErr w:type="spellEnd"/>
      <w:r w:rsidRPr="00A66A26">
        <w:rPr>
          <w:color w:val="000000"/>
        </w:rPr>
        <w:t>” место в слове. Необходимо создавать такие формы наглядности, которые позволили бы ученику “материализовать” орфографическое понятие – например, опорные схемы. Они должны быть компактными, читаемыми “на бегу”, понятными каждому ребёнку.</w:t>
      </w:r>
    </w:p>
    <w:p w:rsidR="0048103A" w:rsidRPr="00A66A26" w:rsidRDefault="0048103A" w:rsidP="00AD0AEF">
      <w:pPr>
        <w:jc w:val="both"/>
        <w:rPr>
          <w:color w:val="000000"/>
        </w:rPr>
      </w:pPr>
      <w:r w:rsidRPr="00A66A26">
        <w:rPr>
          <w:color w:val="000000"/>
        </w:rPr>
        <w:t>Известно, что обучение в начальной школе любому предмету проходит успешнее, если оно сопровождается возможностью включить в процесс игровые моменты. Однако игры не всегда решают проблемы запоминания правила, а порой и отвлекают ученика. Вот почему я выбрала </w:t>
      </w:r>
      <w:r w:rsidRPr="001B57D7">
        <w:rPr>
          <w:b/>
          <w:bCs/>
          <w:color w:val="000000"/>
        </w:rPr>
        <w:t>приём моделирования орфографического понятия.</w:t>
      </w:r>
    </w:p>
    <w:p w:rsidR="0048103A" w:rsidRPr="00A66A26" w:rsidRDefault="0048103A" w:rsidP="00AD0AEF">
      <w:pPr>
        <w:jc w:val="both"/>
        <w:rPr>
          <w:color w:val="000000"/>
        </w:rPr>
      </w:pPr>
      <w:r w:rsidRPr="00A66A26">
        <w:rPr>
          <w:color w:val="000000"/>
        </w:rPr>
        <w:t>На первом этапе детям предлагала готовые схемы – опоры, но в дальнейшем появилась возможность и даже необходимость позволить учащимся самостоятельно смоделировать понятие, внести коррективы в предложенные схемы.</w:t>
      </w:r>
    </w:p>
    <w:p w:rsidR="0048103A" w:rsidRPr="00A66A26" w:rsidRDefault="0048103A" w:rsidP="00AD0AEF">
      <w:pPr>
        <w:jc w:val="both"/>
        <w:rPr>
          <w:color w:val="000000"/>
        </w:rPr>
      </w:pPr>
      <w:r w:rsidRPr="00A66A26">
        <w:rPr>
          <w:color w:val="000000"/>
        </w:rPr>
        <w:t xml:space="preserve">Создание схемы – опоры решает проблему личностно-деятельного подхода в обучении, значительно активизирует учебный процесс. Ставя перед учащимися задачу, предъявляю языковый материал для наблюдения и анализа, а затем посредством символов, знакомых детям, предлагаю сконструировать модель орфограммы. Создание схем возможно как индивидуально, так и в группах разного состава. Предлагая свою версию модели, ребёнок </w:t>
      </w:r>
      <w:r w:rsidRPr="00A66A26">
        <w:rPr>
          <w:color w:val="000000"/>
        </w:rPr>
        <w:lastRenderedPageBreak/>
        <w:t>объясняет, каким образом он пришёл к такому выводу, а это один из путей развития связной речи.</w:t>
      </w:r>
    </w:p>
    <w:p w:rsidR="0048103A" w:rsidRPr="00A66A26" w:rsidRDefault="0048103A" w:rsidP="00AD0AEF">
      <w:pPr>
        <w:jc w:val="both"/>
        <w:rPr>
          <w:color w:val="000000"/>
        </w:rPr>
      </w:pPr>
      <w:r w:rsidRPr="00A66A26">
        <w:rPr>
          <w:color w:val="000000"/>
        </w:rPr>
        <w:t>Дальше на уроке возможна работа по коррекции модели, применение ее в других видах учебной деятельности: при составлении, классификации, в дидактических играх. Совершенствование открытия, самостоятельно выстроенная цепочка рассуждений – лучший способ “пропустить” материал через сознание, а значит быстрее и прочнее запомнить.</w:t>
      </w:r>
    </w:p>
    <w:p w:rsidR="0048103A" w:rsidRPr="00A66A26" w:rsidRDefault="0048103A" w:rsidP="00AD0AEF">
      <w:pPr>
        <w:jc w:val="both"/>
        <w:rPr>
          <w:color w:val="000000"/>
        </w:rPr>
      </w:pPr>
      <w:r w:rsidRPr="00A66A26">
        <w:rPr>
          <w:color w:val="000000"/>
        </w:rPr>
        <w:t>Можно выделить </w:t>
      </w:r>
      <w:r w:rsidRPr="00A66A26">
        <w:rPr>
          <w:color w:val="000000"/>
          <w:u w:val="single"/>
        </w:rPr>
        <w:t>три этапа</w:t>
      </w:r>
      <w:r w:rsidRPr="00A66A26">
        <w:rPr>
          <w:color w:val="000000"/>
        </w:rPr>
        <w:t> работы со схемой:</w:t>
      </w:r>
    </w:p>
    <w:p w:rsidR="0048103A" w:rsidRPr="00A66A26" w:rsidRDefault="0048103A" w:rsidP="00AD0AEF">
      <w:pPr>
        <w:jc w:val="both"/>
        <w:rPr>
          <w:color w:val="000000"/>
        </w:rPr>
      </w:pPr>
      <w:r w:rsidRPr="001B57D7">
        <w:rPr>
          <w:b/>
          <w:bCs/>
          <w:color w:val="000000"/>
        </w:rPr>
        <w:t>Первый этап</w:t>
      </w:r>
      <w:r w:rsidRPr="00A66A26">
        <w:rPr>
          <w:color w:val="000000"/>
        </w:rPr>
        <w:t> – это перспективная подготовка: медленное последовательное знакомство с новыми понятиями, раскрытие темы, составление схемы.</w:t>
      </w:r>
    </w:p>
    <w:p w:rsidR="0048103A" w:rsidRPr="00A66A26" w:rsidRDefault="0048103A" w:rsidP="00AD0AEF">
      <w:pPr>
        <w:jc w:val="both"/>
        <w:rPr>
          <w:color w:val="000000"/>
        </w:rPr>
      </w:pPr>
      <w:r w:rsidRPr="001B57D7">
        <w:rPr>
          <w:b/>
          <w:bCs/>
          <w:color w:val="000000"/>
        </w:rPr>
        <w:t>Второй этап</w:t>
      </w:r>
      <w:r w:rsidRPr="00A66A26">
        <w:rPr>
          <w:color w:val="000000"/>
        </w:rPr>
        <w:t> – углубление понятий и обобщение материала. Сознательное ориентирование учащихся в схеме, владение доказательствами с использованием схем, дополнение схемы, исправление ошибок в схеме, разнообразные виды работ со схемами, самостоятельное выполнение заданий по теме в школе и дома.</w:t>
      </w:r>
    </w:p>
    <w:p w:rsidR="0048103A" w:rsidRPr="00A66A26" w:rsidRDefault="0048103A" w:rsidP="00AD0AEF">
      <w:pPr>
        <w:jc w:val="both"/>
        <w:rPr>
          <w:color w:val="000000"/>
        </w:rPr>
      </w:pPr>
      <w:r w:rsidRPr="001B57D7">
        <w:rPr>
          <w:b/>
          <w:bCs/>
          <w:color w:val="000000"/>
        </w:rPr>
        <w:t>Третий этап</w:t>
      </w:r>
      <w:r w:rsidRPr="00A66A26">
        <w:rPr>
          <w:color w:val="000000"/>
        </w:rPr>
        <w:t> – это работа на основе приобретенных знаний и умений, схемы уходят, формируется навык беглого действия.</w:t>
      </w:r>
    </w:p>
    <w:p w:rsidR="0048103A" w:rsidRPr="00A66A26" w:rsidRDefault="0048103A" w:rsidP="0048103A">
      <w:pPr>
        <w:spacing w:before="100" w:beforeAutospacing="1" w:after="100" w:afterAutospacing="1"/>
        <w:rPr>
          <w:color w:val="000000"/>
        </w:rPr>
      </w:pPr>
      <w:r w:rsidRPr="001B57D7">
        <w:rPr>
          <w:b/>
          <w:bCs/>
          <w:color w:val="000000"/>
        </w:rPr>
        <w:t>Приведу несколько примеров.</w:t>
      </w:r>
    </w:p>
    <w:p w:rsidR="0048103A" w:rsidRPr="00A66A26" w:rsidRDefault="0048103A" w:rsidP="0048103A">
      <w:pPr>
        <w:spacing w:before="100" w:beforeAutospacing="1" w:after="100" w:afterAutospacing="1"/>
        <w:rPr>
          <w:color w:val="000000"/>
        </w:rPr>
      </w:pPr>
      <w:r w:rsidRPr="001B57D7">
        <w:rPr>
          <w:b/>
          <w:bCs/>
          <w:color w:val="000000"/>
        </w:rPr>
        <w:t xml:space="preserve">1. Тема: “Безударная гласная в </w:t>
      </w:r>
      <w:proofErr w:type="gramStart"/>
      <w:r w:rsidRPr="001B57D7">
        <w:rPr>
          <w:b/>
          <w:bCs/>
          <w:color w:val="000000"/>
        </w:rPr>
        <w:t>корне слова</w:t>
      </w:r>
      <w:proofErr w:type="gramEnd"/>
      <w:r w:rsidRPr="001B57D7">
        <w:rPr>
          <w:b/>
          <w:bCs/>
          <w:color w:val="000000"/>
        </w:rPr>
        <w:t>”.</w:t>
      </w:r>
    </w:p>
    <w:p w:rsidR="0048103A" w:rsidRPr="00A66A26" w:rsidRDefault="0048103A" w:rsidP="0048103A">
      <w:pPr>
        <w:spacing w:before="100" w:beforeAutospacing="1" w:after="100" w:afterAutospacing="1"/>
        <w:rPr>
          <w:color w:val="000000"/>
        </w:rPr>
      </w:pPr>
      <w:r w:rsidRPr="00A66A26">
        <w:rPr>
          <w:color w:val="000000"/>
        </w:rPr>
        <w:t>Карточки: “корень”, красные кружки (гласные буквы), значок “ударение”.</w:t>
      </w:r>
    </w:p>
    <w:p w:rsidR="0048103A" w:rsidRPr="00A66A26" w:rsidRDefault="0048103A" w:rsidP="0048103A">
      <w:pPr>
        <w:spacing w:before="100" w:beforeAutospacing="1" w:after="100" w:afterAutospacing="1"/>
        <w:rPr>
          <w:color w:val="000000"/>
        </w:rPr>
      </w:pPr>
      <w:r w:rsidRPr="00A66A26">
        <w:rPr>
          <w:color w:val="000000"/>
        </w:rPr>
        <w:t>Модель орфограммы: (</w:t>
      </w:r>
      <w:hyperlink r:id="rId8" w:history="1">
        <w:r w:rsidRPr="001B57D7">
          <w:rPr>
            <w:b/>
            <w:bCs/>
            <w:color w:val="0000FF"/>
            <w:u w:val="single"/>
          </w:rPr>
          <w:t>Приложение</w:t>
        </w:r>
      </w:hyperlink>
      <w:r w:rsidRPr="00A66A26">
        <w:rPr>
          <w:color w:val="000000"/>
        </w:rPr>
        <w:t>, </w:t>
      </w:r>
      <w:r w:rsidRPr="001B57D7">
        <w:rPr>
          <w:i/>
          <w:iCs/>
          <w:color w:val="000000"/>
        </w:rPr>
        <w:t>схема 1</w:t>
      </w:r>
      <w:r w:rsidRPr="00A66A26">
        <w:rPr>
          <w:color w:val="000000"/>
        </w:rPr>
        <w:t>)</w:t>
      </w:r>
    </w:p>
    <w:p w:rsidR="0048103A" w:rsidRPr="00A66A26" w:rsidRDefault="0048103A" w:rsidP="0048103A">
      <w:pPr>
        <w:spacing w:before="100" w:beforeAutospacing="1" w:after="100" w:afterAutospacing="1"/>
        <w:rPr>
          <w:color w:val="000000"/>
        </w:rPr>
      </w:pPr>
      <w:r w:rsidRPr="001B57D7">
        <w:rPr>
          <w:b/>
          <w:bCs/>
          <w:color w:val="000000"/>
        </w:rPr>
        <w:t>2. Тема: “Разделительный твердый знак”. Карточки:</w:t>
      </w:r>
    </w:p>
    <w:p w:rsidR="0048103A" w:rsidRPr="00A66A26" w:rsidRDefault="00AD0AEF" w:rsidP="0048103A">
      <w:pPr>
        <w:spacing w:before="100" w:beforeAutospacing="1" w:after="100" w:afterAutospacing="1"/>
        <w:rPr>
          <w:color w:val="000000"/>
        </w:rPr>
      </w:pPr>
      <w:r>
        <w:rPr>
          <w:noProof/>
        </w:rPr>
        <w:pict>
          <v:rect id="_x0000_s1026" style="position:absolute;margin-left:257.7pt;margin-top:1.45pt;width:28.5pt;height:27pt;z-index:251660288">
            <v:textbox>
              <w:txbxContent>
                <w:p w:rsidR="0048103A" w:rsidRDefault="0048103A" w:rsidP="0048103A">
                  <w:r>
                    <w:t>Ъ</w:t>
                  </w:r>
                </w:p>
              </w:txbxContent>
            </v:textbox>
          </v:rect>
        </w:pict>
      </w:r>
      <w:r>
        <w:rPr>
          <w:noProof/>
        </w:rPr>
        <w:pict>
          <v:oval id="_x0000_s1064" style="position:absolute;margin-left:140.7pt;margin-top:1.45pt;width:83.25pt;height:27pt;z-index:251699200">
            <v:textbox>
              <w:txbxContent>
                <w:p w:rsidR="0048103A" w:rsidRDefault="0048103A" w:rsidP="0048103A">
                  <w:r>
                    <w:t>корень</w:t>
                  </w:r>
                </w:p>
              </w:txbxContent>
            </v:textbox>
          </v:oval>
        </w:pict>
      </w:r>
      <w:r>
        <w:rPr>
          <w:noProof/>
        </w:rPr>
        <w:pict>
          <v:rect id="_x0000_s1063" style="position:absolute;margin-left:9.45pt;margin-top:1.45pt;width:1in;height:27pt;z-index:251698176">
            <v:textbox>
              <w:txbxContent>
                <w:p w:rsidR="0048103A" w:rsidRDefault="0048103A" w:rsidP="0048103A">
                  <w:r>
                    <w:t>приставка</w:t>
                  </w:r>
                </w:p>
              </w:txbxContent>
            </v:textbox>
          </v:rec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w:pict>
      </w:r>
      <w:r>
        <w:pict>
          <v:shape id="_x0000_i1026" type="#_x0000_t75" style="width:24pt;height:24pt"/>
        </w:pict>
      </w:r>
      <w:r>
        <w:pict>
          <v:shape id="_x0000_i1027" type="#_x0000_t75" style="width:24pt;height:24pt"/>
        </w:pict>
      </w:r>
      <w:r w:rsidR="0048103A" w:rsidRPr="001B57D7">
        <w:t xml:space="preserve">                                                                 Ъ</w:t>
      </w:r>
    </w:p>
    <w:tbl>
      <w:tblPr>
        <w:tblW w:w="0" w:type="auto"/>
        <w:tblCellSpacing w:w="0" w:type="dxa"/>
        <w:tblCellMar>
          <w:top w:w="105" w:type="dxa"/>
          <w:left w:w="105" w:type="dxa"/>
          <w:bottom w:w="105" w:type="dxa"/>
          <w:right w:w="105" w:type="dxa"/>
        </w:tblCellMar>
        <w:tblLook w:val="04A0" w:firstRow="1" w:lastRow="0" w:firstColumn="1" w:lastColumn="0" w:noHBand="0" w:noVBand="1"/>
      </w:tblPr>
      <w:tblGrid>
        <w:gridCol w:w="2621"/>
        <w:gridCol w:w="1018"/>
        <w:gridCol w:w="985"/>
      </w:tblGrid>
      <w:tr w:rsidR="0048103A" w:rsidRPr="00A66A26" w:rsidTr="00896E9F">
        <w:trPr>
          <w:tblCellSpacing w:w="0" w:type="dxa"/>
        </w:trPr>
        <w:tc>
          <w:tcPr>
            <w:tcW w:w="0" w:type="auto"/>
            <w:hideMark/>
          </w:tcPr>
          <w:p w:rsidR="0048103A" w:rsidRPr="00A66A26" w:rsidRDefault="0048103A" w:rsidP="00896E9F">
            <w:pPr>
              <w:rPr>
                <w:color w:val="000000"/>
              </w:rPr>
            </w:pPr>
            <w:r w:rsidRPr="00A66A26">
              <w:rPr>
                <w:color w:val="000000"/>
              </w:rPr>
              <w:t>Слова для наблюдения:</w:t>
            </w:r>
          </w:p>
        </w:tc>
        <w:tc>
          <w:tcPr>
            <w:tcW w:w="0" w:type="auto"/>
            <w:hideMark/>
          </w:tcPr>
          <w:p w:rsidR="0048103A" w:rsidRPr="00A66A26" w:rsidRDefault="0048103A" w:rsidP="00896E9F">
            <w:pPr>
              <w:rPr>
                <w:color w:val="000000"/>
              </w:rPr>
            </w:pPr>
            <w:r w:rsidRPr="001B57D7">
              <w:rPr>
                <w:i/>
                <w:iCs/>
                <w:color w:val="000000"/>
              </w:rPr>
              <w:t>въезд</w:t>
            </w:r>
          </w:p>
        </w:tc>
        <w:tc>
          <w:tcPr>
            <w:tcW w:w="0" w:type="auto"/>
            <w:hideMark/>
          </w:tcPr>
          <w:p w:rsidR="0048103A" w:rsidRPr="00A66A26" w:rsidRDefault="0048103A" w:rsidP="00896E9F">
            <w:pPr>
              <w:rPr>
                <w:color w:val="000000"/>
              </w:rPr>
            </w:pPr>
            <w:r w:rsidRPr="001B57D7">
              <w:rPr>
                <w:i/>
                <w:iCs/>
                <w:color w:val="000000"/>
              </w:rPr>
              <w:t>выезд</w:t>
            </w:r>
          </w:p>
        </w:tc>
      </w:tr>
      <w:tr w:rsidR="0048103A" w:rsidRPr="00A66A26" w:rsidTr="00896E9F">
        <w:trPr>
          <w:tblCellSpacing w:w="0" w:type="dxa"/>
        </w:trPr>
        <w:tc>
          <w:tcPr>
            <w:tcW w:w="0" w:type="auto"/>
            <w:hideMark/>
          </w:tcPr>
          <w:p w:rsidR="0048103A" w:rsidRPr="00A66A26" w:rsidRDefault="0048103A" w:rsidP="00896E9F">
            <w:pPr>
              <w:rPr>
                <w:color w:val="000000"/>
              </w:rPr>
            </w:pPr>
          </w:p>
        </w:tc>
        <w:tc>
          <w:tcPr>
            <w:tcW w:w="0" w:type="auto"/>
            <w:hideMark/>
          </w:tcPr>
          <w:p w:rsidR="0048103A" w:rsidRPr="00A66A26" w:rsidRDefault="0048103A" w:rsidP="00896E9F">
            <w:pPr>
              <w:rPr>
                <w:color w:val="000000"/>
              </w:rPr>
            </w:pPr>
            <w:r w:rsidRPr="001B57D7">
              <w:rPr>
                <w:i/>
                <w:iCs/>
                <w:color w:val="000000"/>
              </w:rPr>
              <w:t>подъезд</w:t>
            </w:r>
          </w:p>
        </w:tc>
        <w:tc>
          <w:tcPr>
            <w:tcW w:w="0" w:type="auto"/>
            <w:hideMark/>
          </w:tcPr>
          <w:p w:rsidR="0048103A" w:rsidRPr="00A66A26" w:rsidRDefault="0048103A" w:rsidP="00896E9F">
            <w:pPr>
              <w:rPr>
                <w:color w:val="000000"/>
              </w:rPr>
            </w:pPr>
            <w:r w:rsidRPr="001B57D7">
              <w:rPr>
                <w:i/>
                <w:iCs/>
                <w:color w:val="000000"/>
              </w:rPr>
              <w:t>переезд</w:t>
            </w:r>
          </w:p>
        </w:tc>
      </w:tr>
      <w:tr w:rsidR="0048103A" w:rsidRPr="00A66A26" w:rsidTr="00896E9F">
        <w:trPr>
          <w:tblCellSpacing w:w="0" w:type="dxa"/>
        </w:trPr>
        <w:tc>
          <w:tcPr>
            <w:tcW w:w="0" w:type="auto"/>
            <w:hideMark/>
          </w:tcPr>
          <w:p w:rsidR="0048103A" w:rsidRPr="00A66A26" w:rsidRDefault="0048103A" w:rsidP="00896E9F">
            <w:pPr>
              <w:rPr>
                <w:color w:val="000000"/>
              </w:rPr>
            </w:pPr>
          </w:p>
        </w:tc>
        <w:tc>
          <w:tcPr>
            <w:tcW w:w="0" w:type="auto"/>
            <w:hideMark/>
          </w:tcPr>
          <w:p w:rsidR="0048103A" w:rsidRPr="00A66A26" w:rsidRDefault="0048103A" w:rsidP="00896E9F">
            <w:pPr>
              <w:rPr>
                <w:color w:val="000000"/>
              </w:rPr>
            </w:pPr>
            <w:r w:rsidRPr="001B57D7">
              <w:rPr>
                <w:i/>
                <w:iCs/>
                <w:color w:val="000000"/>
              </w:rPr>
              <w:t>отъезд</w:t>
            </w:r>
          </w:p>
        </w:tc>
        <w:tc>
          <w:tcPr>
            <w:tcW w:w="0" w:type="auto"/>
            <w:hideMark/>
          </w:tcPr>
          <w:p w:rsidR="0048103A" w:rsidRPr="00A66A26" w:rsidRDefault="0048103A" w:rsidP="00896E9F">
            <w:pPr>
              <w:rPr>
                <w:color w:val="000000"/>
              </w:rPr>
            </w:pPr>
            <w:r w:rsidRPr="001B57D7">
              <w:rPr>
                <w:i/>
                <w:iCs/>
                <w:color w:val="000000"/>
              </w:rPr>
              <w:t>проезд</w:t>
            </w:r>
          </w:p>
        </w:tc>
      </w:tr>
      <w:tr w:rsidR="0048103A" w:rsidRPr="00A66A26" w:rsidTr="00896E9F">
        <w:trPr>
          <w:tblCellSpacing w:w="0" w:type="dxa"/>
        </w:trPr>
        <w:tc>
          <w:tcPr>
            <w:tcW w:w="0" w:type="auto"/>
            <w:hideMark/>
          </w:tcPr>
          <w:p w:rsidR="0048103A" w:rsidRPr="00A66A26" w:rsidRDefault="0048103A" w:rsidP="00896E9F">
            <w:pPr>
              <w:rPr>
                <w:color w:val="000000"/>
              </w:rPr>
            </w:pPr>
          </w:p>
        </w:tc>
        <w:tc>
          <w:tcPr>
            <w:tcW w:w="0" w:type="auto"/>
            <w:hideMark/>
          </w:tcPr>
          <w:p w:rsidR="0048103A" w:rsidRPr="00A66A26" w:rsidRDefault="0048103A" w:rsidP="00896E9F">
            <w:pPr>
              <w:rPr>
                <w:color w:val="000000"/>
              </w:rPr>
            </w:pPr>
            <w:r w:rsidRPr="001B57D7">
              <w:rPr>
                <w:i/>
                <w:iCs/>
                <w:color w:val="000000"/>
              </w:rPr>
              <w:t>объезд</w:t>
            </w:r>
          </w:p>
        </w:tc>
        <w:tc>
          <w:tcPr>
            <w:tcW w:w="0" w:type="auto"/>
            <w:hideMark/>
          </w:tcPr>
          <w:p w:rsidR="0048103A" w:rsidRPr="00A66A26" w:rsidRDefault="0048103A" w:rsidP="00896E9F">
            <w:pPr>
              <w:rPr>
                <w:color w:val="000000"/>
              </w:rPr>
            </w:pPr>
            <w:r w:rsidRPr="001B57D7">
              <w:rPr>
                <w:i/>
                <w:iCs/>
                <w:color w:val="000000"/>
              </w:rPr>
              <w:t>приезд</w:t>
            </w:r>
          </w:p>
        </w:tc>
      </w:tr>
    </w:tbl>
    <w:p w:rsidR="0048103A" w:rsidRPr="00A66A26" w:rsidRDefault="00AD0AEF" w:rsidP="0048103A">
      <w:pPr>
        <w:spacing w:before="100" w:beforeAutospacing="1" w:after="100" w:afterAutospacing="1"/>
        <w:rPr>
          <w:color w:val="000000"/>
        </w:rPr>
      </w:pPr>
      <w:r>
        <w:rPr>
          <w:noProof/>
          <w:color w:val="000000"/>
        </w:rPr>
        <w:pict>
          <v:rect id="_x0000_s1069" style="position:absolute;margin-left:91.95pt;margin-top:57.8pt;width:28.5pt;height:26.25pt;z-index:251704320;mso-position-horizontal-relative:text;mso-position-vertical-relative:text">
            <v:textbox>
              <w:txbxContent>
                <w:p w:rsidR="0048103A" w:rsidRDefault="0048103A" w:rsidP="0048103A">
                  <w:r>
                    <w:t>Ъ</w:t>
                  </w:r>
                </w:p>
              </w:txbxContent>
            </v:textbox>
          </v:rect>
        </w:pict>
      </w:r>
      <w:r>
        <w:rPr>
          <w:noProof/>
          <w:color w:val="000000"/>
        </w:rPr>
        <w:pict>
          <v:rect id="_x0000_s1068" style="position:absolute;margin-left:301.95pt;margin-top:53.3pt;width:65.25pt;height:30.75pt;z-index:251703296;mso-position-horizontal-relative:text;mso-position-vertical-relative:text"/>
        </w:pict>
      </w:r>
      <w:r>
        <w:rPr>
          <w:noProof/>
          <w:color w:val="000000"/>
        </w:rPr>
        <w:pict>
          <v:oval id="_x0000_s1067" style="position:absolute;margin-left:376.2pt;margin-top:57.8pt;width:59.25pt;height:26.25pt;z-index:251702272;mso-position-horizontal-relative:text;mso-position-vertical-relative:text"/>
        </w:pict>
      </w:r>
      <w:r>
        <w:rPr>
          <w:noProof/>
          <w:color w:val="000000"/>
        </w:rPr>
        <w:pict>
          <v:oval id="_x0000_s1066" style="position:absolute;margin-left:145.95pt;margin-top:57.8pt;width:78pt;height:30.75pt;z-index:251701248;mso-position-horizontal-relative:text;mso-position-vertical-relative:text"/>
        </w:pict>
      </w:r>
      <w:r>
        <w:rPr>
          <w:noProof/>
          <w:color w:val="000000"/>
        </w:rPr>
        <w:pict>
          <v:rect id="_x0000_s1065" style="position:absolute;margin-left:5.7pt;margin-top:57.8pt;width:65.25pt;height:30.75pt;z-index:251700224;mso-position-horizontal-relative:text;mso-position-vertical-relative:text"/>
        </w:pict>
      </w:r>
      <w:r w:rsidR="0048103A" w:rsidRPr="00A66A26">
        <w:rPr>
          <w:color w:val="000000"/>
        </w:rPr>
        <w:t>(Убедившись, что все слова имеют приставки и одинаковый корень, учащиеся выкладывают первые схемы</w:t>
      </w:r>
      <w:proofErr w:type="gramStart"/>
      <w:r w:rsidR="0048103A" w:rsidRPr="00A66A26">
        <w:rPr>
          <w:color w:val="000000"/>
        </w:rPr>
        <w:t>:)</w:t>
      </w:r>
      <w:proofErr w:type="gramEnd"/>
    </w:p>
    <w:p w:rsidR="0048103A" w:rsidRPr="00A66A26" w:rsidRDefault="0048103A" w:rsidP="0048103A">
      <w:pPr>
        <w:tabs>
          <w:tab w:val="left" w:pos="7380"/>
        </w:tabs>
        <w:spacing w:before="100" w:beforeAutospacing="1" w:after="100" w:afterAutospacing="1"/>
        <w:rPr>
          <w:color w:val="000000"/>
        </w:rPr>
      </w:pPr>
      <w:r w:rsidRPr="001B57D7">
        <w:rPr>
          <w:color w:val="000000"/>
        </w:rPr>
        <w:t xml:space="preserve">                           </w:t>
      </w:r>
      <w:r w:rsidRPr="001B57D7">
        <w:rPr>
          <w:color w:val="000000"/>
        </w:rPr>
        <w:tab/>
      </w:r>
    </w:p>
    <w:p w:rsidR="0048103A" w:rsidRDefault="0048103A" w:rsidP="0048103A">
      <w:pPr>
        <w:spacing w:before="100" w:beforeAutospacing="1" w:after="100" w:afterAutospacing="1"/>
        <w:rPr>
          <w:color w:val="000000"/>
        </w:rPr>
      </w:pPr>
    </w:p>
    <w:p w:rsidR="0048103A" w:rsidRPr="00A66A26" w:rsidRDefault="0048103A" w:rsidP="0048103A">
      <w:pPr>
        <w:spacing w:before="100" w:beforeAutospacing="1" w:after="100" w:afterAutospacing="1"/>
        <w:rPr>
          <w:color w:val="000000"/>
        </w:rPr>
      </w:pPr>
      <w:r w:rsidRPr="00A66A26">
        <w:rPr>
          <w:color w:val="000000"/>
        </w:rPr>
        <w:t>При дальнейшем анализе (фонетическом) выясняется, что приставка перед твёрдым знаком оканчивается на согласный звук, а в случаях, где нет твёрдого знака, – на гласный.</w:t>
      </w:r>
    </w:p>
    <w:p w:rsidR="0048103A" w:rsidRPr="00A66A26" w:rsidRDefault="0048103A" w:rsidP="0048103A">
      <w:pPr>
        <w:spacing w:before="100" w:beforeAutospacing="1" w:after="100" w:afterAutospacing="1"/>
        <w:rPr>
          <w:color w:val="000000"/>
        </w:rPr>
      </w:pPr>
      <w:r w:rsidRPr="001B57D7">
        <w:rPr>
          <w:b/>
          <w:bCs/>
          <w:color w:val="000000"/>
        </w:rPr>
        <w:t>3. Тема: “Разделительный мягкий и твёрдый знак”</w:t>
      </w:r>
      <w:r w:rsidRPr="00A66A26">
        <w:rPr>
          <w:color w:val="000000"/>
        </w:rPr>
        <w:t> (</w:t>
      </w:r>
      <w:r w:rsidRPr="001B57D7">
        <w:rPr>
          <w:i/>
          <w:iCs/>
          <w:color w:val="000000"/>
        </w:rPr>
        <w:t>Схема 2</w:t>
      </w:r>
      <w:r w:rsidRPr="00A66A26">
        <w:rPr>
          <w:color w:val="000000"/>
        </w:rPr>
        <w:t>)</w:t>
      </w:r>
    </w:p>
    <w:tbl>
      <w:tblPr>
        <w:tblW w:w="0" w:type="auto"/>
        <w:tblCellSpacing w:w="0" w:type="dxa"/>
        <w:tblCellMar>
          <w:top w:w="105" w:type="dxa"/>
          <w:left w:w="105" w:type="dxa"/>
          <w:bottom w:w="105" w:type="dxa"/>
          <w:right w:w="105" w:type="dxa"/>
        </w:tblCellMar>
        <w:tblLook w:val="04A0" w:firstRow="1" w:lastRow="0" w:firstColumn="1" w:lastColumn="0" w:noHBand="0" w:noVBand="1"/>
      </w:tblPr>
      <w:tblGrid>
        <w:gridCol w:w="2621"/>
        <w:gridCol w:w="868"/>
        <w:gridCol w:w="1308"/>
      </w:tblGrid>
      <w:tr w:rsidR="0048103A" w:rsidRPr="00A66A26" w:rsidTr="00896E9F">
        <w:trPr>
          <w:tblCellSpacing w:w="0" w:type="dxa"/>
        </w:trPr>
        <w:tc>
          <w:tcPr>
            <w:tcW w:w="0" w:type="auto"/>
            <w:hideMark/>
          </w:tcPr>
          <w:p w:rsidR="0048103A" w:rsidRPr="00A66A26" w:rsidRDefault="0048103A" w:rsidP="00896E9F">
            <w:pPr>
              <w:rPr>
                <w:color w:val="000000"/>
              </w:rPr>
            </w:pPr>
            <w:r w:rsidRPr="00A66A26">
              <w:rPr>
                <w:color w:val="000000"/>
              </w:rPr>
              <w:t>Слова для наблюдения:</w:t>
            </w:r>
          </w:p>
        </w:tc>
        <w:tc>
          <w:tcPr>
            <w:tcW w:w="0" w:type="auto"/>
            <w:hideMark/>
          </w:tcPr>
          <w:p w:rsidR="0048103A" w:rsidRPr="00A66A26" w:rsidRDefault="0048103A" w:rsidP="00896E9F">
            <w:pPr>
              <w:rPr>
                <w:color w:val="000000"/>
              </w:rPr>
            </w:pPr>
            <w:r w:rsidRPr="00A66A26">
              <w:rPr>
                <w:color w:val="000000"/>
              </w:rPr>
              <w:t>перья</w:t>
            </w:r>
          </w:p>
        </w:tc>
        <w:tc>
          <w:tcPr>
            <w:tcW w:w="0" w:type="auto"/>
            <w:hideMark/>
          </w:tcPr>
          <w:p w:rsidR="0048103A" w:rsidRPr="00A66A26" w:rsidRDefault="0048103A" w:rsidP="00896E9F">
            <w:pPr>
              <w:rPr>
                <w:color w:val="000000"/>
              </w:rPr>
            </w:pPr>
            <w:r w:rsidRPr="00A66A26">
              <w:rPr>
                <w:color w:val="000000"/>
              </w:rPr>
              <w:t>разъезд</w:t>
            </w:r>
          </w:p>
        </w:tc>
      </w:tr>
      <w:tr w:rsidR="0048103A" w:rsidRPr="00A66A26" w:rsidTr="00896E9F">
        <w:trPr>
          <w:tblCellSpacing w:w="0" w:type="dxa"/>
        </w:trPr>
        <w:tc>
          <w:tcPr>
            <w:tcW w:w="0" w:type="auto"/>
            <w:hideMark/>
          </w:tcPr>
          <w:p w:rsidR="0048103A" w:rsidRPr="00A66A26" w:rsidRDefault="0048103A" w:rsidP="00896E9F">
            <w:pPr>
              <w:rPr>
                <w:color w:val="000000"/>
              </w:rPr>
            </w:pPr>
          </w:p>
        </w:tc>
        <w:tc>
          <w:tcPr>
            <w:tcW w:w="0" w:type="auto"/>
            <w:hideMark/>
          </w:tcPr>
          <w:p w:rsidR="0048103A" w:rsidRPr="00A66A26" w:rsidRDefault="0048103A" w:rsidP="00896E9F">
            <w:pPr>
              <w:rPr>
                <w:color w:val="000000"/>
              </w:rPr>
            </w:pPr>
            <w:r w:rsidRPr="00A66A26">
              <w:rPr>
                <w:color w:val="000000"/>
              </w:rPr>
              <w:t>ручьи</w:t>
            </w:r>
          </w:p>
        </w:tc>
        <w:tc>
          <w:tcPr>
            <w:tcW w:w="0" w:type="auto"/>
            <w:hideMark/>
          </w:tcPr>
          <w:p w:rsidR="0048103A" w:rsidRPr="00A66A26" w:rsidRDefault="0048103A" w:rsidP="00896E9F">
            <w:pPr>
              <w:rPr>
                <w:color w:val="000000"/>
              </w:rPr>
            </w:pPr>
            <w:r w:rsidRPr="00A66A26">
              <w:rPr>
                <w:color w:val="000000"/>
              </w:rPr>
              <w:t>съедобные</w:t>
            </w:r>
          </w:p>
        </w:tc>
      </w:tr>
      <w:tr w:rsidR="0048103A" w:rsidRPr="00A66A26" w:rsidTr="00896E9F">
        <w:trPr>
          <w:tblCellSpacing w:w="0" w:type="dxa"/>
        </w:trPr>
        <w:tc>
          <w:tcPr>
            <w:tcW w:w="0" w:type="auto"/>
            <w:hideMark/>
          </w:tcPr>
          <w:p w:rsidR="0048103A" w:rsidRPr="00A66A26" w:rsidRDefault="0048103A" w:rsidP="00896E9F">
            <w:pPr>
              <w:rPr>
                <w:color w:val="000000"/>
              </w:rPr>
            </w:pPr>
          </w:p>
        </w:tc>
        <w:tc>
          <w:tcPr>
            <w:tcW w:w="0" w:type="auto"/>
            <w:hideMark/>
          </w:tcPr>
          <w:p w:rsidR="0048103A" w:rsidRPr="00A66A26" w:rsidRDefault="0048103A" w:rsidP="00896E9F">
            <w:pPr>
              <w:rPr>
                <w:color w:val="000000"/>
              </w:rPr>
            </w:pPr>
            <w:r w:rsidRPr="00A66A26">
              <w:rPr>
                <w:color w:val="000000"/>
              </w:rPr>
              <w:t>ночью</w:t>
            </w:r>
          </w:p>
        </w:tc>
        <w:tc>
          <w:tcPr>
            <w:tcW w:w="0" w:type="auto"/>
            <w:hideMark/>
          </w:tcPr>
          <w:p w:rsidR="0048103A" w:rsidRPr="00A66A26" w:rsidRDefault="0048103A" w:rsidP="00896E9F">
            <w:pPr>
              <w:rPr>
                <w:color w:val="000000"/>
              </w:rPr>
            </w:pPr>
            <w:r w:rsidRPr="00A66A26">
              <w:rPr>
                <w:color w:val="000000"/>
              </w:rPr>
              <w:t>объехал</w:t>
            </w:r>
          </w:p>
        </w:tc>
      </w:tr>
    </w:tbl>
    <w:p w:rsidR="0048103A" w:rsidRPr="00A66A26" w:rsidRDefault="0048103A" w:rsidP="0048103A">
      <w:pPr>
        <w:spacing w:before="100" w:beforeAutospacing="1" w:after="100" w:afterAutospacing="1"/>
        <w:rPr>
          <w:color w:val="000000"/>
        </w:rPr>
      </w:pPr>
      <w:r w:rsidRPr="001B57D7">
        <w:rPr>
          <w:b/>
          <w:bCs/>
          <w:color w:val="000000"/>
        </w:rPr>
        <w:t>4. Тема: Предлог”</w:t>
      </w:r>
      <w:r w:rsidRPr="00A66A26">
        <w:rPr>
          <w:color w:val="000000"/>
        </w:rPr>
        <w:t> (</w:t>
      </w:r>
      <w:r w:rsidRPr="001B57D7">
        <w:rPr>
          <w:i/>
          <w:iCs/>
          <w:color w:val="000000"/>
        </w:rPr>
        <w:t>Схема 3</w:t>
      </w:r>
      <w:r w:rsidRPr="00A66A26">
        <w:rPr>
          <w:color w:val="000000"/>
        </w:rPr>
        <w:t>)</w:t>
      </w:r>
    </w:p>
    <w:p w:rsidR="0048103A" w:rsidRPr="00A66A26" w:rsidRDefault="0048103A" w:rsidP="00AD0AEF">
      <w:pPr>
        <w:rPr>
          <w:color w:val="000000"/>
        </w:rPr>
      </w:pPr>
      <w:r w:rsidRPr="00A66A26">
        <w:rPr>
          <w:color w:val="000000"/>
        </w:rPr>
        <w:t>“Считывая” формулировку правила с краткой схемы, ребенок развивает память, воображение, речь, мышление.</w:t>
      </w:r>
    </w:p>
    <w:p w:rsidR="0048103A" w:rsidRPr="00A66A26" w:rsidRDefault="0048103A" w:rsidP="00AD0AEF">
      <w:pPr>
        <w:rPr>
          <w:color w:val="000000"/>
        </w:rPr>
      </w:pPr>
      <w:r w:rsidRPr="00A66A26">
        <w:rPr>
          <w:color w:val="000000"/>
        </w:rPr>
        <w:t>Овладевая умением моделировать орфограмму, учащиеся приходят к умению выстраивать схемы-алгоритмы. (</w:t>
      </w:r>
      <w:r w:rsidRPr="001B57D7">
        <w:rPr>
          <w:i/>
          <w:iCs/>
          <w:color w:val="000000"/>
        </w:rPr>
        <w:t>Схема 4</w:t>
      </w:r>
      <w:r w:rsidRPr="00A66A26">
        <w:rPr>
          <w:color w:val="000000"/>
        </w:rPr>
        <w:t>)</w:t>
      </w:r>
    </w:p>
    <w:p w:rsidR="0048103A" w:rsidRPr="00A66A26" w:rsidRDefault="0048103A" w:rsidP="00AD0AEF">
      <w:pPr>
        <w:rPr>
          <w:color w:val="000000"/>
        </w:rPr>
      </w:pPr>
      <w:r w:rsidRPr="00A66A26">
        <w:rPr>
          <w:color w:val="000000"/>
        </w:rPr>
        <w:t>Обучение моделированию желательно начинать с готовыми моделями, предназначенными для демонстрации или фронтальной работы.</w:t>
      </w:r>
    </w:p>
    <w:p w:rsidR="0048103A" w:rsidRPr="00A66A26" w:rsidRDefault="0048103A" w:rsidP="00AD0AEF">
      <w:pPr>
        <w:jc w:val="both"/>
        <w:rPr>
          <w:color w:val="000000"/>
        </w:rPr>
      </w:pPr>
      <w:r w:rsidRPr="00A66A26">
        <w:rPr>
          <w:color w:val="000000"/>
        </w:rPr>
        <w:t>На следующем этапе обучения моделирующей деятельности с </w:t>
      </w:r>
      <w:r w:rsidRPr="001B57D7">
        <w:rPr>
          <w:b/>
          <w:bCs/>
          <w:color w:val="000000"/>
        </w:rPr>
        <w:t>целью актуализации приёмов логического мышления </w:t>
      </w:r>
      <w:r w:rsidRPr="00A66A26">
        <w:rPr>
          <w:color w:val="000000"/>
        </w:rPr>
        <w:t>вводятся упражнения с элементами сравнения, обобщения и классификации.</w:t>
      </w:r>
    </w:p>
    <w:p w:rsidR="0048103A" w:rsidRPr="00A66A26" w:rsidRDefault="0048103A" w:rsidP="0048103A">
      <w:pPr>
        <w:spacing w:before="100" w:beforeAutospacing="1" w:after="100" w:afterAutospacing="1"/>
        <w:rPr>
          <w:color w:val="000000"/>
        </w:rPr>
      </w:pPr>
      <w:r w:rsidRPr="001B57D7">
        <w:rPr>
          <w:b/>
          <w:bCs/>
          <w:color w:val="000000"/>
        </w:rPr>
        <w:t>Классификация. </w:t>
      </w:r>
      <w:proofErr w:type="gramStart"/>
      <w:r w:rsidRPr="00A66A26">
        <w:rPr>
          <w:color w:val="000000"/>
        </w:rPr>
        <w:t>Правописание предлогов (по, в, за, про, у, на, над, с, под, об) (</w:t>
      </w:r>
      <w:r w:rsidRPr="001B57D7">
        <w:rPr>
          <w:i/>
          <w:iCs/>
          <w:color w:val="000000"/>
        </w:rPr>
        <w:t>Схема 5</w:t>
      </w:r>
      <w:r w:rsidRPr="00A66A26">
        <w:rPr>
          <w:color w:val="000000"/>
        </w:rPr>
        <w:t>)</w:t>
      </w:r>
      <w:proofErr w:type="gramEnd"/>
    </w:p>
    <w:p w:rsidR="0048103A" w:rsidRPr="00A66A26" w:rsidRDefault="0048103A" w:rsidP="0048103A">
      <w:pPr>
        <w:spacing w:before="100" w:beforeAutospacing="1" w:after="100" w:afterAutospacing="1"/>
        <w:rPr>
          <w:color w:val="000000"/>
        </w:rPr>
      </w:pPr>
      <w:r w:rsidRPr="00A66A26">
        <w:rPr>
          <w:color w:val="000000"/>
        </w:rPr>
        <w:t>Продумывая ход работы, </w:t>
      </w:r>
      <w:r w:rsidRPr="001B57D7">
        <w:rPr>
          <w:b/>
          <w:bCs/>
          <w:color w:val="000000"/>
        </w:rPr>
        <w:t>раскладываем</w:t>
      </w:r>
      <w:r w:rsidRPr="00A66A26">
        <w:rPr>
          <w:color w:val="000000"/>
        </w:rPr>
        <w:t> схему на отдельные смысловые блоки. (</w:t>
      </w:r>
      <w:r w:rsidRPr="001B57D7">
        <w:rPr>
          <w:i/>
          <w:iCs/>
          <w:color w:val="000000"/>
        </w:rPr>
        <w:t>Схема 6</w:t>
      </w:r>
      <w:r w:rsidRPr="00A66A26">
        <w:rPr>
          <w:color w:val="000000"/>
        </w:rPr>
        <w:t>)</w:t>
      </w:r>
    </w:p>
    <w:p w:rsidR="0048103A" w:rsidRPr="00A66A26" w:rsidRDefault="0048103A" w:rsidP="0048103A">
      <w:pPr>
        <w:spacing w:before="100" w:beforeAutospacing="1" w:after="100" w:afterAutospacing="1"/>
        <w:jc w:val="both"/>
        <w:rPr>
          <w:color w:val="000000"/>
        </w:rPr>
      </w:pPr>
      <w:r w:rsidRPr="00A66A26">
        <w:rPr>
          <w:color w:val="000000"/>
        </w:rPr>
        <w:t xml:space="preserve">Полученные элементы модели при изучении объекта выстраиваются постепенно и поэтапно в процессе </w:t>
      </w:r>
      <w:proofErr w:type="gramStart"/>
      <w:r w:rsidRPr="00A66A26">
        <w:rPr>
          <w:color w:val="000000"/>
        </w:rPr>
        <w:t>логических рассуждений</w:t>
      </w:r>
      <w:proofErr w:type="gramEnd"/>
      <w:r w:rsidRPr="00A66A26">
        <w:rPr>
          <w:color w:val="000000"/>
        </w:rPr>
        <w:t xml:space="preserve"> и размышлений учащихся. Такая работа носит </w:t>
      </w:r>
      <w:r w:rsidRPr="001B57D7">
        <w:rPr>
          <w:b/>
          <w:bCs/>
          <w:color w:val="000000"/>
        </w:rPr>
        <w:t>исследовательский</w:t>
      </w:r>
      <w:r w:rsidRPr="00A66A26">
        <w:rPr>
          <w:color w:val="000000"/>
        </w:rPr>
        <w:t> характер. В работе же с готовой целостной схемой гораздо меньше возможностей для организации поисковой деятельности. Чаще всего она репродуктивна: рассматривая целостное изображение объекта, учащиеся слушают рассказ или объяснение учителя, отвечают на вопросы, исходя из того, что увидели.</w:t>
      </w:r>
    </w:p>
    <w:p w:rsidR="0048103A" w:rsidRPr="00A66A26" w:rsidRDefault="0048103A" w:rsidP="0048103A">
      <w:pPr>
        <w:spacing w:before="100" w:beforeAutospacing="1" w:after="100" w:afterAutospacing="1"/>
        <w:rPr>
          <w:color w:val="000000"/>
        </w:rPr>
      </w:pPr>
      <w:r w:rsidRPr="001B57D7">
        <w:rPr>
          <w:b/>
          <w:bCs/>
          <w:color w:val="000000"/>
        </w:rPr>
        <w:t>Чтобы сделать разнообразной работу</w:t>
      </w:r>
      <w:r w:rsidRPr="00A66A26">
        <w:rPr>
          <w:color w:val="000000"/>
        </w:rPr>
        <w:t> с готовой схемой или по её созданию использую различные приёмы, например:</w:t>
      </w:r>
    </w:p>
    <w:p w:rsidR="0048103A" w:rsidRPr="00A66A26" w:rsidRDefault="0048103A" w:rsidP="0048103A">
      <w:pPr>
        <w:numPr>
          <w:ilvl w:val="0"/>
          <w:numId w:val="5"/>
        </w:numPr>
        <w:spacing w:before="100" w:beforeAutospacing="1" w:after="100" w:afterAutospacing="1"/>
        <w:rPr>
          <w:color w:val="000000"/>
        </w:rPr>
      </w:pPr>
      <w:r w:rsidRPr="00A66A26">
        <w:rPr>
          <w:color w:val="000000"/>
        </w:rPr>
        <w:t>привести примеры объектов, которые соответствуют данной схеме (</w:t>
      </w:r>
      <w:r w:rsidRPr="001B57D7">
        <w:rPr>
          <w:i/>
          <w:iCs/>
          <w:color w:val="000000"/>
        </w:rPr>
        <w:t>Схема 7</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“расшифровать схему”: (</w:t>
      </w:r>
      <w:r w:rsidRPr="001B57D7">
        <w:rPr>
          <w:i/>
          <w:iCs/>
          <w:color w:val="000000"/>
        </w:rPr>
        <w:t>Схема 8</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найти ошибку в схеме: (</w:t>
      </w:r>
      <w:r w:rsidRPr="001B57D7">
        <w:rPr>
          <w:i/>
          <w:iCs/>
          <w:color w:val="000000"/>
        </w:rPr>
        <w:t>Схема 9</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 xml:space="preserve">расставить карточки-схемы правильно: </w:t>
      </w:r>
      <w:proofErr w:type="gramStart"/>
      <w:r w:rsidRPr="00A66A26">
        <w:rPr>
          <w:color w:val="000000"/>
        </w:rPr>
        <w:t>(</w:t>
      </w:r>
      <w:r w:rsidRPr="001B57D7">
        <w:rPr>
          <w:i/>
          <w:iCs/>
          <w:color w:val="000000"/>
        </w:rPr>
        <w:t>Схема 10</w:t>
      </w:r>
      <w:proofErr w:type="gramEnd"/>
    </w:p>
    <w:p w:rsidR="0048103A" w:rsidRPr="00A66A26" w:rsidRDefault="0048103A" w:rsidP="0048103A">
      <w:pPr>
        <w:numPr>
          <w:ilvl w:val="0"/>
          <w:numId w:val="5"/>
        </w:numPr>
        <w:spacing w:before="100" w:beforeAutospacing="1" w:after="100" w:afterAutospacing="1"/>
        <w:rPr>
          <w:color w:val="000000"/>
        </w:rPr>
      </w:pPr>
      <w:r w:rsidRPr="00A66A26">
        <w:rPr>
          <w:color w:val="000000"/>
        </w:rPr>
        <w:t>дополнить (закончить) схему: (</w:t>
      </w:r>
      <w:r w:rsidRPr="001B57D7">
        <w:rPr>
          <w:i/>
          <w:iCs/>
          <w:color w:val="000000"/>
        </w:rPr>
        <w:t>Схема 11</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подумать, что будет, если убрать один из элементов схемы: (</w:t>
      </w:r>
      <w:r w:rsidRPr="001B57D7">
        <w:rPr>
          <w:i/>
          <w:iCs/>
          <w:color w:val="000000"/>
        </w:rPr>
        <w:t>Схема 12</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выбрать соответствующую данному объекту модель из нескольких представленных схем: (</w:t>
      </w:r>
      <w:r w:rsidRPr="001B57D7">
        <w:rPr>
          <w:i/>
          <w:iCs/>
          <w:color w:val="000000"/>
        </w:rPr>
        <w:t>Схема 13</w:t>
      </w:r>
      <w:r w:rsidRPr="00A66A26">
        <w:rPr>
          <w:color w:val="000000"/>
        </w:rPr>
        <w:t>)</w:t>
      </w:r>
    </w:p>
    <w:p w:rsidR="0048103A" w:rsidRPr="00A66A26" w:rsidRDefault="0048103A" w:rsidP="0048103A">
      <w:pPr>
        <w:numPr>
          <w:ilvl w:val="0"/>
          <w:numId w:val="5"/>
        </w:numPr>
        <w:spacing w:before="100" w:beforeAutospacing="1" w:after="100" w:afterAutospacing="1"/>
        <w:rPr>
          <w:color w:val="000000"/>
        </w:rPr>
      </w:pPr>
      <w:r w:rsidRPr="00A66A26">
        <w:rPr>
          <w:color w:val="000000"/>
        </w:rPr>
        <w:t>составить схему по ходу рассказа учителя (творческая работа):</w:t>
      </w:r>
    </w:p>
    <w:p w:rsidR="0048103A" w:rsidRPr="00A66A26" w:rsidRDefault="0048103A" w:rsidP="0048103A">
      <w:pPr>
        <w:spacing w:before="100" w:beforeAutospacing="1" w:after="100" w:afterAutospacing="1"/>
        <w:rPr>
          <w:color w:val="000000"/>
        </w:rPr>
      </w:pPr>
      <w:r w:rsidRPr="00A66A26">
        <w:rPr>
          <w:color w:val="000000"/>
        </w:rPr>
        <w:t>а) Попробуй составить схему для того, чтобы рассказать одно из правил русского языка: (“В сочетаниях ЧК, ЧН мягкий знак не пишется”</w:t>
      </w:r>
      <w:proofErr w:type="gramStart"/>
      <w:r w:rsidRPr="00A66A26">
        <w:rPr>
          <w:color w:val="000000"/>
        </w:rPr>
        <w:t xml:space="preserve"> )</w:t>
      </w:r>
      <w:proofErr w:type="gramEnd"/>
      <w:r w:rsidRPr="00A66A26">
        <w:rPr>
          <w:color w:val="000000"/>
        </w:rPr>
        <w:t xml:space="preserve"> (</w:t>
      </w:r>
      <w:r w:rsidRPr="001B57D7">
        <w:rPr>
          <w:i/>
          <w:iCs/>
          <w:color w:val="000000"/>
        </w:rPr>
        <w:t>Схема 14</w:t>
      </w:r>
      <w:r w:rsidRPr="00A66A26">
        <w:rPr>
          <w:color w:val="000000"/>
        </w:rPr>
        <w:t>)</w:t>
      </w:r>
    </w:p>
    <w:p w:rsidR="0048103A" w:rsidRPr="00A66A26" w:rsidRDefault="0048103A" w:rsidP="0048103A">
      <w:pPr>
        <w:spacing w:before="100" w:beforeAutospacing="1" w:after="100" w:afterAutospacing="1"/>
        <w:rPr>
          <w:color w:val="000000"/>
        </w:rPr>
      </w:pPr>
      <w:r w:rsidRPr="00A66A26">
        <w:rPr>
          <w:color w:val="000000"/>
        </w:rPr>
        <w:t>б) Прочитай правило в учебнике, расскажи, что ты понял. (</w:t>
      </w:r>
      <w:r w:rsidRPr="001B57D7">
        <w:rPr>
          <w:i/>
          <w:iCs/>
          <w:color w:val="000000"/>
        </w:rPr>
        <w:t>Схема 15</w:t>
      </w:r>
      <w:r w:rsidRPr="00A66A26">
        <w:rPr>
          <w:color w:val="000000"/>
        </w:rPr>
        <w:t>)</w:t>
      </w:r>
    </w:p>
    <w:p w:rsidR="0048103A" w:rsidRPr="00A66A26" w:rsidRDefault="0048103A" w:rsidP="0048103A">
      <w:pPr>
        <w:numPr>
          <w:ilvl w:val="0"/>
          <w:numId w:val="6"/>
        </w:numPr>
        <w:spacing w:before="100" w:beforeAutospacing="1" w:after="100" w:afterAutospacing="1"/>
        <w:rPr>
          <w:color w:val="000000"/>
        </w:rPr>
      </w:pPr>
      <w:r w:rsidRPr="00A66A26">
        <w:rPr>
          <w:color w:val="000000"/>
        </w:rPr>
        <w:t>Зрительный диктант. Вариантом этого вида диктанта является вписывание в схему трудных или неусвоенных орфограмм.</w:t>
      </w:r>
    </w:p>
    <w:p w:rsidR="0048103A" w:rsidRPr="00A66A26" w:rsidRDefault="0048103A" w:rsidP="0048103A">
      <w:pPr>
        <w:spacing w:before="100" w:beforeAutospacing="1" w:after="100" w:afterAutospacing="1"/>
        <w:jc w:val="center"/>
        <w:rPr>
          <w:color w:val="000000"/>
        </w:rPr>
      </w:pPr>
      <w:r>
        <w:rPr>
          <w:noProof/>
          <w:color w:val="000000"/>
        </w:rPr>
        <w:drawing>
          <wp:inline distT="0" distB="0" distL="0" distR="0">
            <wp:extent cx="2943225" cy="657225"/>
            <wp:effectExtent l="19050" t="0" r="9525" b="0"/>
            <wp:docPr id="5" name="Рисунок 72" descr="E:\Развитие орфографич зоркости\мое2\img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E:\Развитие орфографич зоркости\мое2\img10.gif"/>
                    <pic:cNvPicPr>
                      <a:picLocks noChangeAspect="1" noChangeArrowheads="1"/>
                    </pic:cNvPicPr>
                  </pic:nvPicPr>
                  <pic:blipFill>
                    <a:blip r:embed="rId9" cstate="print"/>
                    <a:srcRect/>
                    <a:stretch>
                      <a:fillRect/>
                    </a:stretch>
                  </pic:blipFill>
                  <pic:spPr bwMode="auto">
                    <a:xfrm>
                      <a:off x="0" y="0"/>
                      <a:ext cx="2943225" cy="657225"/>
                    </a:xfrm>
                    <a:prstGeom prst="rect">
                      <a:avLst/>
                    </a:prstGeom>
                    <a:noFill/>
                    <a:ln w="9525">
                      <a:noFill/>
                      <a:miter lim="800000"/>
                      <a:headEnd/>
                      <a:tailEnd/>
                    </a:ln>
                  </pic:spPr>
                </pic:pic>
              </a:graphicData>
            </a:graphic>
          </wp:inline>
        </w:drawing>
      </w:r>
    </w:p>
    <w:p w:rsidR="0048103A" w:rsidRPr="00A66A26" w:rsidRDefault="0048103A" w:rsidP="0048103A">
      <w:pPr>
        <w:spacing w:before="100" w:beforeAutospacing="1" w:after="100" w:afterAutospacing="1"/>
        <w:rPr>
          <w:color w:val="000000"/>
        </w:rPr>
      </w:pPr>
      <w:r w:rsidRPr="00A66A26">
        <w:rPr>
          <w:color w:val="000000"/>
        </w:rPr>
        <w:lastRenderedPageBreak/>
        <w:t>Работу со схемой можно использовать </w:t>
      </w:r>
      <w:r w:rsidRPr="001B57D7">
        <w:rPr>
          <w:b/>
          <w:bCs/>
          <w:color w:val="000000"/>
        </w:rPr>
        <w:t>в игровой форме</w:t>
      </w:r>
      <w:r w:rsidRPr="00A66A26">
        <w:rPr>
          <w:color w:val="000000"/>
        </w:rPr>
        <w:t>:</w:t>
      </w:r>
    </w:p>
    <w:p w:rsidR="0048103A" w:rsidRPr="001B57D7" w:rsidRDefault="0048103A" w:rsidP="0048103A">
      <w:pPr>
        <w:spacing w:before="100" w:beforeAutospacing="1" w:after="100" w:afterAutospacing="1"/>
        <w:rPr>
          <w:b/>
          <w:bCs/>
          <w:color w:val="000000"/>
        </w:rPr>
      </w:pPr>
      <w:r w:rsidRPr="001B57D7">
        <w:rPr>
          <w:b/>
          <w:bCs/>
          <w:color w:val="000000"/>
        </w:rPr>
        <w:t>Тема: “Состав слова”</w:t>
      </w:r>
    </w:p>
    <w:p w:rsidR="0048103A" w:rsidRPr="001B57D7" w:rsidRDefault="0048103A" w:rsidP="0048103A">
      <w:pPr>
        <w:spacing w:before="100" w:beforeAutospacing="1" w:after="100" w:afterAutospacing="1"/>
        <w:rPr>
          <w:b/>
          <w:bCs/>
          <w:color w:val="000000"/>
        </w:rPr>
      </w:pPr>
      <w:r>
        <w:rPr>
          <w:b/>
          <w:noProof/>
          <w:color w:val="000000"/>
        </w:rPr>
        <w:drawing>
          <wp:inline distT="0" distB="0" distL="0" distR="0">
            <wp:extent cx="4762500" cy="2095500"/>
            <wp:effectExtent l="19050" t="0" r="0" b="0"/>
            <wp:docPr id="6" name="Рисунок 73" descr="E:\Развитие орфографич зоркости\мое2\img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E:\Развитие орфографич зоркости\мое2\img11.gif"/>
                    <pic:cNvPicPr>
                      <a:picLocks noChangeAspect="1" noChangeArrowheads="1"/>
                    </pic:cNvPicPr>
                  </pic:nvPicPr>
                  <pic:blipFill>
                    <a:blip r:embed="rId10" cstate="print"/>
                    <a:srcRect/>
                    <a:stretch>
                      <a:fillRect/>
                    </a:stretch>
                  </pic:blipFill>
                  <pic:spPr bwMode="auto">
                    <a:xfrm>
                      <a:off x="0" y="0"/>
                      <a:ext cx="4762500" cy="2095500"/>
                    </a:xfrm>
                    <a:prstGeom prst="rect">
                      <a:avLst/>
                    </a:prstGeom>
                    <a:noFill/>
                    <a:ln w="9525">
                      <a:noFill/>
                      <a:miter lim="800000"/>
                      <a:headEnd/>
                      <a:tailEnd/>
                    </a:ln>
                  </pic:spPr>
                </pic:pic>
              </a:graphicData>
            </a:graphic>
          </wp:inline>
        </w:drawing>
      </w:r>
    </w:p>
    <w:p w:rsidR="0048103A" w:rsidRPr="00A66A26" w:rsidRDefault="00AD0AEF" w:rsidP="0048103A">
      <w:pPr>
        <w:spacing w:before="100" w:beforeAutospacing="1" w:after="100" w:afterAutospacing="1"/>
        <w:rPr>
          <w:color w:val="000000"/>
        </w:rPr>
      </w:pPr>
      <w:r>
        <w:pict>
          <v:shape id="_x0000_i1028" type="#_x0000_t75" style="width:24pt;height:24pt"/>
        </w:pict>
      </w:r>
      <w:r w:rsidR="0048103A" w:rsidRPr="00A66A26">
        <w:rPr>
          <w:color w:val="000000"/>
        </w:rPr>
        <w:t>– Эти слова хотят сесть в свои поезда. Давайте им поможем.</w:t>
      </w:r>
    </w:p>
    <w:p w:rsidR="0048103A" w:rsidRPr="00A66A26" w:rsidRDefault="0048103A" w:rsidP="0048103A">
      <w:pPr>
        <w:spacing w:before="100" w:beforeAutospacing="1" w:after="100" w:afterAutospacing="1"/>
        <w:rPr>
          <w:color w:val="000000"/>
        </w:rPr>
      </w:pPr>
      <w:r w:rsidRPr="001B57D7">
        <w:rPr>
          <w:b/>
          <w:bCs/>
          <w:color w:val="000000"/>
        </w:rPr>
        <w:t>Поход, полюшко, верхолазы, полоса.</w:t>
      </w:r>
    </w:p>
    <w:p w:rsidR="0048103A" w:rsidRPr="00A66A26" w:rsidRDefault="0048103A" w:rsidP="0048103A">
      <w:pPr>
        <w:spacing w:before="100" w:beforeAutospacing="1" w:after="100" w:afterAutospacing="1"/>
        <w:jc w:val="center"/>
        <w:rPr>
          <w:color w:val="000000"/>
        </w:rPr>
      </w:pPr>
      <w:r>
        <w:rPr>
          <w:noProof/>
          <w:color w:val="000000"/>
        </w:rPr>
        <w:drawing>
          <wp:inline distT="0" distB="0" distL="0" distR="0">
            <wp:extent cx="3943350" cy="1019175"/>
            <wp:effectExtent l="19050" t="0" r="0" b="0"/>
            <wp:docPr id="8" name="Рисунок 77" descr="E:\Развитие орфографич зоркости\мое2\img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E:\Развитие орфографич зоркости\мое2\img12.gif"/>
                    <pic:cNvPicPr>
                      <a:picLocks noChangeAspect="1" noChangeArrowheads="1"/>
                    </pic:cNvPicPr>
                  </pic:nvPicPr>
                  <pic:blipFill>
                    <a:blip r:embed="rId11" cstate="print"/>
                    <a:srcRect/>
                    <a:stretch>
                      <a:fillRect/>
                    </a:stretch>
                  </pic:blipFill>
                  <pic:spPr bwMode="auto">
                    <a:xfrm>
                      <a:off x="0" y="0"/>
                      <a:ext cx="3943350" cy="1019175"/>
                    </a:xfrm>
                    <a:prstGeom prst="rect">
                      <a:avLst/>
                    </a:prstGeom>
                    <a:noFill/>
                    <a:ln w="9525">
                      <a:noFill/>
                      <a:miter lim="800000"/>
                      <a:headEnd/>
                      <a:tailEnd/>
                    </a:ln>
                  </pic:spPr>
                </pic:pic>
              </a:graphicData>
            </a:graphic>
          </wp:inline>
        </w:drawing>
      </w:r>
    </w:p>
    <w:p w:rsidR="0048103A" w:rsidRPr="00A66A26" w:rsidRDefault="0048103A" w:rsidP="0048103A">
      <w:pPr>
        <w:spacing w:before="100" w:beforeAutospacing="1" w:after="100" w:afterAutospacing="1"/>
        <w:rPr>
          <w:color w:val="000000"/>
        </w:rPr>
      </w:pPr>
      <w:r w:rsidRPr="00A66A26">
        <w:rPr>
          <w:color w:val="000000"/>
        </w:rPr>
        <w:t>Схемы являются одной из наиболее доступных форм абстракции для младшего школьника, поскольку наглядно-образное мышление, которого достигают младшие школьники, является наглядно-схематическим, основой логического мышления.</w:t>
      </w:r>
    </w:p>
    <w:p w:rsidR="0048103A" w:rsidRPr="00A66A26" w:rsidRDefault="0048103A" w:rsidP="0048103A">
      <w:pPr>
        <w:spacing w:before="100" w:beforeAutospacing="1" w:after="100" w:afterAutospacing="1"/>
        <w:rPr>
          <w:color w:val="000000"/>
        </w:rPr>
      </w:pPr>
      <w:r w:rsidRPr="00A66A26">
        <w:rPr>
          <w:color w:val="000000"/>
        </w:rPr>
        <w:t>Схемы используются на разных этапах урока:</w:t>
      </w:r>
    </w:p>
    <w:p w:rsidR="0048103A" w:rsidRPr="00A66A26" w:rsidRDefault="0048103A" w:rsidP="0048103A">
      <w:pPr>
        <w:numPr>
          <w:ilvl w:val="0"/>
          <w:numId w:val="7"/>
        </w:numPr>
        <w:spacing w:before="100" w:beforeAutospacing="1" w:after="100" w:afterAutospacing="1"/>
        <w:rPr>
          <w:color w:val="000000"/>
        </w:rPr>
      </w:pPr>
      <w:proofErr w:type="gramStart"/>
      <w:r w:rsidRPr="00A66A26">
        <w:rPr>
          <w:color w:val="000000"/>
        </w:rPr>
        <w:t>при изучении и закреплении нового материала (проводится основная работа по созданию схем с различной степенью самостоятельности учащихся</w:t>
      </w:r>
      <w:proofErr w:type="gramEnd"/>
    </w:p>
    <w:p w:rsidR="0048103A" w:rsidRPr="00A66A26" w:rsidRDefault="0048103A" w:rsidP="0048103A">
      <w:pPr>
        <w:spacing w:beforeAutospacing="1" w:afterAutospacing="1"/>
        <w:rPr>
          <w:color w:val="000000"/>
        </w:rPr>
      </w:pPr>
      <w:r w:rsidRPr="00A66A26">
        <w:rPr>
          <w:color w:val="000000"/>
        </w:rPr>
        <w:t>– учитель строит схему – учащиеся наблюдают;</w:t>
      </w:r>
      <w:r w:rsidRPr="00A66A26">
        <w:rPr>
          <w:color w:val="000000"/>
        </w:rPr>
        <w:br/>
        <w:t>– учитель начинает моделирование – учащиеся продолжают и завершают работу;</w:t>
      </w:r>
      <w:r w:rsidRPr="00A66A26">
        <w:rPr>
          <w:color w:val="000000"/>
        </w:rPr>
        <w:br/>
        <w:t>– учащиеся самостоятельно создают схему.</w:t>
      </w:r>
    </w:p>
    <w:p w:rsidR="0048103A" w:rsidRPr="00A66A26" w:rsidRDefault="0048103A" w:rsidP="0048103A">
      <w:pPr>
        <w:numPr>
          <w:ilvl w:val="0"/>
          <w:numId w:val="8"/>
        </w:numPr>
        <w:spacing w:before="100" w:beforeAutospacing="1" w:after="100" w:afterAutospacing="1"/>
        <w:rPr>
          <w:color w:val="000000"/>
        </w:rPr>
      </w:pPr>
      <w:r w:rsidRPr="00A66A26">
        <w:rPr>
          <w:color w:val="000000"/>
        </w:rPr>
        <w:t xml:space="preserve">при повторении ранее </w:t>
      </w:r>
      <w:proofErr w:type="gramStart"/>
      <w:r w:rsidRPr="00A66A26">
        <w:rPr>
          <w:color w:val="000000"/>
        </w:rPr>
        <w:t>изученного</w:t>
      </w:r>
      <w:proofErr w:type="gramEnd"/>
      <w:r w:rsidRPr="00A66A26">
        <w:rPr>
          <w:color w:val="000000"/>
        </w:rPr>
        <w:t>, при проверке и закреплении знаний (использовали готовые схемы и воспроизводили их).</w:t>
      </w:r>
    </w:p>
    <w:p w:rsidR="0048103A" w:rsidRPr="00A66A26" w:rsidRDefault="0048103A" w:rsidP="0048103A">
      <w:pPr>
        <w:spacing w:before="100" w:beforeAutospacing="1" w:after="100" w:afterAutospacing="1"/>
        <w:rPr>
          <w:color w:val="000000"/>
        </w:rPr>
      </w:pPr>
      <w:r w:rsidRPr="001B57D7">
        <w:rPr>
          <w:b/>
          <w:bCs/>
          <w:i/>
          <w:iCs/>
          <w:color w:val="000000"/>
        </w:rPr>
        <w:t>Примеры моделей-схем, используемых на уроке в процессе изучения нового материала. </w:t>
      </w:r>
      <w:r w:rsidRPr="00A66A26">
        <w:rPr>
          <w:color w:val="000000"/>
        </w:rPr>
        <w:t>(</w:t>
      </w:r>
      <w:r w:rsidRPr="001B57D7">
        <w:rPr>
          <w:i/>
          <w:iCs/>
          <w:color w:val="000000"/>
        </w:rPr>
        <w:t>Схема 16</w:t>
      </w:r>
      <w:r w:rsidRPr="00A66A26">
        <w:rPr>
          <w:color w:val="000000"/>
        </w:rPr>
        <w:t>)</w:t>
      </w:r>
    </w:p>
    <w:p w:rsidR="0048103A" w:rsidRPr="00A66A26" w:rsidRDefault="0048103A" w:rsidP="0048103A">
      <w:pPr>
        <w:spacing w:before="100" w:beforeAutospacing="1" w:after="100" w:afterAutospacing="1"/>
        <w:rPr>
          <w:color w:val="000000"/>
        </w:rPr>
      </w:pPr>
      <w:r w:rsidRPr="001B57D7">
        <w:rPr>
          <w:b/>
          <w:bCs/>
          <w:i/>
          <w:iCs/>
          <w:color w:val="000000"/>
        </w:rPr>
        <w:t>Примеры схем, использованных во время закрепления и проверки знаний учащихся. </w:t>
      </w:r>
      <w:r w:rsidRPr="00A66A26">
        <w:rPr>
          <w:color w:val="000000"/>
        </w:rPr>
        <w:t>(</w:t>
      </w:r>
      <w:r w:rsidRPr="001B57D7">
        <w:rPr>
          <w:i/>
          <w:iCs/>
          <w:color w:val="000000"/>
        </w:rPr>
        <w:t>Схема 17</w:t>
      </w:r>
      <w:r w:rsidRPr="00A66A26">
        <w:rPr>
          <w:color w:val="000000"/>
        </w:rPr>
        <w:t>)</w:t>
      </w:r>
    </w:p>
    <w:p w:rsidR="0048103A" w:rsidRPr="00A66A26" w:rsidRDefault="0048103A" w:rsidP="0048103A">
      <w:pPr>
        <w:spacing w:before="100" w:beforeAutospacing="1" w:after="100" w:afterAutospacing="1"/>
        <w:jc w:val="both"/>
        <w:rPr>
          <w:color w:val="000000"/>
        </w:rPr>
      </w:pPr>
      <w:r w:rsidRPr="00A66A26">
        <w:rPr>
          <w:color w:val="000000"/>
        </w:rPr>
        <w:lastRenderedPageBreak/>
        <w:t>Очень </w:t>
      </w:r>
      <w:r w:rsidRPr="001B57D7">
        <w:rPr>
          <w:b/>
          <w:bCs/>
          <w:color w:val="000000"/>
        </w:rPr>
        <w:t>важное условие </w:t>
      </w:r>
      <w:r w:rsidRPr="00A66A26">
        <w:rPr>
          <w:color w:val="000000"/>
        </w:rPr>
        <w:t>в работе со схемами – то, что они должны непременно подключаться к работе на уроке, а не висеть как плакаты. Только тогда они помогут учителю лучше учить, а детям легче учиться.</w:t>
      </w:r>
    </w:p>
    <w:p w:rsidR="0048103A" w:rsidRPr="00A66A26" w:rsidRDefault="0048103A" w:rsidP="00AD0AEF">
      <w:pPr>
        <w:jc w:val="both"/>
        <w:rPr>
          <w:color w:val="000000"/>
        </w:rPr>
      </w:pPr>
      <w:r w:rsidRPr="00A66A26">
        <w:rPr>
          <w:color w:val="000000"/>
        </w:rPr>
        <w:t>Таким образом, схемы – опоры включают в процесс запоминания зрительную память, развивают образное мышление, позволяют разнообразить работу на уроке, активизируют познавательную деятельность учащихся, повышают “плотность” урока, дают возможность применять необычные формы контроля.</w:t>
      </w:r>
    </w:p>
    <w:p w:rsidR="0048103A" w:rsidRPr="00A66A26" w:rsidRDefault="0048103A" w:rsidP="00AD0AEF">
      <w:pPr>
        <w:jc w:val="both"/>
        <w:rPr>
          <w:color w:val="000000"/>
        </w:rPr>
      </w:pPr>
      <w:r w:rsidRPr="00A66A26">
        <w:rPr>
          <w:color w:val="000000"/>
        </w:rPr>
        <w:t>Ребята свободно оперируют понятиями, самостоятельно выбирают уровень выполнения заданий, не боятся контрольных работ, осознанно выполняют работу над ошибками.</w:t>
      </w:r>
    </w:p>
    <w:p w:rsidR="0048103A" w:rsidRPr="001F7232" w:rsidRDefault="001F7232" w:rsidP="001F7232">
      <w:pPr>
        <w:tabs>
          <w:tab w:val="left" w:pos="4065"/>
        </w:tabs>
        <w:rPr>
          <w:b/>
        </w:rPr>
      </w:pPr>
      <w:r w:rsidRPr="001F7232">
        <w:rPr>
          <w:b/>
        </w:rPr>
        <w:tab/>
      </w:r>
    </w:p>
    <w:p w:rsidR="00664958" w:rsidRDefault="001F7232" w:rsidP="00D00364">
      <w:pPr>
        <w:jc w:val="center"/>
        <w:rPr>
          <w:b/>
          <w:sz w:val="28"/>
        </w:rPr>
      </w:pPr>
      <w:r w:rsidRPr="001F7232">
        <w:rPr>
          <w:b/>
          <w:sz w:val="28"/>
        </w:rPr>
        <w:t>РЕЗУЛЬТАТИВНОСТЬ И ЭФФЕКТИВНРСТЬ ОПЫТА</w:t>
      </w:r>
    </w:p>
    <w:p w:rsidR="001F7232" w:rsidRPr="001F7232" w:rsidRDefault="001F7232" w:rsidP="00AD0AEF">
      <w:pPr>
        <w:pStyle w:val="a3"/>
        <w:shd w:val="clear" w:color="auto" w:fill="FFFFFF"/>
        <w:spacing w:before="0" w:beforeAutospacing="0" w:after="0" w:afterAutospacing="0"/>
        <w:ind w:firstLine="709"/>
        <w:jc w:val="both"/>
        <w:rPr>
          <w:color w:val="000000"/>
        </w:rPr>
      </w:pPr>
      <w:r w:rsidRPr="001F7232">
        <w:rPr>
          <w:color w:val="000000"/>
        </w:rPr>
        <w:t>Результативность работы по данной теме заключается в том, что посредством включения на различных этапах урока разнообразных приемов и методов работы по формированию грамотного письма у учеников формируются более прочные орфографические навыки, повышается интерес к изучению русского языка.</w:t>
      </w:r>
    </w:p>
    <w:p w:rsidR="001F7232" w:rsidRPr="001F7232" w:rsidRDefault="001F7232" w:rsidP="00AD0AEF">
      <w:pPr>
        <w:pStyle w:val="a3"/>
        <w:shd w:val="clear" w:color="auto" w:fill="FFFFFF"/>
        <w:spacing w:before="0" w:beforeAutospacing="0" w:after="0" w:afterAutospacing="0"/>
        <w:ind w:firstLine="709"/>
        <w:jc w:val="both"/>
        <w:rPr>
          <w:color w:val="000000"/>
        </w:rPr>
      </w:pPr>
      <w:r w:rsidRPr="001F7232">
        <w:rPr>
          <w:color w:val="000000"/>
        </w:rPr>
        <w:t>Работая по системе, которая описана выше, я подвела некоторые итоги. Комплексная и целенаправленная работа помогла значительно улучшить процесс обучения русскому языку, повысить интерес к нему учащихся, что сказалось на результатах. Качество знаний по русскому языку на протяжении периода освоения опыта улучшилось, по результатам письменных контрольных работ динамика возросла.</w:t>
      </w:r>
    </w:p>
    <w:p w:rsidR="001F7232" w:rsidRPr="001F7232" w:rsidRDefault="001F7232" w:rsidP="00AD0AEF">
      <w:pPr>
        <w:pStyle w:val="a3"/>
        <w:shd w:val="clear" w:color="auto" w:fill="FFFFFF"/>
        <w:spacing w:before="0" w:beforeAutospacing="0" w:after="0" w:afterAutospacing="0"/>
        <w:ind w:firstLine="709"/>
        <w:jc w:val="both"/>
        <w:rPr>
          <w:color w:val="000000"/>
        </w:rPr>
      </w:pPr>
      <w:r w:rsidRPr="001F7232">
        <w:rPr>
          <w:color w:val="000000"/>
        </w:rPr>
        <w:t>Представленный педагогический опыт может быть использован учителями начальных классов для повышения грамотности и развития орфографической зоркости у учащихся начальных классов.</w:t>
      </w:r>
    </w:p>
    <w:p w:rsidR="001F7232" w:rsidRPr="001F7232" w:rsidRDefault="001F7232" w:rsidP="001F7232">
      <w:pPr>
        <w:pStyle w:val="a3"/>
        <w:shd w:val="clear" w:color="auto" w:fill="FFFFFF"/>
        <w:spacing w:before="0" w:beforeAutospacing="0" w:after="150" w:afterAutospacing="0"/>
        <w:jc w:val="center"/>
        <w:rPr>
          <w:b/>
          <w:color w:val="000000"/>
        </w:rPr>
      </w:pPr>
      <w:r w:rsidRPr="001F7232">
        <w:rPr>
          <w:b/>
          <w:color w:val="000000"/>
        </w:rPr>
        <w:t>ЗАКЛЮЧЕНИЕ</w:t>
      </w:r>
    </w:p>
    <w:p w:rsidR="001F7232" w:rsidRPr="001F7232" w:rsidRDefault="001F7232" w:rsidP="00AD0AEF">
      <w:pPr>
        <w:pStyle w:val="a3"/>
        <w:shd w:val="clear" w:color="auto" w:fill="FFFFFF"/>
        <w:spacing w:before="0" w:beforeAutospacing="0" w:after="0" w:afterAutospacing="0"/>
        <w:ind w:firstLine="708"/>
        <w:jc w:val="both"/>
        <w:rPr>
          <w:color w:val="000000"/>
        </w:rPr>
      </w:pPr>
      <w:r w:rsidRPr="001F7232">
        <w:rPr>
          <w:color w:val="000000"/>
        </w:rPr>
        <w:t>Целенаправленная, систематическая работа по формированию орфографической зоркости дает хорошие результаты. Дети усваивают основные орфограммы, учатся определять место в слове, где возникают орфографические трудности, учатся видеть орфограммы, еще неизученные.</w:t>
      </w:r>
    </w:p>
    <w:p w:rsidR="001F7232" w:rsidRPr="001F7232" w:rsidRDefault="001F7232" w:rsidP="00AD0AEF">
      <w:pPr>
        <w:pStyle w:val="a3"/>
        <w:shd w:val="clear" w:color="auto" w:fill="FFFFFF"/>
        <w:spacing w:before="0" w:beforeAutospacing="0" w:after="0" w:afterAutospacing="0"/>
        <w:ind w:firstLine="708"/>
        <w:jc w:val="both"/>
        <w:rPr>
          <w:color w:val="000000"/>
        </w:rPr>
      </w:pPr>
      <w:r w:rsidRPr="001F7232">
        <w:rPr>
          <w:color w:val="000000"/>
        </w:rPr>
        <w:t>Вся эта работа способствует умственному развитию детей, развивает память, наблюдательность, зоркость, учит детей анализировать и синтезировать. </w:t>
      </w:r>
    </w:p>
    <w:p w:rsidR="001F7232" w:rsidRPr="001F7232" w:rsidRDefault="001F7232" w:rsidP="00AD0AEF">
      <w:pPr>
        <w:pStyle w:val="a3"/>
        <w:shd w:val="clear" w:color="auto" w:fill="FFFFFF"/>
        <w:spacing w:before="0" w:beforeAutospacing="0" w:after="0" w:afterAutospacing="0"/>
        <w:ind w:firstLine="708"/>
        <w:jc w:val="both"/>
        <w:rPr>
          <w:color w:val="000000"/>
        </w:rPr>
      </w:pPr>
      <w:r w:rsidRPr="001F7232">
        <w:rPr>
          <w:color w:val="000000"/>
        </w:rPr>
        <w:t>Трудно перечислить все виды работ по формированию орфографической зоркости. Этот процесс творческий, трудоемкий, но такой труд окупается более высокой грамотностью учащихся.</w:t>
      </w:r>
    </w:p>
    <w:p w:rsidR="001F7232" w:rsidRPr="001F7232" w:rsidRDefault="001F7232" w:rsidP="00AD0AEF">
      <w:pPr>
        <w:pStyle w:val="a3"/>
        <w:shd w:val="clear" w:color="auto" w:fill="FFFFFF"/>
        <w:spacing w:before="0" w:beforeAutospacing="0" w:after="0" w:afterAutospacing="0"/>
        <w:ind w:firstLine="708"/>
        <w:jc w:val="both"/>
        <w:rPr>
          <w:color w:val="000000"/>
        </w:rPr>
      </w:pPr>
      <w:r w:rsidRPr="001F7232">
        <w:rPr>
          <w:color w:val="000000"/>
        </w:rPr>
        <w:t>Систематическое применение различных приёмов и разнообразных дидактических игр при обучении орфографии, направленных на усвоение правил, алгоритмов, их применение, а также на усвоение способов проверки, способствует значительному повышению качества орфографической зоркости младших школьников, повышает мотивацию, активизирует внимание, стимулирует мыслительные процессы, формирует положительные черты характера ребенка.</w:t>
      </w:r>
    </w:p>
    <w:p w:rsidR="001F7232" w:rsidRPr="001F7232" w:rsidRDefault="001F7232" w:rsidP="00AD0AEF">
      <w:pPr>
        <w:pStyle w:val="a3"/>
        <w:shd w:val="clear" w:color="auto" w:fill="FFFFFF"/>
        <w:spacing w:before="0" w:beforeAutospacing="0" w:after="0" w:afterAutospacing="0"/>
        <w:jc w:val="both"/>
        <w:rPr>
          <w:color w:val="000000"/>
        </w:rPr>
      </w:pPr>
      <w:r w:rsidRPr="001F7232">
        <w:rPr>
          <w:color w:val="000000"/>
        </w:rPr>
        <w:t>Данный материал можно использовать в практической работе учителя начальных классов, на заседаниях методических объединений различного уровня.</w:t>
      </w:r>
    </w:p>
    <w:p w:rsidR="001F7232" w:rsidRDefault="001F7232" w:rsidP="00AD0AEF">
      <w:pPr>
        <w:jc w:val="both"/>
      </w:pPr>
    </w:p>
    <w:p w:rsidR="001F7232" w:rsidRPr="001F7232" w:rsidRDefault="00503AE8" w:rsidP="00D00364">
      <w:pPr>
        <w:jc w:val="center"/>
        <w:rPr>
          <w:b/>
          <w:sz w:val="28"/>
        </w:rPr>
      </w:pPr>
      <w:r>
        <w:rPr>
          <w:b/>
          <w:noProof/>
          <w:sz w:val="28"/>
        </w:rPr>
        <w:lastRenderedPageBreak/>
        <w:drawing>
          <wp:anchor distT="0" distB="0" distL="114300" distR="114300" simplePos="0" relativeHeight="251705344" behindDoc="0" locked="0" layoutInCell="1" allowOverlap="1">
            <wp:simplePos x="0" y="0"/>
            <wp:positionH relativeFrom="column">
              <wp:posOffset>15240</wp:posOffset>
            </wp:positionH>
            <wp:positionV relativeFrom="paragraph">
              <wp:posOffset>-3175</wp:posOffset>
            </wp:positionV>
            <wp:extent cx="5648325" cy="3914775"/>
            <wp:effectExtent l="0" t="0" r="0" b="0"/>
            <wp:wrapThrough wrapText="bothSides">
              <wp:wrapPolygon edited="0">
                <wp:start x="0" y="0"/>
                <wp:lineTo x="0" y="21547"/>
                <wp:lineTo x="21564" y="21547"/>
                <wp:lineTo x="21564" y="0"/>
                <wp:lineTo x="0" y="0"/>
              </wp:wrapPolygon>
            </wp:wrapThrough>
            <wp:docPr id="17" name="Рисунок 17" descr="C:\Windows\System32\config\systemprofile\Downloads\img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Windows\System32\config\systemprofile\Downloads\img29.jpg"/>
                    <pic:cNvPicPr>
                      <a:picLocks noChangeAspect="1" noChangeArrowheads="1"/>
                    </pic:cNvPicPr>
                  </pic:nvPicPr>
                  <pic:blipFill>
                    <a:blip r:embed="rId12" cstate="print"/>
                    <a:srcRect t="-225" b="7865"/>
                    <a:stretch>
                      <a:fillRect/>
                    </a:stretch>
                  </pic:blipFill>
                  <pic:spPr bwMode="auto">
                    <a:xfrm>
                      <a:off x="0" y="0"/>
                      <a:ext cx="5648325" cy="3914775"/>
                    </a:xfrm>
                    <a:prstGeom prst="rect">
                      <a:avLst/>
                    </a:prstGeom>
                    <a:noFill/>
                    <a:ln w="9525">
                      <a:noFill/>
                      <a:miter lim="800000"/>
                      <a:headEnd/>
                      <a:tailEnd/>
                    </a:ln>
                  </pic:spPr>
                </pic:pic>
              </a:graphicData>
            </a:graphic>
          </wp:anchor>
        </w:drawing>
      </w:r>
    </w:p>
    <w:sectPr w:rsidR="001F7232" w:rsidRPr="001F7232" w:rsidSect="00FD42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F71BC"/>
    <w:multiLevelType w:val="hybridMultilevel"/>
    <w:tmpl w:val="7E92441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D75343"/>
    <w:multiLevelType w:val="multilevel"/>
    <w:tmpl w:val="0128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9A0457"/>
    <w:multiLevelType w:val="hybridMultilevel"/>
    <w:tmpl w:val="687267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C9D7645"/>
    <w:multiLevelType w:val="hybridMultilevel"/>
    <w:tmpl w:val="A87C515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60C4ACC"/>
    <w:multiLevelType w:val="multilevel"/>
    <w:tmpl w:val="87D4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9C6D1E"/>
    <w:multiLevelType w:val="multilevel"/>
    <w:tmpl w:val="BEE6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4445C2"/>
    <w:multiLevelType w:val="hybridMultilevel"/>
    <w:tmpl w:val="FFD29F34"/>
    <w:lvl w:ilvl="0" w:tplc="C8CE1626">
      <w:start w:val="1"/>
      <w:numFmt w:val="decimal"/>
      <w:lvlText w:val="%1)"/>
      <w:lvlJc w:val="left"/>
      <w:pPr>
        <w:tabs>
          <w:tab w:val="num" w:pos="1308"/>
        </w:tabs>
        <w:ind w:left="1308" w:hanging="60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FAA"/>
    <w:multiLevelType w:val="multilevel"/>
    <w:tmpl w:val="013A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DE409D"/>
    <w:multiLevelType w:val="hybridMultilevel"/>
    <w:tmpl w:val="D2D01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E176E"/>
    <w:rsid w:val="00041117"/>
    <w:rsid w:val="001D6C53"/>
    <w:rsid w:val="001F7232"/>
    <w:rsid w:val="0048103A"/>
    <w:rsid w:val="00503AE8"/>
    <w:rsid w:val="00664958"/>
    <w:rsid w:val="00730D7C"/>
    <w:rsid w:val="007D7E0F"/>
    <w:rsid w:val="008A00E1"/>
    <w:rsid w:val="009553A2"/>
    <w:rsid w:val="00AD0AEF"/>
    <w:rsid w:val="00BD32A9"/>
    <w:rsid w:val="00D00364"/>
    <w:rsid w:val="00D31463"/>
    <w:rsid w:val="00DA2B9B"/>
    <w:rsid w:val="00FD429C"/>
    <w:rsid w:val="00FE1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0"/>
    <o:shapelayout v:ext="edit">
      <o:idmap v:ext="edit" data="1"/>
      <o:rules v:ext="edit">
        <o:r id="V:Rule1" type="connector" idref="#_x0000_s1059"/>
        <o:r id="V:Rule2" type="connector" idref="#_x0000_s1027"/>
        <o:r id="V:Rule3" type="connector" idref="#_x0000_s1058"/>
        <o:r id="V:Rule4" type="connector" idref="#_x0000_s1056"/>
        <o:r id="V:Rule5" type="connector" idref="#_x0000_s1029"/>
        <o:r id="V:Rule6" type="connector" idref="#_x0000_s1057"/>
        <o:r id="V:Rule7" type="connector" idref="#_x0000_s1028"/>
        <o:r id="V:Rule8" type="connector" idref="#_x0000_s1055"/>
        <o:r id="V:Rule9" type="connector" idref="#_x0000_s1060"/>
        <o:r id="V:Rule10" type="connector" idref="#_x0000_s1033"/>
        <o:r id="V:Rule11" type="connector" idref="#_x0000_s1044"/>
        <o:r id="V:Rule12" type="connector" idref="#_x0000_s1061"/>
        <o:r id="V:Rule13" type="connector" idref="#_x0000_s1032"/>
        <o:r id="V:Rule14" type="connector" idref="#_x0000_s1045"/>
        <o:r id="V:Rule15" type="connector" idref="#_x0000_s1054"/>
        <o:r id="V:Rule16" type="connector" idref="#_x0000_s1030"/>
        <o:r id="V:Rule17" type="connector" idref="#_x0000_s1031"/>
        <o:r id="V:Rule18" type="connector" idref="#_x0000_s1062"/>
        <o:r id="V:Rule19" type="connector" idref="#_x0000_s1036"/>
        <o:r id="V:Rule20" type="connector" idref="#_x0000_s1047"/>
        <o:r id="V:Rule21" type="connector" idref="#_x0000_s1046"/>
        <o:r id="V:Rule22" type="connector" idref="#_x0000_s1037"/>
        <o:r id="V:Rule23" type="connector" idref="#_x0000_s1048"/>
        <o:r id="V:Rule24" type="connector" idref="#_x0000_s1039"/>
        <o:r id="V:Rule25" type="connector" idref="#_x0000_s1038"/>
        <o:r id="V:Rule26" type="connector" idref="#_x0000_s1049"/>
        <o:r id="V:Rule27" type="connector" idref="#_x0000_s1052"/>
        <o:r id="V:Rule28" type="connector" idref="#_x0000_s1043"/>
        <o:r id="V:Rule29" type="connector" idref="#_x0000_s1034"/>
        <o:r id="V:Rule30" type="connector" idref="#_x0000_s1042"/>
        <o:r id="V:Rule31" type="connector" idref="#_x0000_s1035"/>
        <o:r id="V:Rule32" type="connector" idref="#_x0000_s1053"/>
        <o:r id="V:Rule33" type="connector" idref="#_x0000_s1040"/>
        <o:r id="V:Rule34" type="connector" idref="#_x0000_s1051"/>
        <o:r id="V:Rule35" type="connector" idref="#_x0000_s1050"/>
        <o:r id="V:Rule36" type="connector" idref="#_x0000_s104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76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E17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176E"/>
    <w:rPr>
      <w:rFonts w:asciiTheme="majorHAnsi" w:eastAsiaTheme="majorEastAsia" w:hAnsiTheme="majorHAnsi" w:cstheme="majorBidi"/>
      <w:b/>
      <w:bCs/>
      <w:color w:val="365F91" w:themeColor="accent1" w:themeShade="BF"/>
      <w:sz w:val="28"/>
      <w:szCs w:val="28"/>
      <w:lang w:eastAsia="ru-RU"/>
    </w:rPr>
  </w:style>
  <w:style w:type="paragraph" w:customStyle="1" w:styleId="western">
    <w:name w:val="western"/>
    <w:basedOn w:val="a"/>
    <w:rsid w:val="00730D7C"/>
    <w:pPr>
      <w:spacing w:before="100" w:beforeAutospacing="1" w:after="100" w:afterAutospacing="1"/>
    </w:pPr>
  </w:style>
  <w:style w:type="paragraph" w:styleId="a3">
    <w:name w:val="Normal (Web)"/>
    <w:basedOn w:val="a"/>
    <w:uiPriority w:val="99"/>
    <w:unhideWhenUsed/>
    <w:rsid w:val="00730D7C"/>
    <w:pPr>
      <w:spacing w:before="100" w:beforeAutospacing="1" w:after="100" w:afterAutospacing="1"/>
    </w:pPr>
  </w:style>
  <w:style w:type="paragraph" w:styleId="a4">
    <w:name w:val="List Paragraph"/>
    <w:basedOn w:val="a"/>
    <w:uiPriority w:val="34"/>
    <w:qFormat/>
    <w:rsid w:val="00664958"/>
    <w:pPr>
      <w:ind w:left="720"/>
      <w:contextualSpacing/>
    </w:pPr>
  </w:style>
  <w:style w:type="paragraph" w:styleId="a5">
    <w:name w:val="Balloon Text"/>
    <w:basedOn w:val="a"/>
    <w:link w:val="a6"/>
    <w:uiPriority w:val="99"/>
    <w:semiHidden/>
    <w:unhideWhenUsed/>
    <w:rsid w:val="0048103A"/>
    <w:rPr>
      <w:rFonts w:ascii="Tahoma" w:hAnsi="Tahoma" w:cs="Tahoma"/>
      <w:sz w:val="16"/>
      <w:szCs w:val="16"/>
    </w:rPr>
  </w:style>
  <w:style w:type="character" w:customStyle="1" w:styleId="a6">
    <w:name w:val="Текст выноски Знак"/>
    <w:basedOn w:val="a0"/>
    <w:link w:val="a5"/>
    <w:uiPriority w:val="99"/>
    <w:semiHidden/>
    <w:rsid w:val="0048103A"/>
    <w:rPr>
      <w:rFonts w:ascii="Tahoma" w:eastAsia="Times New Roman" w:hAnsi="Tahoma" w:cs="Tahoma"/>
      <w:sz w:val="16"/>
      <w:szCs w:val="16"/>
      <w:lang w:eastAsia="ru-RU"/>
    </w:rPr>
  </w:style>
  <w:style w:type="table" w:styleId="a7">
    <w:name w:val="Table Grid"/>
    <w:basedOn w:val="a1"/>
    <w:uiPriority w:val="59"/>
    <w:rsid w:val="001D6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65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D0%A0%D0%B0%D0%B7%D0%B2%D0%B8%D1%82%D0%B8%D0%B5%20%D0%BE%D1%80%D1%84%D0%BE%D0%B3%D1%80%D0%B0%D1%84%D0%B8%D1%87%20%D0%B7%D0%BE%D1%80%D0%BA%D0%BE%D1%81%D1%82%D0%B8\%D0%BC%D0%BE%D0%B52\pril.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15808-94C1-4F14-80BB-2F18393F7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Pages>
  <Words>5954</Words>
  <Characters>33941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Ученик-2</cp:lastModifiedBy>
  <cp:revision>4</cp:revision>
  <dcterms:created xsi:type="dcterms:W3CDTF">2020-03-25T10:30:00Z</dcterms:created>
  <dcterms:modified xsi:type="dcterms:W3CDTF">2020-03-26T04:26:00Z</dcterms:modified>
</cp:coreProperties>
</file>