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AF" w:rsidRPr="00D67812" w:rsidRDefault="00D678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4D5EBE">
        <w:rPr>
          <w:rFonts w:ascii="Times New Roman" w:hAnsi="Times New Roman" w:cs="Times New Roman"/>
          <w:color w:val="000000" w:themeColor="text1"/>
          <w:sz w:val="28"/>
          <w:szCs w:val="28"/>
        </w:rPr>
        <w:t>МДОУ «</w:t>
      </w:r>
      <w:r w:rsidR="00D177AF" w:rsidRPr="00D67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Детский сад комбинированного вида №1 «Золотой ключик» </w:t>
      </w:r>
    </w:p>
    <w:p w:rsidR="00D177AF" w:rsidRDefault="00D177A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Default="00D678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Pr="00D67812" w:rsidRDefault="00D678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77AF" w:rsidRDefault="00D67812" w:rsidP="00D177AF">
      <w:pPr>
        <w:ind w:firstLine="1702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="00D177AF" w:rsidRPr="00D67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05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D177AF" w:rsidRPr="00D67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стендовый доклад </w:t>
      </w:r>
    </w:p>
    <w:p w:rsidR="00513858" w:rsidRPr="00D67812" w:rsidRDefault="00D177AF" w:rsidP="004D5EBE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>«Развитие п</w:t>
      </w:r>
      <w:r w:rsidR="00FB1F2B"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>ознавательных</w:t>
      </w:r>
      <w:r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47716D">
        <w:rPr>
          <w:rFonts w:ascii="Times New Roman" w:hAnsi="Times New Roman" w:cs="Times New Roman"/>
          <w:color w:val="000000" w:themeColor="text1"/>
          <w:sz w:val="32"/>
          <w:szCs w:val="32"/>
        </w:rPr>
        <w:t>способностей</w:t>
      </w:r>
      <w:r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дошкольников посредством дидактическ</w:t>
      </w:r>
      <w:r w:rsidR="00BD4E67"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>ой</w:t>
      </w:r>
      <w:r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D4E67"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>игр</w:t>
      </w:r>
      <w:r w:rsidR="00BD4E67"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>ы</w:t>
      </w:r>
      <w:r w:rsidRPr="00D67812">
        <w:rPr>
          <w:rFonts w:ascii="Times New Roman" w:hAnsi="Times New Roman" w:cs="Times New Roman"/>
          <w:color w:val="000000" w:themeColor="text1"/>
          <w:sz w:val="32"/>
          <w:szCs w:val="32"/>
        </w:rPr>
        <w:t>»</w:t>
      </w:r>
    </w:p>
    <w:p w:rsidR="00D31B2F" w:rsidRDefault="00D31B2F" w:rsidP="004D5EBE">
      <w:pPr>
        <w:ind w:firstLine="1702"/>
        <w:jc w:val="center"/>
        <w:rPr>
          <w:rFonts w:ascii="Times New Roman" w:hAnsi="Times New Roman" w:cs="Times New Roman"/>
          <w:color w:val="000000" w:themeColor="text1"/>
          <w:sz w:val="66"/>
          <w:szCs w:val="66"/>
        </w:rPr>
      </w:pPr>
    </w:p>
    <w:p w:rsidR="00D67812" w:rsidRDefault="00D67812" w:rsidP="00D177AF">
      <w:pPr>
        <w:ind w:firstLine="1702"/>
        <w:rPr>
          <w:rFonts w:ascii="Times New Roman" w:hAnsi="Times New Roman" w:cs="Times New Roman"/>
          <w:color w:val="000000" w:themeColor="text1"/>
          <w:sz w:val="66"/>
          <w:szCs w:val="66"/>
        </w:rPr>
      </w:pPr>
    </w:p>
    <w:p w:rsidR="00D67812" w:rsidRDefault="00D177AF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7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</w:p>
    <w:p w:rsidR="00D67812" w:rsidRDefault="00D67812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Default="00D67812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Default="00D67812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Default="00D67812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Default="00D67812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Default="00D67812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Default="00D67812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812" w:rsidRDefault="00D67812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5EBE" w:rsidRDefault="00D177AF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7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  <w:r w:rsidR="00D6781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</w:p>
    <w:p w:rsidR="004D5EBE" w:rsidRDefault="004D5EBE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5EBE" w:rsidRDefault="004D5EBE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5EBE" w:rsidRDefault="004D5EBE" w:rsidP="00D177AF">
      <w:pPr>
        <w:ind w:left="4820" w:hanging="18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1B2F" w:rsidRPr="00D67812" w:rsidRDefault="00D67812" w:rsidP="004D5EBE">
      <w:pPr>
        <w:ind w:left="4820" w:hanging="184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4F48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Подготовила:  </w:t>
      </w:r>
      <w:proofErr w:type="spellStart"/>
      <w:r w:rsidR="004F48A3">
        <w:rPr>
          <w:rFonts w:ascii="Times New Roman" w:hAnsi="Times New Roman" w:cs="Times New Roman"/>
          <w:color w:val="000000" w:themeColor="text1"/>
          <w:sz w:val="28"/>
          <w:szCs w:val="28"/>
        </w:rPr>
        <w:t>Болтинская</w:t>
      </w:r>
      <w:proofErr w:type="spellEnd"/>
      <w:r w:rsidR="004F48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Татьяна Владимировна</w:t>
      </w:r>
    </w:p>
    <w:p w:rsidR="00D177AF" w:rsidRPr="00D67812" w:rsidRDefault="00D177AF" w:rsidP="004D5EBE">
      <w:pPr>
        <w:ind w:left="1985" w:hanging="198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7812">
        <w:rPr>
          <w:rFonts w:ascii="Times New Roman" w:hAnsi="Times New Roman" w:cs="Times New Roman"/>
          <w:color w:val="000000" w:themeColor="text1"/>
          <w:sz w:val="28"/>
          <w:szCs w:val="28"/>
        </w:rPr>
        <w:t>Коряжма 2021 г.</w:t>
      </w:r>
    </w:p>
    <w:p w:rsidR="00D018DC" w:rsidRPr="004D5EBE" w:rsidRDefault="00D018DC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Дидактическая игра</w:t>
      </w:r>
      <w:r w:rsidRPr="004D5EBE">
        <w:rPr>
          <w:rFonts w:ascii="Times New Roman" w:hAnsi="Times New Roman" w:cs="Times New Roman"/>
          <w:color w:val="000000" w:themeColor="text1"/>
          <w:sz w:val="24"/>
          <w:szCs w:val="24"/>
        </w:rPr>
        <w:t> представляет собой многоплановое, сложное педагогическое явление. Она является игровым методом обучения детей, формой обучения, самостоятельной игровой деятельностью, средством всестороннего воспитания личности, а также одним из средств развития познавательной активности детей старшего дошкольного возраста.</w:t>
      </w:r>
    </w:p>
    <w:p w:rsidR="00D018DC" w:rsidRPr="004D5EBE" w:rsidRDefault="00D018DC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Выполняя функцию средства обучения, дидактическая игра может служить составной частью образовательной деятельности. Она помогает усваиванию, закреплению знаний, овладению способами познавательной деятельности. </w:t>
      </w:r>
    </w:p>
    <w:p w:rsidR="00BD4E67" w:rsidRPr="004D5EBE" w:rsidRDefault="00D018DC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Дети осваивают признаки предметов, учатся классифицировать, обобщать, сравнивать. Использование дидактической игры как метода обучения повышает интерес детей к образовательной деятельности, развивает сосредоточенность, обеспечивает лучшее усвоение программного материала. </w:t>
      </w:r>
    </w:p>
    <w:p w:rsidR="00BD4E67" w:rsidRPr="004D5EBE" w:rsidRDefault="00BD4E67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Вопрос полноценного развития познавательных способностей детей дошкольного возраста по</w:t>
      </w:r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прежнему остается актуальным на сегодняшний день.</w:t>
      </w:r>
      <w:r w:rsidRPr="004D5EBE">
        <w:rPr>
          <w:rFonts w:ascii="Times New Roman" w:hAnsi="Times New Roman" w:cs="Times New Roman"/>
          <w:sz w:val="24"/>
          <w:szCs w:val="24"/>
        </w:rPr>
        <w:t xml:space="preserve"> </w:t>
      </w: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Использование дидактической игры как средства развития детей дошкольного возраста уходит своими корнями далеко в прошлое. </w:t>
      </w:r>
      <w:proofErr w:type="gramStart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Так, традиция широкого использования дидактических игр в целях воспитания и обучения детей, сложившихся в народной педагоге, получила свое развитие в трудах ученых и в практической деятельности многих педа</w:t>
      </w:r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гогов прошлого Ф. </w:t>
      </w:r>
      <w:proofErr w:type="spellStart"/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Фребеля</w:t>
      </w:r>
      <w:proofErr w:type="spellEnd"/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М. </w:t>
      </w:r>
      <w:proofErr w:type="spellStart"/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Мо</w:t>
      </w: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нтессори</w:t>
      </w:r>
      <w:proofErr w:type="spellEnd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Е.И. Тихеева, А.И Сорокина и др. По существу в каждой педагогической системе дошкольного воспитания дидактические игры, занимают особое место.</w:t>
      </w:r>
      <w:proofErr w:type="gramEnd"/>
    </w:p>
    <w:p w:rsidR="00BD4E67" w:rsidRDefault="00BD4E67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советской же педагогике система дидактических игр была создана в 60-е годы</w:t>
      </w:r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её авторами являются известные педагоги и психологи: Л.А, </w:t>
      </w:r>
      <w:proofErr w:type="spellStart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Венгер</w:t>
      </w:r>
      <w:proofErr w:type="spellEnd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АЛ. Усова, В.Н. Аванесова и др. В последние время поиски ученых (З.М. </w:t>
      </w:r>
      <w:proofErr w:type="spellStart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Богуславская</w:t>
      </w:r>
      <w:proofErr w:type="gramStart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,О</w:t>
      </w:r>
      <w:proofErr w:type="gramEnd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.М</w:t>
      </w:r>
      <w:proofErr w:type="spellEnd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Дьяченко, Н.Е. </w:t>
      </w:r>
      <w:proofErr w:type="spellStart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Веракса</w:t>
      </w:r>
      <w:proofErr w:type="spellEnd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Е.О. Смирнова, А.К. Бондаренко, Н.Я. </w:t>
      </w:r>
      <w:proofErr w:type="spellStart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Михаленко</w:t>
      </w:r>
      <w:proofErr w:type="spellEnd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Н.А. Короткова и др.) идут в направлении создания серии игр для полноценного развития детского интеллекта.</w:t>
      </w:r>
    </w:p>
    <w:p w:rsidR="00B0331F" w:rsidRPr="004D5EBE" w:rsidRDefault="00B0331F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4D5EBE">
        <w:rPr>
          <w:rFonts w:ascii="Times New Roman" w:hAnsi="Times New Roman" w:cs="Times New Roman"/>
          <w:color w:val="000000" w:themeColor="text1"/>
          <w:sz w:val="24"/>
          <w:szCs w:val="24"/>
        </w:rPr>
        <w:t>Эльконин</w:t>
      </w:r>
      <w:proofErr w:type="spellEnd"/>
      <w:r w:rsidRPr="004D5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Д.Б. подчеркивал, что игра это сложное психологическое явление, которое дает эффект общего психического развития. По утверждению Ушинского К.Д., в игре ребенок «живет» и следы этой жизни глубже остаются в нем. чем следы действительной жизни. В игре ребенок учиться подчинять свое поведение правилам игры, познает правила общения с людьми, развивает свои умственные способности и познавательные интересы, которые особенно важны для успешного обучения в школе.</w:t>
      </w:r>
    </w:p>
    <w:p w:rsidR="00D018DC" w:rsidRPr="004D5EBE" w:rsidRDefault="00BD4E67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настоящее время, как и в прошлом, дидактической игре придается большое значение. Имеется её явное эффективное воздействие на интеллект, на </w:t>
      </w:r>
      <w:r w:rsidR="00FB1F2B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развитие памяти и внимания</w:t>
      </w: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подрастающего ребенка, что подтверждает опыт многолетней практики работы с детьми не только в работе известных педагогов, но и в работе педагогов-воспитателей вообще.</w:t>
      </w:r>
    </w:p>
    <w:p w:rsidR="00D018DC" w:rsidRPr="004D5EBE" w:rsidRDefault="00BD4E67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Одним из приоритетных направлений в нашем дошкольном учреждении является развитие </w:t>
      </w:r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познавательных</w:t>
      </w: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способностей детей. Доказано, что интенсивное развитие интеллекта в дошкольном возрасте повышает процент </w:t>
      </w:r>
      <w:proofErr w:type="spellStart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обучаемости</w:t>
      </w:r>
      <w:proofErr w:type="spellEnd"/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детей в школе</w:t>
      </w:r>
      <w:r w:rsidR="00FB1F2B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FB1F2B" w:rsidRPr="004D5EBE">
        <w:rPr>
          <w:rFonts w:ascii="Times New Roman" w:hAnsi="Times New Roman" w:cs="Times New Roman"/>
          <w:sz w:val="24"/>
          <w:szCs w:val="24"/>
        </w:rPr>
        <w:t xml:space="preserve"> </w:t>
      </w:r>
      <w:r w:rsidR="00FB1F2B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Потребность в игре и желание играть у дошкольников необходимо использовать и направить в целях решения определенных учебных воспитательных задач. Наиболее приемлемой для развития  познавательной активности  и формирование предпосылок к учебной деятельности</w:t>
      </w:r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FB1F2B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 мой взгляд</w:t>
      </w:r>
      <w:r w:rsidR="0047716D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FB1F2B"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является дидактическая игра.</w:t>
      </w:r>
    </w:p>
    <w:p w:rsidR="00D018DC" w:rsidRDefault="00BD4E67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4D5EBE">
        <w:rPr>
          <w:rFonts w:ascii="Times New Roman" w:hAnsi="Times New Roman" w:cs="Times New Roman"/>
          <w:bCs/>
          <w:iCs/>
          <w:sz w:val="24"/>
          <w:szCs w:val="24"/>
        </w:rPr>
        <w:t>Поэтому проблема интеллектуального развития старших дошкольников через дидактическую игру на сегодняшний день имеет особую актуальность</w:t>
      </w:r>
      <w:r w:rsidR="00FB1F2B" w:rsidRPr="004D5EBE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B0331F" w:rsidRPr="004D5EBE" w:rsidRDefault="00B0331F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D5E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Поэтому темой моего опыта стало «Развитие познавательных процессов дошкольников посредством дидактической  игры» </w:t>
      </w:r>
    </w:p>
    <w:p w:rsidR="004D5EBE" w:rsidRDefault="00FB1F2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EBE">
        <w:rPr>
          <w:rFonts w:ascii="Times New Roman" w:hAnsi="Times New Roman" w:cs="Times New Roman"/>
          <w:b/>
          <w:bCs/>
          <w:sz w:val="24"/>
          <w:szCs w:val="24"/>
        </w:rPr>
        <w:t>Ведущая педагогическая идея опыта</w:t>
      </w:r>
      <w:r w:rsidRPr="004D5EBE">
        <w:rPr>
          <w:rFonts w:ascii="Times New Roman" w:hAnsi="Times New Roman" w:cs="Times New Roman"/>
          <w:bCs/>
          <w:sz w:val="24"/>
          <w:szCs w:val="24"/>
        </w:rPr>
        <w:t xml:space="preserve"> заключается в развитии п</w:t>
      </w:r>
      <w:r w:rsidR="0047716D" w:rsidRPr="004D5EBE">
        <w:rPr>
          <w:rFonts w:ascii="Times New Roman" w:hAnsi="Times New Roman" w:cs="Times New Roman"/>
          <w:bCs/>
          <w:sz w:val="24"/>
          <w:szCs w:val="24"/>
        </w:rPr>
        <w:t>ознавательных способностей</w:t>
      </w:r>
      <w:r w:rsidRPr="004D5EBE">
        <w:rPr>
          <w:rFonts w:ascii="Times New Roman" w:hAnsi="Times New Roman" w:cs="Times New Roman"/>
          <w:bCs/>
          <w:sz w:val="24"/>
          <w:szCs w:val="24"/>
        </w:rPr>
        <w:t xml:space="preserve"> дошкольников посредством дидактической игры. Дидактические игры не только способствуют закреплению и уточнению знаний, но и активизируют мыслительную деятельность детей.</w:t>
      </w:r>
    </w:p>
    <w:p w:rsidR="00B0331F" w:rsidRDefault="00B0331F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B1F2B" w:rsidRPr="004D5EBE" w:rsidRDefault="00FB1F2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EBE">
        <w:rPr>
          <w:rFonts w:ascii="Times New Roman" w:hAnsi="Times New Roman" w:cs="Times New Roman"/>
          <w:b/>
          <w:bCs/>
          <w:sz w:val="24"/>
          <w:szCs w:val="24"/>
        </w:rPr>
        <w:t>Длительность работы над опытом</w:t>
      </w:r>
      <w:r w:rsidR="004D5EB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D5E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B1F2B" w:rsidRPr="004D5EBE" w:rsidRDefault="00B0331F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Над темой «</w:t>
      </w:r>
      <w:r w:rsidR="00FB1F2B" w:rsidRPr="004D5EBE">
        <w:rPr>
          <w:rFonts w:ascii="Times New Roman" w:hAnsi="Times New Roman" w:cs="Times New Roman"/>
          <w:bCs/>
          <w:sz w:val="24"/>
          <w:szCs w:val="24"/>
        </w:rPr>
        <w:t xml:space="preserve">Развитие </w:t>
      </w:r>
      <w:r w:rsidR="0047716D" w:rsidRPr="004D5EBE">
        <w:rPr>
          <w:rFonts w:ascii="Times New Roman" w:hAnsi="Times New Roman" w:cs="Times New Roman"/>
          <w:bCs/>
          <w:sz w:val="24"/>
          <w:szCs w:val="24"/>
        </w:rPr>
        <w:t>познавательных способностей</w:t>
      </w:r>
      <w:r w:rsidR="00FB1F2B" w:rsidRPr="004D5EBE">
        <w:rPr>
          <w:rFonts w:ascii="Times New Roman" w:hAnsi="Times New Roman" w:cs="Times New Roman"/>
          <w:bCs/>
          <w:sz w:val="24"/>
          <w:szCs w:val="24"/>
        </w:rPr>
        <w:t xml:space="preserve"> дошкольников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посредством дидактической игры»</w:t>
      </w:r>
      <w:r w:rsidR="00FB1F2B" w:rsidRPr="004D5EBE">
        <w:rPr>
          <w:rFonts w:ascii="Times New Roman" w:hAnsi="Times New Roman" w:cs="Times New Roman"/>
          <w:bCs/>
          <w:sz w:val="24"/>
          <w:szCs w:val="24"/>
        </w:rPr>
        <w:t xml:space="preserve"> работаю в течение 2 лет. За это время составила себе четкое представление о том, что дидактические игры способны развивать  познавательную сферу ребенка – дошкольника лучше, чем какие – либо другие формы образовательной деятельности.</w:t>
      </w:r>
    </w:p>
    <w:p w:rsidR="00FB1F2B" w:rsidRPr="004D5EBE" w:rsidRDefault="00FB1F2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5EBE">
        <w:rPr>
          <w:rFonts w:ascii="Times New Roman" w:hAnsi="Times New Roman" w:cs="Times New Roman"/>
          <w:b/>
          <w:bCs/>
          <w:sz w:val="24"/>
          <w:szCs w:val="24"/>
        </w:rPr>
        <w:t>Диапазон опыта</w:t>
      </w:r>
      <w:r w:rsidR="004D5EB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D5E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B1F2B" w:rsidRPr="004D5EBE" w:rsidRDefault="00FB1F2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Процесс развития </w:t>
      </w:r>
      <w:r w:rsidR="0047716D" w:rsidRPr="004D5EBE">
        <w:rPr>
          <w:rFonts w:ascii="Times New Roman" w:hAnsi="Times New Roman" w:cs="Times New Roman"/>
          <w:bCs/>
          <w:sz w:val="24"/>
          <w:szCs w:val="24"/>
        </w:rPr>
        <w:t xml:space="preserve">познавательных способностей  </w:t>
      </w:r>
      <w:r w:rsidRPr="004D5EBE">
        <w:rPr>
          <w:rFonts w:ascii="Times New Roman" w:hAnsi="Times New Roman" w:cs="Times New Roman"/>
          <w:bCs/>
          <w:sz w:val="24"/>
          <w:szCs w:val="24"/>
        </w:rPr>
        <w:t>дошкольников посредством дидактической игры происходит не только на специально организованной образовательной деятельности, но и в повседневной жизни дошкольного образовательного учреждения. Для решения данной задачи важно, чтобы мы – педагоги дошкольного образования были заинтересованы в нем, а дети были активными субъектами этого процесса, проявляли интерес к получению дополнительных знаний. Правильно подобранные и хорошо организованные дидактические игры способствуют всестороннему, гармоническому развитию воспитанников, помогают стимулировать у них тягу к получению новых знаний.</w:t>
      </w:r>
    </w:p>
    <w:p w:rsidR="00B0331F" w:rsidRDefault="00B0331F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опыта </w:t>
      </w:r>
      <w:r w:rsidR="00B9675C" w:rsidRPr="004D5EBE">
        <w:rPr>
          <w:rFonts w:ascii="Times New Roman" w:hAnsi="Times New Roman" w:cs="Times New Roman"/>
          <w:b/>
          <w:sz w:val="24"/>
          <w:szCs w:val="24"/>
        </w:rPr>
        <w:t>работы</w:t>
      </w:r>
      <w:r w:rsidR="00B9675C" w:rsidRPr="004D5EBE">
        <w:rPr>
          <w:rFonts w:ascii="Times New Roman" w:hAnsi="Times New Roman" w:cs="Times New Roman"/>
          <w:sz w:val="24"/>
          <w:szCs w:val="24"/>
        </w:rPr>
        <w:t xml:space="preserve">: развитие познавательных процессов у детей дошкольного возраста посредством внедрения игровых технологий. </w:t>
      </w:r>
    </w:p>
    <w:p w:rsidR="00B9675C" w:rsidRPr="004D5EBE" w:rsidRDefault="00B9675C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Достижение обозначенной цели предполагает решение мною следующих </w:t>
      </w:r>
      <w:r w:rsidRPr="004D5EBE">
        <w:rPr>
          <w:rFonts w:ascii="Times New Roman" w:hAnsi="Times New Roman" w:cs="Times New Roman"/>
          <w:b/>
          <w:bCs/>
          <w:sz w:val="24"/>
          <w:szCs w:val="24"/>
        </w:rPr>
        <w:t>задач</w:t>
      </w:r>
      <w:r w:rsidRPr="004D5EBE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B9675C" w:rsidRPr="004D5EBE" w:rsidRDefault="00B9675C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- изучить и внедрить в практику работы, развивающие технологии по познавательному развитию дошкольников;</w:t>
      </w:r>
    </w:p>
    <w:p w:rsidR="00B9675C" w:rsidRPr="004D5EBE" w:rsidRDefault="00B9675C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- развивать познавательные психические процессы: восприятие, память, мышление, внимание, воображение, речь; </w:t>
      </w:r>
    </w:p>
    <w:p w:rsidR="00B9675C" w:rsidRPr="004D5EBE" w:rsidRDefault="00B9675C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- развивать любознательность и умственные способности; первичные интеллектуальные умения и навыки; </w:t>
      </w:r>
    </w:p>
    <w:p w:rsidR="00B9675C" w:rsidRPr="004D5EBE" w:rsidRDefault="00B9675C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- обеспечить активное интеллектуально-познавательное развитие детей посредством игровой деятельности;</w:t>
      </w:r>
    </w:p>
    <w:p w:rsidR="00B9675C" w:rsidRPr="004D5EBE" w:rsidRDefault="00C20530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-</w:t>
      </w:r>
      <w:r w:rsidR="00B9675C" w:rsidRPr="004D5EBE">
        <w:rPr>
          <w:rFonts w:ascii="Times New Roman" w:hAnsi="Times New Roman" w:cs="Times New Roman"/>
          <w:bCs/>
          <w:sz w:val="24"/>
          <w:szCs w:val="24"/>
        </w:rPr>
        <w:t xml:space="preserve"> последовательно увеличивать у детей запас знаний, проводить их упорядочение, уточнение, систематизацию. </w:t>
      </w:r>
    </w:p>
    <w:p w:rsidR="00C20530" w:rsidRPr="004D5EBE" w:rsidRDefault="00C20530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- создать в группе предметно-развивающую среду для развития познавательной активности воспитанников.</w:t>
      </w:r>
    </w:p>
    <w:p w:rsidR="00B9675C" w:rsidRPr="004D5EBE" w:rsidRDefault="00C20530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EBE">
        <w:rPr>
          <w:rFonts w:ascii="Times New Roman" w:hAnsi="Times New Roman" w:cs="Times New Roman"/>
          <w:b/>
          <w:bCs/>
          <w:sz w:val="24"/>
          <w:szCs w:val="24"/>
        </w:rPr>
        <w:t xml:space="preserve"> Для реализации поставленных задач</w:t>
      </w:r>
      <w:r w:rsidRPr="004D5EBE">
        <w:rPr>
          <w:rFonts w:ascii="Times New Roman" w:hAnsi="Times New Roman" w:cs="Times New Roman"/>
          <w:bCs/>
          <w:sz w:val="24"/>
          <w:szCs w:val="24"/>
        </w:rPr>
        <w:t>, использую дидактический материал, которым каждый ребенок может пользоваться как индивидуально, так и для групповых дидактических игр.</w:t>
      </w:r>
    </w:p>
    <w:p w:rsidR="004D5EBE" w:rsidRDefault="00D67812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EBE">
        <w:rPr>
          <w:rFonts w:ascii="Times New Roman" w:hAnsi="Times New Roman" w:cs="Times New Roman"/>
          <w:b/>
          <w:bCs/>
          <w:sz w:val="24"/>
          <w:szCs w:val="24"/>
        </w:rPr>
        <w:t>Описание средств достижения цели</w:t>
      </w:r>
      <w:r w:rsidR="00B0331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D5E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1C01" w:rsidRPr="004D5EBE" w:rsidRDefault="00D67812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Для реализации поставленных задач, использую дидактический материал, которым каждый ребенок может пользоваться как индивидуально, так и для групповых дидактических игр. Все занятия строятся таким образом, чтобы дети стали мыслили, рассуждали, сравнивали, обобщали, классифицировали, спорили и приходили к единому мнению.</w:t>
      </w:r>
    </w:p>
    <w:p w:rsidR="00771C01" w:rsidRPr="004D5EBE" w:rsidRDefault="00D67812" w:rsidP="000C05F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 Каждое занятие начинаю с игры на развитие внимания, чтобы дети смогли сосредоточиться.</w:t>
      </w:r>
      <w:r w:rsidR="00771C01" w:rsidRPr="004D5EBE">
        <w:rPr>
          <w:rFonts w:ascii="Times New Roman" w:hAnsi="Times New Roman" w:cs="Times New Roman"/>
          <w:bCs/>
          <w:sz w:val="24"/>
          <w:szCs w:val="24"/>
        </w:rPr>
        <w:t xml:space="preserve"> Часто использую игру</w:t>
      </w:r>
      <w:r w:rsidR="00771C01" w:rsidRPr="004D5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«Хлопни в ладоши, если услышишь слово, обозначающее животное (растение)». </w:t>
      </w:r>
    </w:p>
    <w:p w:rsidR="00771C01" w:rsidRPr="004D5EBE" w:rsidRDefault="00D67812" w:rsidP="000C05F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 Ежедневно стараюсь проводить индивидуальную и подгрупповую работу с детьми при помощи дидактических игр, заданий, упражнений на развитие восприятия, внимания, памяти, мышления.</w:t>
      </w:r>
      <w:r w:rsidR="00771C01" w:rsidRPr="004D5EBE">
        <w:rPr>
          <w:rFonts w:ascii="Times New Roman" w:hAnsi="Times New Roman" w:cs="Times New Roman"/>
          <w:bCs/>
          <w:sz w:val="24"/>
          <w:szCs w:val="24"/>
        </w:rPr>
        <w:t xml:space="preserve"> Мои воспитанники любят игру</w:t>
      </w:r>
      <w:r w:rsidR="00610B3F" w:rsidRPr="004D5E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1C01" w:rsidRPr="004D5E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 w:rsidR="00771C01" w:rsidRPr="004D5E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Что неправильно?», когда я </w:t>
      </w:r>
      <w:r w:rsidR="00771C01" w:rsidRPr="004D5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говорю предложения, а дети должны оценить и сказать что неправильно. Если они согласны, то хлопают в ладоши, если нет</w:t>
      </w:r>
      <w:r w:rsidR="000A3F84" w:rsidRPr="004D5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71C01" w:rsidRPr="004D5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топают ногами. </w:t>
      </w:r>
      <w:r w:rsidR="00A637FE" w:rsidRPr="004D5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 загадываю загадки, многие из которых они уже знают, тем самым п</w:t>
      </w:r>
      <w:r w:rsidR="00610B3F" w:rsidRPr="004D5EBE">
        <w:rPr>
          <w:rFonts w:ascii="Times New Roman" w:hAnsi="Times New Roman" w:cs="Times New Roman"/>
          <w:bCs/>
          <w:sz w:val="24"/>
          <w:szCs w:val="24"/>
        </w:rPr>
        <w:t xml:space="preserve">рименяю </w:t>
      </w:r>
      <w:r w:rsidR="00A637FE" w:rsidRPr="004D5EBE">
        <w:rPr>
          <w:rFonts w:ascii="Times New Roman" w:hAnsi="Times New Roman" w:cs="Times New Roman"/>
          <w:bCs/>
          <w:sz w:val="24"/>
          <w:szCs w:val="24"/>
        </w:rPr>
        <w:t>методический прием</w:t>
      </w:r>
      <w:r w:rsidR="00610B3F" w:rsidRPr="004D5EBE">
        <w:rPr>
          <w:rFonts w:ascii="Times New Roman" w:hAnsi="Times New Roman" w:cs="Times New Roman"/>
          <w:bCs/>
          <w:sz w:val="24"/>
          <w:szCs w:val="24"/>
        </w:rPr>
        <w:t xml:space="preserve"> повторени</w:t>
      </w:r>
      <w:r w:rsidR="00A637FE" w:rsidRPr="004D5EBE">
        <w:rPr>
          <w:rFonts w:ascii="Times New Roman" w:hAnsi="Times New Roman" w:cs="Times New Roman"/>
          <w:bCs/>
          <w:sz w:val="24"/>
          <w:szCs w:val="24"/>
        </w:rPr>
        <w:t>я</w:t>
      </w:r>
      <w:r w:rsidR="00610B3F" w:rsidRPr="004D5EB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0331F">
        <w:rPr>
          <w:rFonts w:ascii="Times New Roman" w:hAnsi="Times New Roman" w:cs="Times New Roman"/>
          <w:bCs/>
          <w:sz w:val="24"/>
          <w:szCs w:val="24"/>
        </w:rPr>
        <w:t xml:space="preserve">При подборе игр </w:t>
      </w:r>
      <w:r w:rsidR="00610B3F" w:rsidRPr="004D5EBE">
        <w:rPr>
          <w:rFonts w:ascii="Times New Roman" w:hAnsi="Times New Roman" w:cs="Times New Roman"/>
          <w:bCs/>
          <w:sz w:val="24"/>
          <w:szCs w:val="24"/>
        </w:rPr>
        <w:t xml:space="preserve">  учитываю  возрастные особенности и умственное развитие детей, а также их </w:t>
      </w:r>
      <w:r w:rsidR="00610B3F" w:rsidRPr="004D5EB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интерес к различным играм. При организации игр словесного содержания я использую сюрпризные моменты: через героя, которому нужно помочь, различные атрибуты. </w:t>
      </w:r>
    </w:p>
    <w:p w:rsidR="00D67812" w:rsidRPr="004D5EBE" w:rsidRDefault="00B0331F" w:rsidP="000C05F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Дидактические игры </w:t>
      </w:r>
      <w:r w:rsidR="00610B3F" w:rsidRPr="004D5EBE">
        <w:rPr>
          <w:rFonts w:ascii="Times New Roman" w:hAnsi="Times New Roman" w:cs="Times New Roman"/>
          <w:bCs/>
          <w:sz w:val="24"/>
          <w:szCs w:val="24"/>
        </w:rPr>
        <w:t>включаю в образовательную деятельность, в совместную деятельность и  в индивидуальную работу с детьми. Игры для образовательной деятельности  подбираю с учетом познавательного материала, который дети изучали.</w:t>
      </w:r>
      <w:r w:rsidR="00B81342" w:rsidRPr="004D5EBE">
        <w:rPr>
          <w:rFonts w:ascii="Times New Roman" w:hAnsi="Times New Roman" w:cs="Times New Roman"/>
          <w:bCs/>
          <w:sz w:val="24"/>
          <w:szCs w:val="24"/>
        </w:rPr>
        <w:t xml:space="preserve">  Например, </w:t>
      </w:r>
      <w:r w:rsidR="00B81342" w:rsidRPr="004D5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«Кто больше найдет в группе предметов треугольной, круглой формы, в форме куба и т.д.». Или игр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«Чего не стало?», в которой </w:t>
      </w:r>
      <w:r w:rsidR="00B81342" w:rsidRPr="004D5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 различные геометрические фигуры, фигурки различных животных, предметы разного цвета и т.п.</w:t>
      </w:r>
    </w:p>
    <w:p w:rsidR="00610B3F" w:rsidRPr="004D5EBE" w:rsidRDefault="00610B3F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Чаще провожу развивающие дидактические игры с группой детей, так как именно коллективные игры способны гораздо лучше развить интеллектуальные способности, на мой взгляд. Дети осваивают признаки предметов, учатся классифицировать, обобщать, сравнивать. Использование дидактической игры повышает интерес детей к занятиям, развивает сосредоточенность, обеспечивает лучшее усвоение программного материала. Особенно эффективны эти игры при организации непосредственной образовательной деятельности: по формированию целостной картины мира, по обучению, формированию элементарных математических представлений. </w:t>
      </w:r>
    </w:p>
    <w:p w:rsidR="00610B3F" w:rsidRPr="004D5EBE" w:rsidRDefault="00610B3F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EBE">
        <w:rPr>
          <w:rFonts w:ascii="Times New Roman" w:hAnsi="Times New Roman" w:cs="Times New Roman"/>
          <w:b/>
          <w:bCs/>
          <w:sz w:val="24"/>
          <w:szCs w:val="24"/>
        </w:rPr>
        <w:t>Организация учебно-воспитательного процесса</w:t>
      </w:r>
      <w:r w:rsidR="00B0331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4D5E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D5EBE" w:rsidRDefault="00610B3F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Учебно-воспитательный процесс стараюсь строить таким образом, чтобы каждому ребенку было интересно во время организованной образовательной деятельности, чтобы он стал активным участником происходящего. А после образовательной деятельности, во время прогулки или просто в свободное время непроизвольно идет обсуждение среди детей </w:t>
      </w:r>
      <w:proofErr w:type="gramStart"/>
      <w:r w:rsidRPr="004D5EBE">
        <w:rPr>
          <w:rFonts w:ascii="Times New Roman" w:hAnsi="Times New Roman" w:cs="Times New Roman"/>
          <w:bCs/>
          <w:sz w:val="24"/>
          <w:szCs w:val="24"/>
        </w:rPr>
        <w:t>только</w:t>
      </w:r>
      <w:proofErr w:type="gramEnd"/>
      <w:r w:rsidRPr="004D5EBE">
        <w:rPr>
          <w:rFonts w:ascii="Times New Roman" w:hAnsi="Times New Roman" w:cs="Times New Roman"/>
          <w:bCs/>
          <w:sz w:val="24"/>
          <w:szCs w:val="24"/>
        </w:rPr>
        <w:t xml:space="preserve"> что полученной информации.</w:t>
      </w:r>
    </w:p>
    <w:p w:rsidR="00312494" w:rsidRPr="004D5EBE" w:rsidRDefault="00A637FE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В начале каждой образовательной деятельности провожу специальные упражнения на развитие мелкой моторики пальцев рук.</w:t>
      </w:r>
      <w:r w:rsidR="00312494" w:rsidRPr="004D5EBE">
        <w:rPr>
          <w:rFonts w:ascii="Times New Roman" w:hAnsi="Times New Roman" w:cs="Times New Roman"/>
          <w:bCs/>
          <w:sz w:val="24"/>
          <w:szCs w:val="24"/>
        </w:rPr>
        <w:t xml:space="preserve"> Часто использую игру «Ухо-нос», которая развивает быстроту реакции, внимание.</w:t>
      </w:r>
      <w:r w:rsidRPr="004D5EBE">
        <w:rPr>
          <w:rFonts w:ascii="Times New Roman" w:hAnsi="Times New Roman" w:cs="Times New Roman"/>
          <w:bCs/>
          <w:sz w:val="24"/>
          <w:szCs w:val="24"/>
        </w:rPr>
        <w:t xml:space="preserve"> Во время организованной образовательной деятельности по формированию элементарных математических представлений провожу с детьми игры «Больше – меньше», «Чудесный мешочек»</w:t>
      </w:r>
      <w:r w:rsidR="00312494" w:rsidRPr="004D5EBE">
        <w:rPr>
          <w:rFonts w:ascii="Times New Roman" w:hAnsi="Times New Roman" w:cs="Times New Roman"/>
          <w:bCs/>
          <w:sz w:val="24"/>
          <w:szCs w:val="24"/>
        </w:rPr>
        <w:t>. Цель этих игр учить детей некоторым способам обозначения: обозначать свойства разных геометрических фигур различными предметами (форма, величина, цвет), учить детей обозначать каждую фигуру, называть её признаки, пользуясь условным изображением, учить детей описывать (называть) геометрические фигуры с помощью принятых условных обозначений</w:t>
      </w:r>
      <w:r w:rsidR="00312494" w:rsidRPr="004D5EB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610B3F" w:rsidRPr="004D5EBE" w:rsidRDefault="00A637FE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2494" w:rsidRPr="004D5EBE">
        <w:rPr>
          <w:rFonts w:ascii="Times New Roman" w:hAnsi="Times New Roman" w:cs="Times New Roman"/>
          <w:bCs/>
          <w:sz w:val="24"/>
          <w:szCs w:val="24"/>
        </w:rPr>
        <w:t xml:space="preserve">На занятиях </w:t>
      </w:r>
      <w:r w:rsidRPr="004D5EBE">
        <w:rPr>
          <w:rFonts w:ascii="Times New Roman" w:hAnsi="Times New Roman" w:cs="Times New Roman"/>
          <w:bCs/>
          <w:sz w:val="24"/>
          <w:szCs w:val="24"/>
        </w:rPr>
        <w:t xml:space="preserve">по формированию </w:t>
      </w:r>
      <w:r w:rsidR="00312494" w:rsidRPr="004D5EBE">
        <w:rPr>
          <w:rFonts w:ascii="Times New Roman" w:hAnsi="Times New Roman" w:cs="Times New Roman"/>
          <w:bCs/>
          <w:sz w:val="24"/>
          <w:szCs w:val="24"/>
        </w:rPr>
        <w:t>познавательной деятельности провожу игры</w:t>
      </w:r>
      <w:r w:rsidR="00B0331F">
        <w:rPr>
          <w:rFonts w:ascii="Times New Roman" w:hAnsi="Times New Roman" w:cs="Times New Roman"/>
          <w:bCs/>
          <w:sz w:val="24"/>
          <w:szCs w:val="24"/>
        </w:rPr>
        <w:t>:</w:t>
      </w:r>
      <w:r w:rsidR="00312494" w:rsidRPr="004D5E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D5EBE">
        <w:rPr>
          <w:rFonts w:ascii="Times New Roman" w:hAnsi="Times New Roman" w:cs="Times New Roman"/>
          <w:bCs/>
          <w:sz w:val="24"/>
          <w:szCs w:val="24"/>
        </w:rPr>
        <w:t>«</w:t>
      </w:r>
      <w:r w:rsidR="00312494" w:rsidRPr="004D5EBE">
        <w:rPr>
          <w:rFonts w:ascii="Times New Roman" w:hAnsi="Times New Roman" w:cs="Times New Roman"/>
          <w:bCs/>
          <w:sz w:val="24"/>
          <w:szCs w:val="24"/>
        </w:rPr>
        <w:t>Опиши предмет», «Что кому нужно для профессии?», «Пересказ по кругу». Цель этих игр в развитии слухового запоминания, зрительной памяти.</w:t>
      </w:r>
    </w:p>
    <w:p w:rsidR="00312494" w:rsidRPr="004D5EBE" w:rsidRDefault="00312494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На занятиях по художественно-эстетическому развитию использую игру «На что это похоже», которая развивает у детей воображение, мышление.</w:t>
      </w:r>
    </w:p>
    <w:p w:rsidR="0018064B" w:rsidRPr="004D5EBE" w:rsidRDefault="0018064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При ознакомлении с окружающим, провожу игры на закрепления знаний о сезонных явлениях, растительном и животном мире,  которые способствуют развитию любознательности   и наблюдательности</w:t>
      </w:r>
      <w:r w:rsidR="000A3F84" w:rsidRPr="004D5EBE">
        <w:rPr>
          <w:rFonts w:ascii="Times New Roman" w:hAnsi="Times New Roman" w:cs="Times New Roman"/>
          <w:bCs/>
          <w:sz w:val="24"/>
          <w:szCs w:val="24"/>
        </w:rPr>
        <w:t>.</w:t>
      </w:r>
      <w:r w:rsidRPr="004D5EBE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D5EBE">
        <w:rPr>
          <w:rFonts w:ascii="Times New Roman" w:hAnsi="Times New Roman" w:cs="Times New Roman"/>
          <w:bCs/>
          <w:sz w:val="24"/>
          <w:szCs w:val="24"/>
        </w:rPr>
        <w:t>И</w:t>
      </w:r>
      <w:r w:rsidRPr="004D5EBE">
        <w:rPr>
          <w:rFonts w:ascii="Times New Roman" w:hAnsi="Times New Roman" w:cs="Times New Roman"/>
          <w:bCs/>
          <w:sz w:val="24"/>
          <w:szCs w:val="24"/>
        </w:rPr>
        <w:t>спользую такие игры как «Волшебный кубик», «Садовник и цветы», «Кто летает? », «Отгадай-ка», «Времена года».</w:t>
      </w:r>
    </w:p>
    <w:p w:rsidR="0018064B" w:rsidRPr="004D5EBE" w:rsidRDefault="0018064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В ходе самих игр в зависимости от возраста детей задаю вопросы, даю образцы действий, образцы высказывания, напоминаю правила, обращаюсь к опыту детей.</w:t>
      </w:r>
    </w:p>
    <w:p w:rsidR="0018064B" w:rsidRPr="004D5EBE" w:rsidRDefault="0018064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Для работы с детьми по выявлению </w:t>
      </w:r>
      <w:r w:rsidR="00B0331F">
        <w:rPr>
          <w:rFonts w:ascii="Times New Roman" w:hAnsi="Times New Roman" w:cs="Times New Roman"/>
          <w:bCs/>
          <w:sz w:val="24"/>
          <w:szCs w:val="24"/>
        </w:rPr>
        <w:t xml:space="preserve">свойств и отношений предметов </w:t>
      </w:r>
      <w:r w:rsidRPr="004D5EBE">
        <w:rPr>
          <w:rFonts w:ascii="Times New Roman" w:hAnsi="Times New Roman" w:cs="Times New Roman"/>
          <w:bCs/>
          <w:sz w:val="24"/>
          <w:szCs w:val="24"/>
        </w:rPr>
        <w:t>использую не только занятия, но и прогулки, продуктивную совместную деятельнос</w:t>
      </w:r>
      <w:r w:rsidR="00B0331F">
        <w:rPr>
          <w:rFonts w:ascii="Times New Roman" w:hAnsi="Times New Roman" w:cs="Times New Roman"/>
          <w:bCs/>
          <w:sz w:val="24"/>
          <w:szCs w:val="24"/>
        </w:rPr>
        <w:t xml:space="preserve">ть; для индивидуальной работы </w:t>
      </w:r>
      <w:r w:rsidRPr="004D5EBE">
        <w:rPr>
          <w:rFonts w:ascii="Times New Roman" w:hAnsi="Times New Roman" w:cs="Times New Roman"/>
          <w:bCs/>
          <w:sz w:val="24"/>
          <w:szCs w:val="24"/>
        </w:rPr>
        <w:t>использую  режимные моменты</w:t>
      </w:r>
      <w:r w:rsidR="00B0331F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4D5EBE">
        <w:rPr>
          <w:rFonts w:ascii="Times New Roman" w:hAnsi="Times New Roman" w:cs="Times New Roman"/>
          <w:bCs/>
          <w:sz w:val="24"/>
          <w:szCs w:val="24"/>
        </w:rPr>
        <w:t>одевание  и раздевание на  прогулку, подъём после дневного сна</w:t>
      </w:r>
      <w:r w:rsidR="00B0331F">
        <w:rPr>
          <w:rFonts w:ascii="Times New Roman" w:hAnsi="Times New Roman" w:cs="Times New Roman"/>
          <w:bCs/>
          <w:sz w:val="24"/>
          <w:szCs w:val="24"/>
        </w:rPr>
        <w:t>)</w:t>
      </w:r>
      <w:r w:rsidRPr="004D5EBE">
        <w:rPr>
          <w:rFonts w:ascii="Times New Roman" w:hAnsi="Times New Roman" w:cs="Times New Roman"/>
          <w:bCs/>
          <w:sz w:val="24"/>
          <w:szCs w:val="24"/>
        </w:rPr>
        <w:t>. При одевании  и раздевании на  прогулку  предлагала детям сравнить туфельки детей и разделить их на большие и маленькие, прикладывая подошвы, друг к друг</w:t>
      </w:r>
      <w:r w:rsidR="00B0331F">
        <w:rPr>
          <w:rFonts w:ascii="Times New Roman" w:hAnsi="Times New Roman" w:cs="Times New Roman"/>
          <w:bCs/>
          <w:sz w:val="24"/>
          <w:szCs w:val="24"/>
        </w:rPr>
        <w:t>у</w:t>
      </w:r>
      <w:r w:rsidRPr="004D5EBE">
        <w:rPr>
          <w:rFonts w:ascii="Times New Roman" w:hAnsi="Times New Roman" w:cs="Times New Roman"/>
          <w:bCs/>
          <w:sz w:val="24"/>
          <w:szCs w:val="24"/>
        </w:rPr>
        <w:t>, также дети определяли, много ли ребят пришло в куртках, и кофточках. После  дневного сна предлагала детям,</w:t>
      </w:r>
      <w:r w:rsidR="00B033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D5EBE">
        <w:rPr>
          <w:rFonts w:ascii="Times New Roman" w:hAnsi="Times New Roman" w:cs="Times New Roman"/>
          <w:bCs/>
          <w:sz w:val="24"/>
          <w:szCs w:val="24"/>
        </w:rPr>
        <w:t>застилая постели, определить на какую геометрическую форму похоже покрывало и подушка. На  прогулке использовала дидактические игры такие как «Найди, что покажу», «Найди, что назову»,</w:t>
      </w:r>
      <w:r w:rsidR="004D5EBE">
        <w:rPr>
          <w:rFonts w:ascii="Times New Roman" w:hAnsi="Times New Roman" w:cs="Times New Roman"/>
          <w:bCs/>
          <w:sz w:val="24"/>
          <w:szCs w:val="24"/>
        </w:rPr>
        <w:t xml:space="preserve"> наблюдая за небом,  </w:t>
      </w:r>
      <w:r w:rsidRPr="004D5EBE">
        <w:rPr>
          <w:rFonts w:ascii="Times New Roman" w:hAnsi="Times New Roman" w:cs="Times New Roman"/>
          <w:bCs/>
          <w:sz w:val="24"/>
          <w:szCs w:val="24"/>
        </w:rPr>
        <w:t>обговариваю с детьми форму солнца, облаков.</w:t>
      </w:r>
    </w:p>
    <w:p w:rsidR="0018064B" w:rsidRPr="004D5EBE" w:rsidRDefault="0018064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Дидактические игры и занятия дают положительные результаты при условии планомерности их проведения. Предварительно хорошо изучив содержание соответствующего раздела программы воспитания в детском саду, распределяю материал по образовательной деятельности, соблюдая принцип последовательности </w:t>
      </w:r>
      <w:proofErr w:type="gramStart"/>
      <w:r w:rsidRPr="004D5EBE">
        <w:rPr>
          <w:rFonts w:ascii="Times New Roman" w:hAnsi="Times New Roman" w:cs="Times New Roman"/>
          <w:bCs/>
          <w:sz w:val="24"/>
          <w:szCs w:val="24"/>
        </w:rPr>
        <w:t>от</w:t>
      </w:r>
      <w:proofErr w:type="gramEnd"/>
      <w:r w:rsidRPr="004D5EBE">
        <w:rPr>
          <w:rFonts w:ascii="Times New Roman" w:hAnsi="Times New Roman" w:cs="Times New Roman"/>
          <w:bCs/>
          <w:sz w:val="24"/>
          <w:szCs w:val="24"/>
        </w:rPr>
        <w:t xml:space="preserve"> простого к сложному. Получаемые в образовательной деятельности знания и умения должны быть устойчивыми настолько, чтобы дети применяли их в играх, при выполнении режима. При выполнении программного материала растет и активность детей, что позволяет им успешнее справляться с поставленной задачей. Очень важно, чтобы организационная образовательная деятельность создавала у детей хорошее настроение, вызывала радость: ребенок радуется тому, что узнал что-то новое, радуется своему достижению, добиться результата. Эта радость является залогом успешного развития детей дошкольного возраста и имеет большое значение для дальнейшего развития.</w:t>
      </w:r>
    </w:p>
    <w:p w:rsidR="004D5EBE" w:rsidRDefault="0018064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EBE">
        <w:rPr>
          <w:rFonts w:ascii="Times New Roman" w:hAnsi="Times New Roman" w:cs="Times New Roman"/>
          <w:b/>
          <w:bCs/>
          <w:sz w:val="24"/>
          <w:szCs w:val="24"/>
        </w:rPr>
        <w:t>Результативность опыта</w:t>
      </w:r>
      <w:r w:rsidR="004D5EB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7812" w:rsidRPr="004D5EBE" w:rsidRDefault="0018064B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>Результатом своей работы по развитию познавательных процессов дошкольников посредством дидактической игры явились позитивные сдвиги в развитии познавательных психических процессов: восприятия, мышления, памяти, воображения, связной речи дошкольников. Значительно увеличился запас знаний детей. Диагностируя детей, пришла к выводу, что наиболее продуктивной и эффективной формой является индивидуальная и подг</w:t>
      </w:r>
      <w:r w:rsidR="00544F85" w:rsidRPr="004D5EBE">
        <w:rPr>
          <w:rFonts w:ascii="Times New Roman" w:hAnsi="Times New Roman" w:cs="Times New Roman"/>
          <w:bCs/>
          <w:sz w:val="24"/>
          <w:szCs w:val="24"/>
        </w:rPr>
        <w:t>рупповая работа с детьми. Так как</w:t>
      </w:r>
      <w:r w:rsidRPr="004D5EBE">
        <w:rPr>
          <w:rFonts w:ascii="Times New Roman" w:hAnsi="Times New Roman" w:cs="Times New Roman"/>
          <w:bCs/>
          <w:sz w:val="24"/>
          <w:szCs w:val="24"/>
        </w:rPr>
        <w:t xml:space="preserve"> дети разные, с разным интеллектом и на фронтальных занятиях не все одинаково усваивают материал. Но, работая с детьми в индивидуальной форме, улучшаются результаты детей на фронтальных занятиях.</w:t>
      </w:r>
    </w:p>
    <w:p w:rsidR="00D018DC" w:rsidRDefault="000A3F84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5EBE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D5EBE">
        <w:rPr>
          <w:rFonts w:ascii="Times New Roman" w:hAnsi="Times New Roman" w:cs="Times New Roman"/>
          <w:b/>
          <w:bCs/>
          <w:sz w:val="24"/>
          <w:szCs w:val="24"/>
        </w:rPr>
        <w:t>результате работы</w:t>
      </w:r>
      <w:r w:rsidR="0047716D" w:rsidRPr="004D5E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7716D" w:rsidRPr="004D5EBE">
        <w:rPr>
          <w:rFonts w:ascii="Times New Roman" w:hAnsi="Times New Roman" w:cs="Times New Roman"/>
          <w:bCs/>
          <w:sz w:val="24"/>
          <w:szCs w:val="24"/>
        </w:rPr>
        <w:t>по развитию познавательных</w:t>
      </w:r>
      <w:r w:rsidR="0047716D" w:rsidRPr="004D5E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7716D" w:rsidRPr="004D5EBE">
        <w:rPr>
          <w:rFonts w:ascii="Times New Roman" w:hAnsi="Times New Roman" w:cs="Times New Roman"/>
          <w:bCs/>
          <w:sz w:val="24"/>
          <w:szCs w:val="24"/>
        </w:rPr>
        <w:t>способностей дошкольников посредством дидактических игр</w:t>
      </w:r>
      <w:r w:rsidRPr="004D5EBE">
        <w:rPr>
          <w:rFonts w:ascii="Times New Roman" w:hAnsi="Times New Roman" w:cs="Times New Roman"/>
          <w:bCs/>
          <w:sz w:val="24"/>
          <w:szCs w:val="24"/>
        </w:rPr>
        <w:t>,</w:t>
      </w:r>
      <w:r w:rsidR="0047716D" w:rsidRPr="004D5EBE">
        <w:rPr>
          <w:rFonts w:ascii="Times New Roman" w:hAnsi="Times New Roman" w:cs="Times New Roman"/>
          <w:bCs/>
          <w:sz w:val="24"/>
          <w:szCs w:val="24"/>
        </w:rPr>
        <w:t xml:space="preserve"> дети овладели наглядно-образным мышлением, произошло совершенствование всех видов детской деятельности, сформирована самостоятельность в познавательной и практической деятельности. Дети любопытны, эмоциональны, общительны,</w:t>
      </w:r>
      <w:r w:rsidR="00544F85" w:rsidRPr="004D5EB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716D" w:rsidRPr="004D5EBE">
        <w:rPr>
          <w:rFonts w:ascii="Times New Roman" w:hAnsi="Times New Roman" w:cs="Times New Roman"/>
          <w:bCs/>
          <w:sz w:val="24"/>
          <w:szCs w:val="24"/>
        </w:rPr>
        <w:t xml:space="preserve">они </w:t>
      </w:r>
      <w:r w:rsidR="00544F85" w:rsidRPr="004D5EBE">
        <w:rPr>
          <w:rFonts w:ascii="Times New Roman" w:hAnsi="Times New Roman" w:cs="Times New Roman"/>
          <w:bCs/>
          <w:sz w:val="24"/>
          <w:szCs w:val="24"/>
        </w:rPr>
        <w:t>с удовольствием идут в детский сад, не скучают, они жизнерадостны, улыбчивы, с удовольствием занимаются, играют. В общении с друзьями используют дидактические игры. Растет интеллектуальная активность детей. Результативность дидактических игр зависит, во-первых, от систематического их использования, во-вторых, от целенаправленности программы игр в сочетании с обычными дидактическими упражнениями. Полученные результаты подтверждают важность использования дидактической игры в развитии психических процессов</w:t>
      </w:r>
      <w:r w:rsidR="000C05FA">
        <w:rPr>
          <w:rFonts w:ascii="Times New Roman" w:hAnsi="Times New Roman" w:cs="Times New Roman"/>
          <w:bCs/>
          <w:sz w:val="24"/>
          <w:szCs w:val="24"/>
        </w:rPr>
        <w:t xml:space="preserve"> дошкольников. В своей работе </w:t>
      </w:r>
      <w:r w:rsidR="00544F85" w:rsidRPr="004D5EBE">
        <w:rPr>
          <w:rFonts w:ascii="Times New Roman" w:hAnsi="Times New Roman" w:cs="Times New Roman"/>
          <w:bCs/>
          <w:sz w:val="24"/>
          <w:szCs w:val="24"/>
        </w:rPr>
        <w:t>пришла к выводу, что дидактическая игра вступает в роли стимулятора для развития психических процессов детей. Важно выбрать такие дидактические игры, которые развивали бы разнообразную умственную деятельность и развивали бы у ребенка именно то, что соответствующий момент способно наиболее эффективно развиваться.</w:t>
      </w:r>
    </w:p>
    <w:p w:rsidR="000C05FA" w:rsidRDefault="000C05FA" w:rsidP="000C05F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33DF" w:rsidRDefault="000C05FA" w:rsidP="004D5EB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C05FA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3381375" cy="2535943"/>
            <wp:effectExtent l="19050" t="0" r="0" b="0"/>
            <wp:docPr id="6" name="Рисунок 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1493" cy="253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18DC" w:rsidRPr="00D018DC" w:rsidRDefault="003133DF" w:rsidP="004D5EBE">
      <w:pPr>
        <w:rPr>
          <w:rFonts w:ascii="Arial" w:hAnsi="Arial" w:cs="Arial"/>
          <w:color w:val="00206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" name="Рисунок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18DC" w:rsidRPr="00D018DC" w:rsidSect="000C05F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7AF"/>
    <w:rsid w:val="000A3F84"/>
    <w:rsid w:val="000C05FA"/>
    <w:rsid w:val="0018064B"/>
    <w:rsid w:val="00312494"/>
    <w:rsid w:val="003133DF"/>
    <w:rsid w:val="0038656B"/>
    <w:rsid w:val="0047716D"/>
    <w:rsid w:val="004D5EBE"/>
    <w:rsid w:val="004F48A3"/>
    <w:rsid w:val="00513858"/>
    <w:rsid w:val="0053443D"/>
    <w:rsid w:val="00544F85"/>
    <w:rsid w:val="00610B3F"/>
    <w:rsid w:val="00771C01"/>
    <w:rsid w:val="008007BF"/>
    <w:rsid w:val="00842241"/>
    <w:rsid w:val="00970139"/>
    <w:rsid w:val="00A637FE"/>
    <w:rsid w:val="00B0331F"/>
    <w:rsid w:val="00B05671"/>
    <w:rsid w:val="00B81342"/>
    <w:rsid w:val="00B9675C"/>
    <w:rsid w:val="00BD4E67"/>
    <w:rsid w:val="00C20530"/>
    <w:rsid w:val="00D018DC"/>
    <w:rsid w:val="00D177AF"/>
    <w:rsid w:val="00D31B2F"/>
    <w:rsid w:val="00D445FA"/>
    <w:rsid w:val="00D45299"/>
    <w:rsid w:val="00D67812"/>
    <w:rsid w:val="00FB1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1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13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33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2067</Words>
  <Characters>11786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MDOU15_2</cp:lastModifiedBy>
  <cp:revision>9</cp:revision>
  <dcterms:created xsi:type="dcterms:W3CDTF">2021-04-10T15:13:00Z</dcterms:created>
  <dcterms:modified xsi:type="dcterms:W3CDTF">2021-04-27T07:04:00Z</dcterms:modified>
</cp:coreProperties>
</file>