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17ED" w:rsidRPr="00D817ED" w:rsidRDefault="00D817ED" w:rsidP="006A3B4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Pr="00D81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proofErr w:type="spellStart"/>
      <w:r w:rsidRPr="00D81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Здоровьесберегащие</w:t>
      </w:r>
      <w:proofErr w:type="spellEnd"/>
      <w:r w:rsidRPr="00D81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технологии на уроках немецкого языка                                          </w:t>
      </w:r>
    </w:p>
    <w:p w:rsidR="00DE4064" w:rsidRDefault="006903B5" w:rsidP="008A126D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4"/>
        </w:rPr>
      </w:pPr>
      <w:r w:rsidRPr="00D817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B85FDC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r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данным Института возрастной физиологии РАО, школьная образовательная среда порождает факторы риска нарушений здоровья, с действием которых связано 20-40 % негативных влияний, ухудшающих здоровье детей школьного возраста.</w:t>
      </w:r>
      <w:r w:rsidR="00B85FDC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связано с тем,</w:t>
      </w:r>
      <w:r w:rsidR="00463325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5FDC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 в школах 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часто </w:t>
      </w:r>
      <w:r w:rsidR="00B85FDC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нарушается максимально д</w:t>
      </w:r>
      <w:r w:rsidR="004041F1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опустимая нагрузка для учащихся,</w:t>
      </w:r>
      <w:r w:rsidR="00B85FDC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568B6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преобладают т</w:t>
      </w:r>
      <w:r w:rsidR="004041F1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 называемые «сидячие» занятия и </w:t>
      </w:r>
      <w:r w:rsidR="008568B6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недостаточно предметов, связанных с движениями</w:t>
      </w:r>
      <w:r w:rsidR="004041F1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. Причиной может быть</w:t>
      </w:r>
      <w:r w:rsidR="008568B6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неправильна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я организация процесса обучения,</w:t>
      </w:r>
      <w:r w:rsidR="00116649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которая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создает у школьников постоянные стрессовые перегрузки</w:t>
      </w:r>
      <w:r w:rsidR="00116649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6649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что 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способствуют развитию хронических болезней. В результате существующая система школьного образования имеет </w:t>
      </w:r>
      <w:proofErr w:type="spellStart"/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здоровьезатратн</w:t>
      </w:r>
      <w:r w:rsidR="005B2C7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ый</w:t>
      </w:r>
      <w:proofErr w:type="spellEnd"/>
      <w:r w:rsidR="005B2C7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характер.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85FDC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решения этой проблемы зависит наше </w:t>
      </w:r>
      <w:r w:rsidR="00116649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будущее</w:t>
      </w:r>
      <w:r w:rsidR="007D6D13" w:rsidRPr="00C71C0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16649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Поэтому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современная школа должна создавать </w:t>
      </w:r>
      <w:r w:rsidR="00CD45EC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необходимые 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</w:t>
      </w:r>
      <w:r w:rsidR="00CD45EC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словия обучения ребенка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отсутствие стресса, адекв</w:t>
      </w:r>
      <w:r w:rsidR="00116649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атность требований и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метод</w:t>
      </w:r>
      <w:r w:rsidR="00116649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ик обучения и воспитания. Необхо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димо рационально организовывать учебный процесс в 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тветствии с возрастными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индивидуальными особенностям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 и гигиеническими требованиями, обеспечивая 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достаточ</w:t>
      </w:r>
      <w:r w:rsidR="005B2C7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ный </w:t>
      </w:r>
      <w:r w:rsidR="007D6D13" w:rsidRPr="00C71C0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двигательный режим.</w:t>
      </w:r>
      <w:r w:rsidR="002416B2" w:rsidRPr="00C71C01">
        <w:rPr>
          <w:rFonts w:ascii="Times New Roman" w:eastAsia="Times New Roman" w:hAnsi="Times New Roman" w:cs="Times New Roman"/>
          <w:color w:val="414B56"/>
          <w:sz w:val="24"/>
          <w:szCs w:val="24"/>
          <w:lang w:eastAsia="ru-RU"/>
        </w:rPr>
        <w:t xml:space="preserve"> </w:t>
      </w:r>
      <w:r w:rsidR="002416B2" w:rsidRPr="00C71C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Великий немецки</w:t>
      </w:r>
      <w:r w:rsidR="00116649" w:rsidRPr="00C71C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й поэт Генрих Гейне </w:t>
      </w:r>
      <w:r w:rsidR="002416B2" w:rsidRPr="00C71C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сказал:</w:t>
      </w:r>
      <w:r w:rsidR="002416B2" w:rsidRPr="00C71C01">
        <w:rPr>
          <w:rStyle w:val="a4"/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2416B2" w:rsidRPr="00C71C01">
        <w:rPr>
          <w:rStyle w:val="a4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>«Я не знаю большей красоты, чем здоровье». </w:t>
      </w:r>
      <w:r w:rsidR="002416B2" w:rsidRPr="00C71C01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 </w:t>
      </w:r>
      <w:r w:rsidR="002416B2" w:rsidRPr="00C71C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Здоровье – это не только отсутствие болезни, но и физическая, социальная, психолого-педагогическая гармония человека, доброжелательные, спокойные отношения с людьми, с природой и самим собой</w:t>
      </w:r>
      <w:r w:rsidR="00CD45EC" w:rsidRPr="00C71C01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2B6326" w:rsidRPr="00C71C01">
        <w:rPr>
          <w:rFonts w:ascii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="00207287" w:rsidRPr="00C71C01">
        <w:rPr>
          <w:rFonts w:ascii="Times New Roman" w:hAnsi="Times New Roman" w:cs="Times New Roman"/>
          <w:bCs/>
          <w:color w:val="333333"/>
          <w:sz w:val="24"/>
          <w:szCs w:val="24"/>
        </w:rPr>
        <w:t xml:space="preserve"> </w:t>
      </w:r>
    </w:p>
    <w:p w:rsidR="00DE4064" w:rsidRDefault="00DE4064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333333"/>
          <w:sz w:val="24"/>
          <w:szCs w:val="24"/>
        </w:rPr>
      </w:pPr>
    </w:p>
    <w:p w:rsidR="00CD45EC" w:rsidRPr="00DE4064" w:rsidRDefault="002B6326" w:rsidP="00C71C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B56"/>
          <w:sz w:val="24"/>
          <w:szCs w:val="24"/>
          <w:lang w:eastAsia="ru-RU"/>
        </w:rPr>
      </w:pPr>
      <w:r w:rsidRPr="00C71C01">
        <w:rPr>
          <w:rFonts w:ascii="Times New Roman" w:hAnsi="Times New Roman" w:cs="Times New Roman"/>
          <w:bCs/>
          <w:color w:val="333333"/>
          <w:sz w:val="24"/>
          <w:szCs w:val="24"/>
        </w:rPr>
        <w:t>Иностранный язык является одним из наиболее трудных школьных предметов и характеризуется большой интенсивностью, требующей от учеников концентрации внимания и напряжения сил в течение всего урока.</w:t>
      </w:r>
      <w:r w:rsidR="009E42F7" w:rsidRPr="00C71C01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Поэтому необходимо помнить о здоровье обучающихся, о создании условий, которые бы обеспечили высокую работоспособность на протяжении всего урока и в тоже время  позволили бы избежать переутомления. </w:t>
      </w:r>
      <w:r w:rsidR="008F18CC" w:rsidRPr="00C71C01">
        <w:rPr>
          <w:rStyle w:val="c3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В </w:t>
      </w:r>
      <w:r w:rsidR="009E42F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этих целях, а также для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профилактики нарушени</w:t>
      </w:r>
      <w:r w:rsidR="00CD45EC" w:rsidRPr="00C71C01">
        <w:rPr>
          <w:rFonts w:ascii="Times New Roman" w:hAnsi="Times New Roman" w:cs="Times New Roman"/>
          <w:color w:val="333333"/>
          <w:sz w:val="24"/>
          <w:szCs w:val="24"/>
        </w:rPr>
        <w:t>я осанки и зрения</w:t>
      </w:r>
      <w:r w:rsidR="00116649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важно включать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CD45EC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в урок 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оздоровительные моменты: физ</w:t>
      </w:r>
      <w:r w:rsidR="00CD45EC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культминутки, </w:t>
      </w:r>
      <w:r w:rsidR="00116649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дыхательную гимнастику, гимнастику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для глаз.  </w:t>
      </w:r>
    </w:p>
    <w:p w:rsidR="00C71C01" w:rsidRPr="00C71C01" w:rsidRDefault="00C71C01" w:rsidP="00C71C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414B56"/>
          <w:sz w:val="24"/>
          <w:szCs w:val="24"/>
          <w:lang w:eastAsia="ru-RU"/>
        </w:rPr>
      </w:pPr>
    </w:p>
    <w:p w:rsidR="00E8799F" w:rsidRDefault="00C71C01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C71C01">
        <w:rPr>
          <w:rFonts w:ascii="Times New Roman" w:hAnsi="Times New Roman" w:cs="Times New Roman"/>
          <w:color w:val="333333"/>
          <w:sz w:val="24"/>
          <w:szCs w:val="24"/>
        </w:rPr>
        <w:t>С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нятию усталости и повышению мотивации к обучению, лучшему овладению языковым ма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териалам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способствуют </w:t>
      </w:r>
      <w:r w:rsidRPr="00C71C01">
        <w:rPr>
          <w:rFonts w:ascii="Times New Roman" w:hAnsi="Times New Roman" w:cs="Times New Roman"/>
          <w:b/>
          <w:color w:val="333333"/>
          <w:sz w:val="24"/>
          <w:szCs w:val="24"/>
        </w:rPr>
        <w:t>физкультминутки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. Комплексы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упражнений необходимо  подбирать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в зависимости от вида урока, его содержания; Упражнения должны быть разнообразны, так как однообразие снижает интерес к ним, следовательно, их результативность. 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Н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а уроке 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можно проводить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1–2 физкультминутки по 2 минуты продолжительностью через 15–20 минут после начала урока. Пр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и подборе стихотворений необходимо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следить за тем, чтобы содержание текста сочеталось с темой урока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Физкультминутки </w:t>
      </w:r>
      <w:r w:rsidR="00E8799F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про</w:t>
      </w:r>
      <w:r w:rsidR="00E8799F">
        <w:rPr>
          <w:rFonts w:ascii="Times New Roman" w:hAnsi="Times New Roman" w:cs="Times New Roman"/>
          <w:color w:val="333333"/>
          <w:sz w:val="24"/>
          <w:szCs w:val="24"/>
        </w:rPr>
        <w:t xml:space="preserve">водятся в сопровождении 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рифмовок, песен, которые произносятся детьми, или прослушиваются в записи. В ходе проведения физку</w:t>
      </w:r>
      <w:r w:rsidR="00E8799F">
        <w:rPr>
          <w:rFonts w:ascii="Times New Roman" w:hAnsi="Times New Roman" w:cs="Times New Roman"/>
          <w:color w:val="333333"/>
          <w:sz w:val="24"/>
          <w:szCs w:val="24"/>
        </w:rPr>
        <w:t xml:space="preserve">льтминуток учащиеся запоминают 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новые сло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ва, словосочетания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, закрепляют отдельные формы глаголов. Языковой материал для сопровождения физкультминуток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важно подбирать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с учетом знаний детей, но в течение года материал необходимо усложнять.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br/>
        <w:t>В начале физкультминутки сопровождаются простыми рифмовками типа:</w:t>
      </w:r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br/>
      </w:r>
      <w:proofErr w:type="spellStart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Eins</w:t>
      </w:r>
      <w:proofErr w:type="spellEnd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zwei</w:t>
      </w:r>
      <w:proofErr w:type="spellEnd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drei</w:t>
      </w:r>
      <w:proofErr w:type="spellEnd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vier</w:t>
      </w:r>
      <w:proofErr w:type="spellEnd"/>
      <w:r w:rsidR="00207287" w:rsidRPr="00C71C01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</w:p>
    <w:p w:rsidR="00E8799F" w:rsidRDefault="00207287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proofErr w:type="spellStart"/>
      <w:r w:rsidRPr="00C71C01">
        <w:rPr>
          <w:rFonts w:ascii="Times New Roman" w:hAnsi="Times New Roman" w:cs="Times New Roman"/>
          <w:color w:val="333333"/>
          <w:sz w:val="24"/>
          <w:szCs w:val="24"/>
        </w:rPr>
        <w:t>Alle</w:t>
      </w:r>
      <w:proofErr w:type="spellEnd"/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Pr="00C71C01">
        <w:rPr>
          <w:rFonts w:ascii="Times New Roman" w:hAnsi="Times New Roman" w:cs="Times New Roman"/>
          <w:color w:val="333333"/>
          <w:sz w:val="24"/>
          <w:szCs w:val="24"/>
        </w:rPr>
        <w:t>alle</w:t>
      </w:r>
      <w:proofErr w:type="spellEnd"/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C71C01">
        <w:rPr>
          <w:rFonts w:ascii="Times New Roman" w:hAnsi="Times New Roman" w:cs="Times New Roman"/>
          <w:color w:val="333333"/>
          <w:sz w:val="24"/>
          <w:szCs w:val="24"/>
        </w:rPr>
        <w:t>turnen</w:t>
      </w:r>
      <w:proofErr w:type="spellEnd"/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proofErr w:type="spellStart"/>
      <w:r w:rsidRPr="00C71C01">
        <w:rPr>
          <w:rFonts w:ascii="Times New Roman" w:hAnsi="Times New Roman" w:cs="Times New Roman"/>
          <w:color w:val="333333"/>
          <w:sz w:val="24"/>
          <w:szCs w:val="24"/>
        </w:rPr>
        <w:t>wir</w:t>
      </w:r>
      <w:proofErr w:type="spellEnd"/>
      <w:r w:rsidRPr="00C71C01">
        <w:rPr>
          <w:rFonts w:ascii="Times New Roman" w:hAnsi="Times New Roman" w:cs="Times New Roman"/>
          <w:color w:val="333333"/>
          <w:sz w:val="24"/>
          <w:szCs w:val="24"/>
        </w:rPr>
        <w:t>.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br/>
        <w:t xml:space="preserve">Затем в рифмовку вместо глагола </w:t>
      </w:r>
      <w:proofErr w:type="spellStart"/>
      <w:r w:rsidRPr="00C71C01">
        <w:rPr>
          <w:rFonts w:ascii="Times New Roman" w:hAnsi="Times New Roman" w:cs="Times New Roman"/>
          <w:color w:val="333333"/>
          <w:sz w:val="24"/>
          <w:szCs w:val="24"/>
        </w:rPr>
        <w:t>turne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n</w:t>
      </w:r>
      <w:proofErr w:type="spellEnd"/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вводятся глаголы </w:t>
      </w:r>
      <w:proofErr w:type="spellStart"/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marschieren</w:t>
      </w:r>
      <w:proofErr w:type="spellEnd"/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laufen</w:t>
      </w:r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proofErr w:type="spellStart"/>
      <w:r w:rsidR="002B2F9F" w:rsidRPr="00C71C01">
        <w:rPr>
          <w:rFonts w:ascii="Times New Roman" w:hAnsi="Times New Roman" w:cs="Times New Roman"/>
          <w:color w:val="333333"/>
          <w:sz w:val="24"/>
          <w:szCs w:val="24"/>
        </w:rPr>
        <w:t>springen</w:t>
      </w:r>
      <w:proofErr w:type="spellEnd"/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и т.д</w:t>
      </w:r>
      <w:r w:rsidR="00E8799F">
        <w:rPr>
          <w:rFonts w:ascii="Times New Roman" w:hAnsi="Times New Roman" w:cs="Times New Roman"/>
          <w:color w:val="333333"/>
          <w:sz w:val="24"/>
          <w:szCs w:val="24"/>
        </w:rPr>
        <w:t xml:space="preserve">. </w:t>
      </w:r>
    </w:p>
    <w:p w:rsidR="00E8799F" w:rsidRDefault="00E8799F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</w:p>
    <w:p w:rsidR="00E8799F" w:rsidRPr="0030186D" w:rsidRDefault="00207287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val="de-DE"/>
        </w:rPr>
      </w:pPr>
      <w:r w:rsidRPr="00C71C01">
        <w:rPr>
          <w:rFonts w:ascii="Times New Roman" w:hAnsi="Times New Roman" w:cs="Times New Roman"/>
          <w:color w:val="333333"/>
          <w:sz w:val="24"/>
          <w:szCs w:val="24"/>
        </w:rPr>
        <w:t>Дети произносят текст рифмовки, производят простые движения, имитирующие называемые действия.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Mit dem Kopfe nick, nick, nick.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Mit dem Finger tick, tick, tick.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Mit den Händen klapp, klapp, klapp.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Mit den Füßen trapp, trapp, trapp.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Mit dem Kopfe nick, nick, nick.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lastRenderedPageBreak/>
        <w:t>Mit dem Finger tick, tick, tick.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Einmal hin, einmal her. Rundherum ist nicht so schwer.</w:t>
      </w:r>
    </w:p>
    <w:p w:rsidR="00E8799F" w:rsidRPr="0030186D" w:rsidRDefault="00207287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lang w:val="de-DE"/>
        </w:rPr>
      </w:pP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Затем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эта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же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лексика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закрепляется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в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новых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более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сложных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рифмовках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: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Die Arme, die Hände, die Füße und Bein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br/>
        <w:t>Wir müssen sie üben, um kräftig zu sein.</w:t>
      </w:r>
    </w:p>
    <w:p w:rsidR="002B2F9F" w:rsidRPr="00C71C01" w:rsidRDefault="00207287" w:rsidP="00C71C01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</w:rPr>
      </w:pPr>
      <w:r w:rsidRPr="0030186D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По теме „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Sport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“ </w:t>
      </w:r>
      <w:r w:rsidR="00E8799F">
        <w:rPr>
          <w:rFonts w:ascii="Times New Roman" w:hAnsi="Times New Roman" w:cs="Times New Roman"/>
          <w:color w:val="333333"/>
          <w:sz w:val="24"/>
          <w:szCs w:val="24"/>
        </w:rPr>
        <w:t xml:space="preserve">можно использовать 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>рифмовку, под которую можно маршировать: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br/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Wasser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Sommer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, 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Luft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und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</w:t>
      </w:r>
      <w:r w:rsidRPr="00C71C01">
        <w:rPr>
          <w:rFonts w:ascii="Times New Roman" w:hAnsi="Times New Roman" w:cs="Times New Roman"/>
          <w:color w:val="333333"/>
          <w:sz w:val="24"/>
          <w:szCs w:val="24"/>
          <w:lang w:val="de-DE"/>
        </w:rPr>
        <w:t>Wind</w:t>
      </w:r>
      <w:r w:rsidRPr="00C71C01">
        <w:rPr>
          <w:rFonts w:ascii="Times New Roman" w:hAnsi="Times New Roman" w:cs="Times New Roman"/>
          <w:color w:val="333333"/>
          <w:sz w:val="24"/>
          <w:szCs w:val="24"/>
        </w:rPr>
        <w:t xml:space="preserve"> .</w:t>
      </w:r>
    </w:p>
    <w:p w:rsidR="002B2F9F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proofErr w:type="spellStart"/>
      <w:r w:rsidRPr="00C71C01">
        <w:rPr>
          <w:color w:val="333333"/>
          <w:lang w:val="de-DE"/>
        </w:rPr>
        <w:t>Uns’re</w:t>
      </w:r>
      <w:proofErr w:type="spellEnd"/>
      <w:r w:rsidRPr="00C71C01">
        <w:rPr>
          <w:color w:val="333333"/>
          <w:lang w:val="de-DE"/>
        </w:rPr>
        <w:t xml:space="preserve"> besten Freunde sind.</w:t>
      </w:r>
      <w:r w:rsidRPr="00C71C01">
        <w:rPr>
          <w:color w:val="333333"/>
          <w:lang w:val="de-DE"/>
        </w:rPr>
        <w:br/>
        <w:t xml:space="preserve">Alle Kinder, groß und klein, </w:t>
      </w:r>
    </w:p>
    <w:p w:rsidR="002B2F9F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>wollen gute Sportler sein.</w:t>
      </w:r>
      <w:r w:rsidRPr="00C71C01">
        <w:rPr>
          <w:color w:val="333333"/>
          <w:lang w:val="de-DE"/>
        </w:rPr>
        <w:br/>
        <w:t xml:space="preserve">Frühling, Sommer, Herbst und Winter – </w:t>
      </w:r>
    </w:p>
    <w:p w:rsidR="002B2F9F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>Sport ist gut für alle Kinder.</w:t>
      </w:r>
      <w:r w:rsidRPr="00C71C01">
        <w:rPr>
          <w:color w:val="333333"/>
          <w:lang w:val="de-DE"/>
        </w:rPr>
        <w:br/>
        <w:t>Eins, zwei, drei, vier, fünf, sechs, sieben,</w:t>
      </w:r>
    </w:p>
    <w:p w:rsidR="00E8799F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  <w:lang w:val="de-DE"/>
        </w:rPr>
        <w:t xml:space="preserve"> Sport und Spiel wird </w:t>
      </w:r>
      <w:proofErr w:type="spellStart"/>
      <w:r w:rsidRPr="00C71C01">
        <w:rPr>
          <w:color w:val="333333"/>
          <w:lang w:val="de-DE"/>
        </w:rPr>
        <w:t>groß geschrieben</w:t>
      </w:r>
      <w:proofErr w:type="spellEnd"/>
      <w:r w:rsidRPr="00C71C01">
        <w:rPr>
          <w:color w:val="333333"/>
          <w:lang w:val="de-DE"/>
        </w:rPr>
        <w:t>.</w:t>
      </w:r>
      <w:r w:rsidRPr="00C71C01">
        <w:rPr>
          <w:color w:val="333333"/>
          <w:lang w:val="de-DE"/>
        </w:rPr>
        <w:br/>
      </w:r>
      <w:r w:rsidRPr="00C71C01">
        <w:rPr>
          <w:color w:val="333333"/>
        </w:rPr>
        <w:t>Эта рифмовка вместо маршировки может сопровождаться простыми движениями: дети поднимают руки вверх, в стороны, вытягивают их вперед, делают хлопок над головой, опускают руки вниз.</w:t>
      </w:r>
      <w:r w:rsidRPr="00C71C01">
        <w:rPr>
          <w:color w:val="333333"/>
        </w:rPr>
        <w:br/>
      </w:r>
    </w:p>
    <w:p w:rsidR="008F18CC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</w:rPr>
        <w:t>Для отработки правильной осанки можно использовать рифмовку:</w:t>
      </w:r>
      <w:r w:rsidRPr="00C71C01">
        <w:rPr>
          <w:color w:val="333333"/>
        </w:rPr>
        <w:br/>
      </w:r>
      <w:proofErr w:type="spellStart"/>
      <w:r w:rsidRPr="00C71C01">
        <w:rPr>
          <w:color w:val="333333"/>
        </w:rPr>
        <w:t>In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der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Schule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und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zu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Haus</w:t>
      </w:r>
      <w:proofErr w:type="spellEnd"/>
      <w:r w:rsidRPr="00C71C01">
        <w:rPr>
          <w:color w:val="333333"/>
        </w:rPr>
        <w:t>-</w:t>
      </w:r>
    </w:p>
    <w:p w:rsidR="008F18CC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proofErr w:type="spellStart"/>
      <w:r w:rsidRPr="00C71C01">
        <w:rPr>
          <w:color w:val="333333"/>
        </w:rPr>
        <w:t>Sitzt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gerade</w:t>
      </w:r>
      <w:proofErr w:type="spellEnd"/>
      <w:r w:rsidRPr="00C71C01">
        <w:rPr>
          <w:color w:val="333333"/>
        </w:rPr>
        <w:t xml:space="preserve">, </w:t>
      </w:r>
      <w:proofErr w:type="spellStart"/>
      <w:r w:rsidRPr="00C71C01">
        <w:rPr>
          <w:color w:val="333333"/>
        </w:rPr>
        <w:t>Brust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heraus</w:t>
      </w:r>
      <w:proofErr w:type="spellEnd"/>
      <w:r w:rsidRPr="00C71C01">
        <w:rPr>
          <w:color w:val="333333"/>
        </w:rPr>
        <w:t>.!</w:t>
      </w:r>
    </w:p>
    <w:p w:rsidR="00463325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rStyle w:val="c11"/>
          <w:color w:val="333333"/>
        </w:rPr>
      </w:pPr>
      <w:r w:rsidRPr="00C71C01">
        <w:rPr>
          <w:color w:val="333333"/>
        </w:rPr>
        <w:br/>
      </w:r>
      <w:r w:rsidR="00785079" w:rsidRPr="00C71C01">
        <w:rPr>
          <w:color w:val="333333"/>
        </w:rPr>
        <w:t>Хорошим видом релаксации на уроке</w:t>
      </w:r>
      <w:r w:rsidR="00785079" w:rsidRPr="00C71C01">
        <w:rPr>
          <w:b/>
          <w:color w:val="333333"/>
        </w:rPr>
        <w:t xml:space="preserve"> </w:t>
      </w:r>
      <w:r w:rsidR="00785079" w:rsidRPr="00C71C01">
        <w:rPr>
          <w:color w:val="333333"/>
        </w:rPr>
        <w:t>является</w:t>
      </w:r>
      <w:r w:rsidR="00785079" w:rsidRPr="00C71C01">
        <w:rPr>
          <w:b/>
          <w:color w:val="333333"/>
        </w:rPr>
        <w:t xml:space="preserve"> песня</w:t>
      </w:r>
      <w:r w:rsidRPr="00C71C01">
        <w:rPr>
          <w:color w:val="333333"/>
        </w:rPr>
        <w:t xml:space="preserve">, </w:t>
      </w:r>
      <w:r w:rsidR="00785079" w:rsidRPr="00C71C01">
        <w:rPr>
          <w:color w:val="333333"/>
        </w:rPr>
        <w:t xml:space="preserve">которая дает учащимся </w:t>
      </w:r>
      <w:r w:rsidRPr="00C71C01">
        <w:rPr>
          <w:color w:val="333333"/>
        </w:rPr>
        <w:t>возможность не только отдохну</w:t>
      </w:r>
      <w:r w:rsidR="00785079" w:rsidRPr="00C71C01">
        <w:rPr>
          <w:color w:val="333333"/>
        </w:rPr>
        <w:t>ть, но формирует  фонетические, лексические, грамматические навыки</w:t>
      </w:r>
      <w:r w:rsidRPr="00C71C01">
        <w:rPr>
          <w:color w:val="333333"/>
        </w:rPr>
        <w:t xml:space="preserve">. </w:t>
      </w:r>
      <w:r w:rsidR="00463325" w:rsidRPr="00C71C01">
        <w:rPr>
          <w:rStyle w:val="c11"/>
          <w:color w:val="000000"/>
        </w:rPr>
        <w:t>Для отдыха целесообразно выбирать песни задорные, веселые, шуточные. Пение на иностранном языке снижает утомляемость и доставляет большое удовольствие, несёт огромный эмоциональный заряд, способствует поднятию настроения. Исполнение песен может сопровождаться различными движениями.</w:t>
      </w:r>
    </w:p>
    <w:p w:rsidR="00C97F03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  <w:lang w:val="de-DE"/>
        </w:rPr>
        <w:t>Guten</w:t>
      </w:r>
      <w:r w:rsidRPr="00C71C01">
        <w:rPr>
          <w:color w:val="333333"/>
        </w:rPr>
        <w:t xml:space="preserve"> </w:t>
      </w:r>
      <w:r w:rsidRPr="00C71C01">
        <w:rPr>
          <w:color w:val="333333"/>
          <w:lang w:val="de-DE"/>
        </w:rPr>
        <w:t>Tag</w:t>
      </w:r>
      <w:r w:rsidRPr="00C71C01">
        <w:rPr>
          <w:color w:val="333333"/>
        </w:rPr>
        <w:t xml:space="preserve">! </w:t>
      </w:r>
      <w:r w:rsidRPr="00C71C01">
        <w:rPr>
          <w:color w:val="333333"/>
          <w:lang w:val="de-DE"/>
        </w:rPr>
        <w:t>Guten</w:t>
      </w:r>
      <w:r w:rsidRPr="00C71C01">
        <w:rPr>
          <w:color w:val="333333"/>
        </w:rPr>
        <w:t xml:space="preserve"> </w:t>
      </w:r>
      <w:r w:rsidRPr="00C71C01">
        <w:rPr>
          <w:color w:val="333333"/>
          <w:lang w:val="de-DE"/>
        </w:rPr>
        <w:t>Tag</w:t>
      </w:r>
      <w:r w:rsidRPr="00C71C01">
        <w:rPr>
          <w:color w:val="333333"/>
        </w:rPr>
        <w:t xml:space="preserve">! </w:t>
      </w:r>
    </w:p>
    <w:p w:rsidR="00C97F03" w:rsidRPr="0030186D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>Hallo! Wie geht´s?</w:t>
      </w:r>
    </w:p>
    <w:p w:rsidR="00C97F03" w:rsidRPr="0030186D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 xml:space="preserve"> Danke, prima, gut. </w:t>
      </w:r>
    </w:p>
    <w:p w:rsidR="00463325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proofErr w:type="spellStart"/>
      <w:r w:rsidRPr="00C71C01">
        <w:rPr>
          <w:color w:val="333333"/>
        </w:rPr>
        <w:t>Tschüs</w:t>
      </w:r>
      <w:proofErr w:type="spellEnd"/>
      <w:r w:rsidRPr="00C71C01">
        <w:rPr>
          <w:color w:val="333333"/>
        </w:rPr>
        <w:t xml:space="preserve">! </w:t>
      </w:r>
      <w:proofErr w:type="spellStart"/>
      <w:r w:rsidRPr="00C71C01">
        <w:rPr>
          <w:color w:val="333333"/>
        </w:rPr>
        <w:t>Auf</w:t>
      </w:r>
      <w:proofErr w:type="spellEnd"/>
      <w:r w:rsidRPr="00C71C01">
        <w:rPr>
          <w:color w:val="333333"/>
        </w:rPr>
        <w:t xml:space="preserve"> </w:t>
      </w:r>
      <w:proofErr w:type="spellStart"/>
      <w:r w:rsidRPr="00C71C01">
        <w:rPr>
          <w:color w:val="333333"/>
        </w:rPr>
        <w:t>Wiedersehen</w:t>
      </w:r>
      <w:proofErr w:type="spellEnd"/>
      <w:r w:rsidRPr="00C71C01">
        <w:rPr>
          <w:color w:val="333333"/>
        </w:rPr>
        <w:t>!</w:t>
      </w:r>
    </w:p>
    <w:p w:rsidR="00463325" w:rsidRPr="00C71C01" w:rsidRDefault="00463325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rStyle w:val="c11"/>
          <w:color w:val="000000"/>
        </w:rPr>
        <w:t>       </w:t>
      </w:r>
    </w:p>
    <w:p w:rsidR="00E8799F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</w:rPr>
        <w:t>Для разнообразия занятий, можно предложить передать содержание</w:t>
      </w:r>
      <w:r w:rsidRPr="00C71C01">
        <w:rPr>
          <w:b/>
          <w:color w:val="333333"/>
        </w:rPr>
        <w:t xml:space="preserve"> стихов, рифмовок, песен в рисунках.</w:t>
      </w:r>
      <w:r w:rsidRPr="00C71C01">
        <w:rPr>
          <w:color w:val="333333"/>
        </w:rPr>
        <w:t xml:space="preserve"> Рассказывая </w:t>
      </w:r>
      <w:r w:rsidR="00463325" w:rsidRPr="00C71C01">
        <w:rPr>
          <w:color w:val="333333"/>
        </w:rPr>
        <w:t>короткие стихи, дети могут одновременно</w:t>
      </w:r>
      <w:r w:rsidRPr="00C71C01">
        <w:rPr>
          <w:color w:val="333333"/>
        </w:rPr>
        <w:t xml:space="preserve"> рисовать </w:t>
      </w:r>
      <w:r w:rsidR="00463325" w:rsidRPr="00C71C01">
        <w:rPr>
          <w:color w:val="333333"/>
        </w:rPr>
        <w:t xml:space="preserve">их </w:t>
      </w:r>
      <w:r w:rsidRPr="00C71C01">
        <w:rPr>
          <w:color w:val="333333"/>
        </w:rPr>
        <w:t xml:space="preserve">мелом, фломастером. </w:t>
      </w:r>
    </w:p>
    <w:p w:rsidR="00E8799F" w:rsidRPr="00E8799F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>Punkt, Punkt, Komma, Strich – </w:t>
      </w:r>
    </w:p>
    <w:p w:rsidR="00E8799F" w:rsidRPr="0030186D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>fertig ist nun das Gesicht.</w:t>
      </w:r>
      <w:r w:rsidRPr="00C71C01">
        <w:rPr>
          <w:color w:val="333333"/>
          <w:lang w:val="de-DE"/>
        </w:rPr>
        <w:br/>
        <w:t>Körper, Arme, Beine dran –  </w:t>
      </w:r>
    </w:p>
    <w:p w:rsidR="00E8799F" w:rsidRPr="0030186D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  <w:lang w:val="de-DE"/>
        </w:rPr>
      </w:pPr>
      <w:r w:rsidRPr="00C71C01">
        <w:rPr>
          <w:color w:val="333333"/>
          <w:lang w:val="de-DE"/>
        </w:rPr>
        <w:t>fertig</w:t>
      </w:r>
      <w:r w:rsidRPr="0030186D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ist</w:t>
      </w:r>
      <w:r w:rsidRPr="0030186D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der</w:t>
      </w:r>
      <w:r w:rsidRPr="0030186D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Hampelmann</w:t>
      </w:r>
      <w:r w:rsidRPr="0030186D">
        <w:rPr>
          <w:color w:val="333333"/>
          <w:lang w:val="de-DE"/>
        </w:rPr>
        <w:t>.</w:t>
      </w:r>
      <w:r w:rsidRPr="0030186D">
        <w:rPr>
          <w:color w:val="333333"/>
          <w:lang w:val="de-DE"/>
        </w:rPr>
        <w:br/>
      </w:r>
      <w:r w:rsidRPr="00C71C01">
        <w:rPr>
          <w:color w:val="333333"/>
          <w:lang w:val="de-DE"/>
        </w:rPr>
        <w:t>H</w:t>
      </w:r>
      <w:r w:rsidRPr="0030186D">
        <w:rPr>
          <w:color w:val="333333"/>
          <w:lang w:val="de-DE"/>
        </w:rPr>
        <w:t>ä</w:t>
      </w:r>
      <w:r w:rsidRPr="00C71C01">
        <w:rPr>
          <w:color w:val="333333"/>
          <w:lang w:val="de-DE"/>
        </w:rPr>
        <w:t>nde</w:t>
      </w:r>
      <w:r w:rsidRPr="0030186D">
        <w:rPr>
          <w:color w:val="333333"/>
          <w:lang w:val="de-DE"/>
        </w:rPr>
        <w:t xml:space="preserve">, </w:t>
      </w:r>
      <w:r w:rsidRPr="00C71C01">
        <w:rPr>
          <w:color w:val="333333"/>
          <w:lang w:val="de-DE"/>
        </w:rPr>
        <w:t>F</w:t>
      </w:r>
      <w:r w:rsidRPr="0030186D">
        <w:rPr>
          <w:color w:val="333333"/>
          <w:lang w:val="de-DE"/>
        </w:rPr>
        <w:t>üß</w:t>
      </w:r>
      <w:r w:rsidRPr="00C71C01">
        <w:rPr>
          <w:color w:val="333333"/>
          <w:lang w:val="de-DE"/>
        </w:rPr>
        <w:t>e</w:t>
      </w:r>
      <w:r w:rsidRPr="0030186D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und</w:t>
      </w:r>
      <w:r w:rsidRPr="0030186D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ein</w:t>
      </w:r>
      <w:r w:rsidRPr="0030186D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Hut</w:t>
      </w:r>
      <w:r w:rsidRPr="0030186D">
        <w:rPr>
          <w:color w:val="333333"/>
          <w:lang w:val="de-DE"/>
        </w:rPr>
        <w:t>.</w:t>
      </w:r>
    </w:p>
    <w:p w:rsidR="00463325" w:rsidRPr="00C71C01" w:rsidRDefault="00207287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  <w:lang w:val="de-DE"/>
        </w:rPr>
        <w:t>Ist</w:t>
      </w:r>
      <w:r w:rsidRPr="00E8799F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der</w:t>
      </w:r>
      <w:r w:rsidRPr="00E8799F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Hampelmann</w:t>
      </w:r>
      <w:r w:rsidRPr="00E8799F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nicht</w:t>
      </w:r>
      <w:r w:rsidRPr="00E8799F">
        <w:rPr>
          <w:color w:val="333333"/>
          <w:lang w:val="de-DE"/>
        </w:rPr>
        <w:t xml:space="preserve"> </w:t>
      </w:r>
      <w:r w:rsidRPr="00C71C01">
        <w:rPr>
          <w:color w:val="333333"/>
          <w:lang w:val="de-DE"/>
        </w:rPr>
        <w:t>gut</w:t>
      </w:r>
      <w:r w:rsidRPr="00E8799F">
        <w:rPr>
          <w:color w:val="333333"/>
          <w:lang w:val="de-DE"/>
        </w:rPr>
        <w:t>?!</w:t>
      </w:r>
      <w:r w:rsidRPr="00E8799F">
        <w:rPr>
          <w:color w:val="333333"/>
          <w:lang w:val="de-DE"/>
        </w:rPr>
        <w:br/>
      </w:r>
      <w:r w:rsidR="00E8799F" w:rsidRPr="00C71C01">
        <w:rPr>
          <w:color w:val="333333"/>
        </w:rPr>
        <w:t>Рисование развивает творческое воображение, зрительную память, а также координацию движений пальцев и кистей рук.</w:t>
      </w:r>
      <w:r w:rsidR="00E8799F" w:rsidRPr="00C71C01">
        <w:rPr>
          <w:color w:val="333333"/>
        </w:rPr>
        <w:br/>
      </w:r>
    </w:p>
    <w:p w:rsidR="00E8799F" w:rsidRDefault="00785079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</w:rPr>
        <w:t>С</w:t>
      </w:r>
      <w:r w:rsidR="00207287" w:rsidRPr="00C71C01">
        <w:rPr>
          <w:color w:val="333333"/>
        </w:rPr>
        <w:t>нять усталость глаз и восстановить остроту зрения помогает такой комплекс простых упражнений.</w:t>
      </w:r>
      <w:r w:rsidR="00207287" w:rsidRPr="00C71C01">
        <w:rPr>
          <w:color w:val="333333"/>
        </w:rPr>
        <w:br/>
        <w:t>1. Крепко зажмурьте глаза на 3–5сек., затем откройте их (считаем от 1 до 20 по-немецки).</w:t>
      </w:r>
      <w:r w:rsidR="00207287" w:rsidRPr="00C71C01">
        <w:rPr>
          <w:color w:val="333333"/>
        </w:rPr>
        <w:br/>
        <w:t xml:space="preserve">2. Быстро </w:t>
      </w:r>
      <w:proofErr w:type="gramStart"/>
      <w:r w:rsidR="00207287" w:rsidRPr="00C71C01">
        <w:rPr>
          <w:color w:val="333333"/>
        </w:rPr>
        <w:t>поморгайте глазами в течение 30–60 сек</w:t>
      </w:r>
      <w:proofErr w:type="gramEnd"/>
      <w:r w:rsidR="00207287" w:rsidRPr="00C71C01">
        <w:rPr>
          <w:color w:val="333333"/>
        </w:rPr>
        <w:t xml:space="preserve"> (считаем десятками от 10 до 100 по-немецки).</w:t>
      </w:r>
      <w:r w:rsidR="00207287" w:rsidRPr="00C71C01">
        <w:rPr>
          <w:color w:val="333333"/>
        </w:rPr>
        <w:br/>
      </w:r>
    </w:p>
    <w:p w:rsidR="009E42F7" w:rsidRPr="00C71C01" w:rsidRDefault="00612AD8" w:rsidP="00C71C01">
      <w:pPr>
        <w:pStyle w:val="c8"/>
        <w:shd w:val="clear" w:color="auto" w:fill="FFFFFF"/>
        <w:spacing w:before="0" w:beforeAutospacing="0" w:after="0" w:afterAutospacing="0"/>
        <w:rPr>
          <w:color w:val="333333"/>
        </w:rPr>
      </w:pPr>
      <w:r w:rsidRPr="00C71C01">
        <w:rPr>
          <w:color w:val="333333"/>
        </w:rPr>
        <w:lastRenderedPageBreak/>
        <w:t xml:space="preserve"> </w:t>
      </w:r>
      <w:r w:rsidR="00207287" w:rsidRPr="00C71C01">
        <w:rPr>
          <w:color w:val="333333"/>
        </w:rPr>
        <w:t>Обязательным условием эффектив</w:t>
      </w:r>
      <w:r w:rsidR="00C71C01" w:rsidRPr="00C71C01">
        <w:rPr>
          <w:color w:val="333333"/>
        </w:rPr>
        <w:t xml:space="preserve">ного проведения подобных форм </w:t>
      </w:r>
      <w:proofErr w:type="gramStart"/>
      <w:r w:rsidR="00C71C01" w:rsidRPr="00C71C01">
        <w:rPr>
          <w:color w:val="333333"/>
        </w:rPr>
        <w:t>–я</w:t>
      </w:r>
      <w:proofErr w:type="gramEnd"/>
      <w:r w:rsidR="00C71C01" w:rsidRPr="00C71C01">
        <w:rPr>
          <w:color w:val="333333"/>
        </w:rPr>
        <w:t xml:space="preserve">вляется </w:t>
      </w:r>
      <w:r w:rsidR="00207287" w:rsidRPr="00C71C01">
        <w:rPr>
          <w:color w:val="333333"/>
        </w:rPr>
        <w:t>положительный эмоциональный фон.</w:t>
      </w:r>
      <w:r w:rsidRPr="00C71C01">
        <w:rPr>
          <w:color w:val="333333"/>
        </w:rPr>
        <w:t xml:space="preserve"> С</w:t>
      </w:r>
      <w:r w:rsidR="009E42F7" w:rsidRPr="00C71C01">
        <w:rPr>
          <w:rStyle w:val="c11"/>
          <w:color w:val="000000"/>
        </w:rPr>
        <w:t>ня</w:t>
      </w:r>
      <w:r w:rsidRPr="00C71C01">
        <w:rPr>
          <w:rStyle w:val="c11"/>
          <w:color w:val="000000"/>
        </w:rPr>
        <w:t xml:space="preserve">тию напряжения часто способствует </w:t>
      </w:r>
      <w:r w:rsidR="009E42F7" w:rsidRPr="00C71C01">
        <w:rPr>
          <w:rStyle w:val="c11"/>
          <w:color w:val="000000"/>
        </w:rPr>
        <w:t xml:space="preserve"> смех. </w:t>
      </w:r>
      <w:r w:rsidRPr="00C71C01">
        <w:rPr>
          <w:rStyle w:val="c11"/>
          <w:color w:val="000000"/>
        </w:rPr>
        <w:t xml:space="preserve">Можно рассказать учащимся </w:t>
      </w:r>
      <w:r w:rsidRPr="00C71C01">
        <w:rPr>
          <w:rStyle w:val="c11"/>
          <w:b/>
          <w:color w:val="000000"/>
        </w:rPr>
        <w:t>шутливые истории</w:t>
      </w:r>
      <w:r w:rsidRPr="00C71C01">
        <w:rPr>
          <w:rStyle w:val="c11"/>
          <w:color w:val="000000"/>
        </w:rPr>
        <w:t>.</w:t>
      </w:r>
    </w:p>
    <w:p w:rsidR="009E42F7" w:rsidRPr="00C71C01" w:rsidRDefault="009E42F7" w:rsidP="00C71C01">
      <w:pPr>
        <w:pStyle w:val="c8"/>
        <w:shd w:val="clear" w:color="auto" w:fill="FFFFFF"/>
        <w:spacing w:before="0" w:beforeAutospacing="0" w:after="0" w:afterAutospacing="0"/>
        <w:rPr>
          <w:rStyle w:val="c11"/>
          <w:bCs/>
          <w:color w:val="000000"/>
          <w:lang w:val="de-DE"/>
        </w:rPr>
      </w:pPr>
      <w:r w:rsidRPr="00C71C01">
        <w:rPr>
          <w:rStyle w:val="c11"/>
          <w:bCs/>
          <w:color w:val="000000"/>
          <w:lang w:val="de-DE"/>
        </w:rPr>
        <w:t>Der Lehrer  schimpft:</w:t>
      </w:r>
      <w:r w:rsidRPr="00C71C01">
        <w:rPr>
          <w:bCs/>
          <w:color w:val="000000"/>
          <w:lang w:val="de-DE"/>
        </w:rPr>
        <w:br/>
      </w:r>
      <w:r w:rsidRPr="00C71C01">
        <w:rPr>
          <w:rStyle w:val="c11"/>
          <w:bCs/>
          <w:color w:val="000000"/>
          <w:lang w:val="de-DE"/>
        </w:rPr>
        <w:t xml:space="preserve">"Müller  du hast </w:t>
      </w:r>
      <w:r w:rsidR="00612AD8" w:rsidRPr="00C71C01">
        <w:rPr>
          <w:rStyle w:val="c11"/>
          <w:bCs/>
          <w:color w:val="000000"/>
          <w:lang w:val="de-DE"/>
        </w:rPr>
        <w:t>dreiundzwanzig Fehler im Deutsch</w:t>
      </w:r>
      <w:r w:rsidRPr="00C71C01">
        <w:rPr>
          <w:rStyle w:val="c11"/>
          <w:bCs/>
          <w:color w:val="000000"/>
          <w:lang w:val="de-DE"/>
        </w:rPr>
        <w:t>diktat,  und zwar genau dieselben wie dein Nachbar. Wie kannst du mir das erklären?"</w:t>
      </w:r>
      <w:r w:rsidRPr="00C71C01">
        <w:rPr>
          <w:bCs/>
          <w:color w:val="000000"/>
          <w:lang w:val="de-DE"/>
        </w:rPr>
        <w:br/>
      </w:r>
      <w:r w:rsidRPr="00C71C01">
        <w:rPr>
          <w:rStyle w:val="c11"/>
          <w:bCs/>
          <w:color w:val="000000"/>
          <w:lang w:val="de-DE"/>
        </w:rPr>
        <w:t>"Tja,  wir h</w:t>
      </w:r>
      <w:r w:rsidR="00612AD8" w:rsidRPr="00C71C01">
        <w:rPr>
          <w:rStyle w:val="c11"/>
          <w:bCs/>
          <w:color w:val="000000"/>
          <w:lang w:val="de-DE"/>
        </w:rPr>
        <w:t>aben eben denselben Deutsch</w:t>
      </w:r>
      <w:r w:rsidRPr="00C71C01">
        <w:rPr>
          <w:rStyle w:val="c11"/>
          <w:bCs/>
          <w:color w:val="000000"/>
          <w:lang w:val="de-DE"/>
        </w:rPr>
        <w:t>lehrer."</w:t>
      </w:r>
    </w:p>
    <w:p w:rsidR="002F2E23" w:rsidRPr="00C71C01" w:rsidRDefault="002169A4" w:rsidP="00C71C01">
      <w:pPr>
        <w:pStyle w:val="c8"/>
        <w:shd w:val="clear" w:color="auto" w:fill="FFFFFF"/>
        <w:spacing w:before="0" w:beforeAutospacing="0" w:after="0" w:afterAutospacing="0"/>
        <w:rPr>
          <w:color w:val="000000"/>
          <w:lang w:val="de-DE"/>
        </w:rPr>
      </w:pPr>
      <w:r w:rsidRPr="00C71C01">
        <w:rPr>
          <w:color w:val="000000"/>
          <w:lang w:val="de-DE"/>
        </w:rPr>
        <w:t xml:space="preserve"> </w:t>
      </w:r>
    </w:p>
    <w:p w:rsidR="009E42F7" w:rsidRPr="00C97F03" w:rsidRDefault="00D817ED" w:rsidP="00C71C01">
      <w:pPr>
        <w:pStyle w:val="c1"/>
        <w:shd w:val="clear" w:color="auto" w:fill="FFFFFF"/>
        <w:spacing w:before="0" w:beforeAutospacing="0" w:after="0" w:afterAutospacing="0"/>
      </w:pPr>
      <w:r w:rsidRPr="00C97F03">
        <w:t>Для того чтобы добиться наибольшей эффективности урока, следует использовать</w:t>
      </w:r>
      <w:r w:rsidR="00C97F03">
        <w:t xml:space="preserve"> </w:t>
      </w:r>
      <w:r w:rsidRPr="00C97F03">
        <w:t>такие технологии обучения, которые позволят сохранить и укрепить здоровье учащихся. Успеваемость детей напрямую зависит от их физического и психического здоровья. Чем лучше ребенок чувствует себя в процессе обуче</w:t>
      </w:r>
      <w:r w:rsidR="00C71C01" w:rsidRPr="00C97F03">
        <w:t>ния, тем выше будет уровень</w:t>
      </w:r>
      <w:r w:rsidR="00C97F03" w:rsidRPr="00C97F03">
        <w:t xml:space="preserve"> его успеваемости.</w:t>
      </w:r>
    </w:p>
    <w:p w:rsidR="00A04C2F" w:rsidRPr="00C97F03" w:rsidRDefault="00A04C2F" w:rsidP="00C71C01">
      <w:pPr>
        <w:rPr>
          <w:rFonts w:ascii="Times New Roman" w:hAnsi="Times New Roman" w:cs="Times New Roman"/>
          <w:sz w:val="24"/>
          <w:szCs w:val="24"/>
        </w:rPr>
      </w:pPr>
    </w:p>
    <w:sectPr w:rsidR="00A04C2F" w:rsidRPr="00C97F03" w:rsidSect="00CD45EC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57E9"/>
    <w:multiLevelType w:val="multilevel"/>
    <w:tmpl w:val="B7F81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DD1530"/>
    <w:multiLevelType w:val="multilevel"/>
    <w:tmpl w:val="02C464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605D77"/>
    <w:multiLevelType w:val="multilevel"/>
    <w:tmpl w:val="D972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E7642A"/>
    <w:multiLevelType w:val="multilevel"/>
    <w:tmpl w:val="C08A03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E6706C1"/>
    <w:multiLevelType w:val="multilevel"/>
    <w:tmpl w:val="A28C4AD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8DB0433"/>
    <w:multiLevelType w:val="multilevel"/>
    <w:tmpl w:val="7E341B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A4420CE"/>
    <w:multiLevelType w:val="multilevel"/>
    <w:tmpl w:val="71FE78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1E3EE5"/>
    <w:multiLevelType w:val="multilevel"/>
    <w:tmpl w:val="0A500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3822602"/>
    <w:multiLevelType w:val="multilevel"/>
    <w:tmpl w:val="9FC61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6903B5"/>
    <w:rsid w:val="000C6294"/>
    <w:rsid w:val="00116649"/>
    <w:rsid w:val="00207287"/>
    <w:rsid w:val="002169A4"/>
    <w:rsid w:val="002416B2"/>
    <w:rsid w:val="002B2F9F"/>
    <w:rsid w:val="002B6326"/>
    <w:rsid w:val="002F2E23"/>
    <w:rsid w:val="0030186D"/>
    <w:rsid w:val="0034392B"/>
    <w:rsid w:val="004041F1"/>
    <w:rsid w:val="00463325"/>
    <w:rsid w:val="004C6082"/>
    <w:rsid w:val="005B2C73"/>
    <w:rsid w:val="00612AD8"/>
    <w:rsid w:val="0061320F"/>
    <w:rsid w:val="0064179F"/>
    <w:rsid w:val="006566B8"/>
    <w:rsid w:val="006903B5"/>
    <w:rsid w:val="006A3B4F"/>
    <w:rsid w:val="00733578"/>
    <w:rsid w:val="00785079"/>
    <w:rsid w:val="007D6D13"/>
    <w:rsid w:val="00835931"/>
    <w:rsid w:val="008568B6"/>
    <w:rsid w:val="00873EF1"/>
    <w:rsid w:val="008852FE"/>
    <w:rsid w:val="008A126D"/>
    <w:rsid w:val="008F18CC"/>
    <w:rsid w:val="009436A8"/>
    <w:rsid w:val="009615B9"/>
    <w:rsid w:val="009E42F7"/>
    <w:rsid w:val="00A04C2F"/>
    <w:rsid w:val="00B52C97"/>
    <w:rsid w:val="00B85FDC"/>
    <w:rsid w:val="00C71C01"/>
    <w:rsid w:val="00C97F03"/>
    <w:rsid w:val="00CB59C9"/>
    <w:rsid w:val="00CD45EC"/>
    <w:rsid w:val="00D158FA"/>
    <w:rsid w:val="00D817ED"/>
    <w:rsid w:val="00DE4064"/>
    <w:rsid w:val="00DE429C"/>
    <w:rsid w:val="00E879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4C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903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903B5"/>
    <w:rPr>
      <w:b/>
      <w:bCs/>
    </w:rPr>
  </w:style>
  <w:style w:type="character" w:styleId="a5">
    <w:name w:val="Emphasis"/>
    <w:basedOn w:val="a0"/>
    <w:uiPriority w:val="20"/>
    <w:qFormat/>
    <w:rsid w:val="006903B5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B85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85FDC"/>
    <w:rPr>
      <w:rFonts w:ascii="Tahoma" w:hAnsi="Tahoma" w:cs="Tahoma"/>
      <w:sz w:val="16"/>
      <w:szCs w:val="16"/>
    </w:rPr>
  </w:style>
  <w:style w:type="paragraph" w:customStyle="1" w:styleId="c8">
    <w:name w:val="c8"/>
    <w:basedOn w:val="a"/>
    <w:rsid w:val="009E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9E42F7"/>
  </w:style>
  <w:style w:type="paragraph" w:customStyle="1" w:styleId="c4">
    <w:name w:val="c4"/>
    <w:basedOn w:val="a"/>
    <w:rsid w:val="009E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9E42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9E42F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63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8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73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3</Pages>
  <Words>949</Words>
  <Characters>5412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a trbw</cp:lastModifiedBy>
  <cp:revision>21</cp:revision>
  <dcterms:created xsi:type="dcterms:W3CDTF">2021-09-14T12:02:00Z</dcterms:created>
  <dcterms:modified xsi:type="dcterms:W3CDTF">2021-09-14T18:07:00Z</dcterms:modified>
</cp:coreProperties>
</file>