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614" w:rsidRPr="00585614" w:rsidRDefault="00585614" w:rsidP="00585614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  <w:r w:rsidRPr="00585614">
        <w:rPr>
          <w:rFonts w:ascii="Times New Roman" w:eastAsia="Calibri" w:hAnsi="Times New Roman" w:cs="Times New Roman"/>
          <w:sz w:val="28"/>
          <w:szCs w:val="28"/>
        </w:rPr>
        <w:br/>
        <w:t xml:space="preserve"> детский сад комбинированного вида № 100</w:t>
      </w: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:rsidR="00585614" w:rsidRPr="00585614" w:rsidRDefault="00585614" w:rsidP="00585614">
      <w:pPr>
        <w:spacing w:after="200" w:line="360" w:lineRule="auto"/>
        <w:jc w:val="center"/>
        <w:rPr>
          <w:rFonts w:ascii="Times New Roman" w:eastAsia="Calibri" w:hAnsi="Times New Roman" w:cs="Times New Roman"/>
          <w:color w:val="262626"/>
          <w:sz w:val="36"/>
          <w:szCs w:val="36"/>
        </w:rPr>
      </w:pPr>
    </w:p>
    <w:p w:rsidR="00585614" w:rsidRPr="00585614" w:rsidRDefault="00585614" w:rsidP="00585614">
      <w:pPr>
        <w:spacing w:after="200" w:line="360" w:lineRule="auto"/>
        <w:jc w:val="center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>Описание опыта педагогической деятельности</w:t>
      </w:r>
    </w:p>
    <w:p w:rsidR="00585614" w:rsidRPr="00585614" w:rsidRDefault="00585614" w:rsidP="00585614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Тема </w:t>
      </w:r>
      <w:r w:rsidRPr="00585614">
        <w:rPr>
          <w:rFonts w:ascii="Times New Roman" w:eastAsia="Calibri" w:hAnsi="Times New Roman" w:cs="Times New Roman"/>
          <w:b/>
          <w:sz w:val="28"/>
          <w:szCs w:val="28"/>
        </w:rPr>
        <w:t>«Дидактическая игра как эффективное средство работы с детьми раннего возраста по сенсорному воспитанию»</w:t>
      </w:r>
    </w:p>
    <w:p w:rsidR="00585614" w:rsidRPr="00585614" w:rsidRDefault="00585614" w:rsidP="00585614">
      <w:pPr>
        <w:spacing w:after="200" w:line="360" w:lineRule="auto"/>
        <w:jc w:val="center"/>
        <w:rPr>
          <w:rFonts w:ascii="Times New Roman" w:eastAsia="Calibri" w:hAnsi="Times New Roman" w:cs="Times New Roman"/>
          <w:color w:val="262626"/>
          <w:sz w:val="36"/>
          <w:szCs w:val="36"/>
        </w:rPr>
      </w:pP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32"/>
          <w:szCs w:val="32"/>
        </w:rPr>
      </w:pP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32"/>
          <w:szCs w:val="32"/>
        </w:rPr>
      </w:pP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32"/>
          <w:szCs w:val="32"/>
        </w:rPr>
      </w:pP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>Фоменко Л.А., воспитатель</w:t>
      </w: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>Муниципальное дошкольное</w:t>
      </w: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образовательное учреждение </w:t>
      </w: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>детский сад №100</w:t>
      </w:r>
    </w:p>
    <w:p w:rsidR="00585614" w:rsidRPr="00585614" w:rsidRDefault="00585614" w:rsidP="00585614">
      <w:pPr>
        <w:spacing w:after="20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gramStart"/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>заведующий Остроумова</w:t>
      </w:r>
      <w:proofErr w:type="gramEnd"/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К.В.</w:t>
      </w:r>
    </w:p>
    <w:p w:rsidR="00585614" w:rsidRPr="00585614" w:rsidRDefault="00585614" w:rsidP="00585614">
      <w:pPr>
        <w:tabs>
          <w:tab w:val="left" w:pos="3195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85614" w:rsidRPr="00585614" w:rsidRDefault="00585614" w:rsidP="00585614">
      <w:pPr>
        <w:tabs>
          <w:tab w:val="left" w:pos="3195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F1F18" w:rsidRDefault="00FF1F18" w:rsidP="00FF1F18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г. Комсомольск – на – Амур </w:t>
      </w:r>
    </w:p>
    <w:p w:rsidR="00585614" w:rsidRPr="00585614" w:rsidRDefault="00585614" w:rsidP="00FF1F18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595C">
        <w:rPr>
          <w:rFonts w:ascii="Times New Roman" w:eastAsia="Calibri" w:hAnsi="Times New Roman" w:cs="Times New Roman"/>
          <w:sz w:val="28"/>
          <w:szCs w:val="28"/>
        </w:rPr>
        <w:t>2018г.</w:t>
      </w:r>
    </w:p>
    <w:p w:rsidR="00585614" w:rsidRPr="00585614" w:rsidRDefault="00585614" w:rsidP="00585614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Содержание:</w:t>
      </w:r>
    </w:p>
    <w:p w:rsidR="00585614" w:rsidRPr="00585614" w:rsidRDefault="00585614" w:rsidP="00585614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>Информационный раздел</w:t>
      </w:r>
    </w:p>
    <w:p w:rsidR="00585614" w:rsidRPr="00585614" w:rsidRDefault="00585614" w:rsidP="00585614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>Технологический раздел</w:t>
      </w:r>
    </w:p>
    <w:p w:rsidR="00585614" w:rsidRPr="00585614" w:rsidRDefault="00585614" w:rsidP="00585614">
      <w:pPr>
        <w:numPr>
          <w:ilvl w:val="1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>Актуальность опыта  …………………………………………. .</w:t>
      </w:r>
      <w:r w:rsidR="00D7595C">
        <w:rPr>
          <w:rFonts w:ascii="Times New Roman" w:eastAsia="Calibri" w:hAnsi="Times New Roman" w:cs="Times New Roman"/>
          <w:sz w:val="28"/>
          <w:szCs w:val="28"/>
        </w:rPr>
        <w:t>. . 5</w:t>
      </w:r>
    </w:p>
    <w:p w:rsidR="00585614" w:rsidRPr="00585614" w:rsidRDefault="00585614" w:rsidP="00D7595C">
      <w:pPr>
        <w:numPr>
          <w:ilvl w:val="1"/>
          <w:numId w:val="1"/>
        </w:numPr>
        <w:tabs>
          <w:tab w:val="left" w:pos="9072"/>
        </w:tabs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>Средства реализации актуальных задач и их педагогическая целе</w:t>
      </w:r>
      <w:r w:rsidR="00D7595C">
        <w:rPr>
          <w:rFonts w:ascii="Times New Roman" w:eastAsia="Calibri" w:hAnsi="Times New Roman" w:cs="Times New Roman"/>
          <w:sz w:val="28"/>
          <w:szCs w:val="28"/>
        </w:rPr>
        <w:t>сообразность …………………………………………………</w:t>
      </w: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7595C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85614" w:rsidRPr="00585614" w:rsidRDefault="00585614" w:rsidP="00585614">
      <w:pPr>
        <w:numPr>
          <w:ilvl w:val="1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Педагогическая технология …………………………………….. </w:t>
      </w:r>
      <w:r w:rsidR="00D7595C">
        <w:rPr>
          <w:rFonts w:ascii="Times New Roman" w:eastAsia="Calibri" w:hAnsi="Times New Roman" w:cs="Times New Roman"/>
          <w:sz w:val="28"/>
          <w:szCs w:val="28"/>
        </w:rPr>
        <w:t>10</w:t>
      </w: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85614" w:rsidRPr="00585614" w:rsidRDefault="00585614" w:rsidP="00063BB9">
      <w:pPr>
        <w:tabs>
          <w:tab w:val="center" w:pos="9072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D7595C">
        <w:rPr>
          <w:rFonts w:ascii="Times New Roman" w:eastAsia="Calibri" w:hAnsi="Times New Roman" w:cs="Times New Roman"/>
          <w:sz w:val="28"/>
          <w:szCs w:val="28"/>
        </w:rPr>
        <w:t>2</w:t>
      </w:r>
      <w:r w:rsidRPr="00585614">
        <w:rPr>
          <w:rFonts w:ascii="Times New Roman" w:eastAsia="Calibri" w:hAnsi="Times New Roman" w:cs="Times New Roman"/>
          <w:sz w:val="28"/>
          <w:szCs w:val="28"/>
        </w:rPr>
        <w:t>.4.   Результативность опыта …………………………………………</w:t>
      </w:r>
      <w:r w:rsidR="00063BB9">
        <w:rPr>
          <w:rFonts w:ascii="Times New Roman" w:eastAsia="Calibri" w:hAnsi="Times New Roman" w:cs="Times New Roman"/>
          <w:sz w:val="28"/>
          <w:szCs w:val="28"/>
        </w:rPr>
        <w:t>.</w:t>
      </w:r>
      <w:r w:rsidRPr="00585614">
        <w:rPr>
          <w:rFonts w:ascii="Times New Roman" w:eastAsia="Calibri" w:hAnsi="Times New Roman" w:cs="Times New Roman"/>
          <w:sz w:val="28"/>
          <w:szCs w:val="28"/>
        </w:rPr>
        <w:t>.</w:t>
      </w:r>
      <w:r w:rsidR="003F0C21">
        <w:rPr>
          <w:rFonts w:ascii="Times New Roman" w:eastAsia="Calibri" w:hAnsi="Times New Roman" w:cs="Times New Roman"/>
          <w:sz w:val="28"/>
          <w:szCs w:val="28"/>
        </w:rPr>
        <w:t>36</w:t>
      </w:r>
    </w:p>
    <w:p w:rsidR="00585614" w:rsidRPr="00585614" w:rsidRDefault="00585614" w:rsidP="00585614">
      <w:pPr>
        <w:spacing w:after="20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3.  Внедренческий раздел </w:t>
      </w:r>
    </w:p>
    <w:p w:rsidR="00585614" w:rsidRPr="00585614" w:rsidRDefault="00585614" w:rsidP="00063BB9">
      <w:pPr>
        <w:tabs>
          <w:tab w:val="center" w:pos="9072"/>
        </w:tabs>
        <w:spacing w:after="20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  3.1.  Условия функционирования опыта …………………………….</w:t>
      </w:r>
      <w:r w:rsidR="00063BB9">
        <w:rPr>
          <w:rFonts w:ascii="Times New Roman" w:eastAsia="Calibri" w:hAnsi="Times New Roman" w:cs="Times New Roman"/>
          <w:sz w:val="28"/>
          <w:szCs w:val="28"/>
        </w:rPr>
        <w:t>.</w:t>
      </w:r>
      <w:r w:rsidRPr="00585614">
        <w:rPr>
          <w:rFonts w:ascii="Times New Roman" w:eastAsia="Calibri" w:hAnsi="Times New Roman" w:cs="Times New Roman"/>
          <w:sz w:val="28"/>
          <w:szCs w:val="28"/>
        </w:rPr>
        <w:t>.</w:t>
      </w:r>
      <w:r w:rsidR="00C47310">
        <w:rPr>
          <w:rFonts w:ascii="Times New Roman" w:eastAsia="Calibri" w:hAnsi="Times New Roman" w:cs="Times New Roman"/>
          <w:sz w:val="28"/>
          <w:szCs w:val="28"/>
        </w:rPr>
        <w:t>38</w:t>
      </w:r>
    </w:p>
    <w:p w:rsidR="00585614" w:rsidRPr="00585614" w:rsidRDefault="00585614" w:rsidP="00585614">
      <w:pPr>
        <w:spacing w:after="20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  3.2. Главная идея опыта и его теоретическая база ………………….</w:t>
      </w:r>
      <w:r w:rsidR="00063BB9">
        <w:rPr>
          <w:rFonts w:ascii="Times New Roman" w:eastAsia="Calibri" w:hAnsi="Times New Roman" w:cs="Times New Roman"/>
          <w:sz w:val="28"/>
          <w:szCs w:val="28"/>
        </w:rPr>
        <w:t>.</w:t>
      </w:r>
      <w:r w:rsidRPr="00585614">
        <w:rPr>
          <w:rFonts w:ascii="Times New Roman" w:eastAsia="Calibri" w:hAnsi="Times New Roman" w:cs="Times New Roman"/>
          <w:sz w:val="28"/>
          <w:szCs w:val="28"/>
        </w:rPr>
        <w:t>.</w:t>
      </w:r>
      <w:r w:rsidR="003F0C21">
        <w:rPr>
          <w:rFonts w:ascii="Times New Roman" w:eastAsia="Calibri" w:hAnsi="Times New Roman" w:cs="Times New Roman"/>
          <w:sz w:val="28"/>
          <w:szCs w:val="28"/>
        </w:rPr>
        <w:t>38</w:t>
      </w:r>
    </w:p>
    <w:p w:rsidR="00585614" w:rsidRPr="00585614" w:rsidRDefault="00585614" w:rsidP="00063BB9">
      <w:pPr>
        <w:tabs>
          <w:tab w:val="center" w:pos="9072"/>
        </w:tabs>
        <w:spacing w:after="200" w:line="360" w:lineRule="auto"/>
        <w:ind w:left="426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  3.3. Перспектива применени</w:t>
      </w:r>
      <w:r w:rsidR="00063BB9">
        <w:rPr>
          <w:rFonts w:ascii="Times New Roman" w:eastAsia="Calibri" w:hAnsi="Times New Roman" w:cs="Times New Roman"/>
          <w:sz w:val="28"/>
          <w:szCs w:val="28"/>
        </w:rPr>
        <w:t>я опыта в массовой практике …………</w:t>
      </w: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5D75">
        <w:rPr>
          <w:rFonts w:ascii="Times New Roman" w:eastAsia="Calibri" w:hAnsi="Times New Roman" w:cs="Times New Roman"/>
          <w:sz w:val="28"/>
          <w:szCs w:val="28"/>
        </w:rPr>
        <w:t>38</w:t>
      </w: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585614" w:rsidRPr="00585614" w:rsidRDefault="00585614" w:rsidP="00585614">
      <w:pPr>
        <w:spacing w:before="100" w:beforeAutospacing="1"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     Список литературы ...…………………………………………………</w:t>
      </w:r>
      <w:r w:rsidR="00063BB9">
        <w:rPr>
          <w:rFonts w:ascii="Times New Roman" w:eastAsia="Calibri" w:hAnsi="Times New Roman" w:cs="Times New Roman"/>
          <w:sz w:val="28"/>
          <w:szCs w:val="28"/>
        </w:rPr>
        <w:t>…</w:t>
      </w:r>
      <w:r w:rsidRPr="00585614">
        <w:rPr>
          <w:rFonts w:ascii="Times New Roman" w:eastAsia="Calibri" w:hAnsi="Times New Roman" w:cs="Times New Roman"/>
          <w:sz w:val="28"/>
          <w:szCs w:val="28"/>
        </w:rPr>
        <w:t>…</w:t>
      </w:r>
      <w:r w:rsidR="003F76F6">
        <w:rPr>
          <w:rFonts w:ascii="Times New Roman" w:eastAsia="Calibri" w:hAnsi="Times New Roman" w:cs="Times New Roman"/>
          <w:sz w:val="28"/>
          <w:szCs w:val="28"/>
        </w:rPr>
        <w:t>40</w:t>
      </w:r>
      <w:r w:rsidRPr="00585614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585614" w:rsidRPr="00585614" w:rsidRDefault="00585614" w:rsidP="00063BB9">
      <w:pPr>
        <w:tabs>
          <w:tab w:val="center" w:pos="9072"/>
        </w:tabs>
        <w:spacing w:before="100" w:beforeAutospacing="1" w:after="0" w:line="360" w:lineRule="auto"/>
        <w:ind w:left="567"/>
        <w:contextualSpacing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585614">
        <w:rPr>
          <w:rFonts w:ascii="Times New Roman" w:eastAsia="Calibri" w:hAnsi="Times New Roman" w:cs="Times New Roman"/>
          <w:sz w:val="28"/>
          <w:szCs w:val="28"/>
        </w:rPr>
        <w:t>Приложение ………………………………………………………</w:t>
      </w:r>
      <w:r w:rsidR="00063BB9">
        <w:rPr>
          <w:rFonts w:ascii="Times New Roman" w:eastAsia="Calibri" w:hAnsi="Times New Roman" w:cs="Times New Roman"/>
          <w:sz w:val="28"/>
          <w:szCs w:val="28"/>
        </w:rPr>
        <w:t>.</w:t>
      </w:r>
      <w:r w:rsidRPr="00585614">
        <w:rPr>
          <w:rFonts w:ascii="Times New Roman" w:eastAsia="Calibri" w:hAnsi="Times New Roman" w:cs="Times New Roman"/>
          <w:sz w:val="28"/>
          <w:szCs w:val="28"/>
        </w:rPr>
        <w:t>……</w:t>
      </w:r>
      <w:r w:rsidR="00063BB9">
        <w:rPr>
          <w:rFonts w:ascii="Times New Roman" w:eastAsia="Calibri" w:hAnsi="Times New Roman" w:cs="Times New Roman"/>
          <w:sz w:val="28"/>
          <w:szCs w:val="28"/>
        </w:rPr>
        <w:t>.</w:t>
      </w:r>
      <w:r w:rsidRPr="00585614">
        <w:rPr>
          <w:rFonts w:ascii="Times New Roman" w:eastAsia="Calibri" w:hAnsi="Times New Roman" w:cs="Times New Roman"/>
          <w:sz w:val="28"/>
          <w:szCs w:val="28"/>
        </w:rPr>
        <w:t>…</w:t>
      </w:r>
      <w:r w:rsidR="003F76F6">
        <w:rPr>
          <w:rFonts w:ascii="Times New Roman" w:eastAsia="Calibri" w:hAnsi="Times New Roman" w:cs="Times New Roman"/>
          <w:sz w:val="28"/>
          <w:szCs w:val="28"/>
        </w:rPr>
        <w:t>41</w:t>
      </w:r>
      <w:r w:rsidRPr="00585614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                                                       </w:t>
      </w: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Pr="00585614" w:rsidRDefault="00585614" w:rsidP="00585614">
      <w:pPr>
        <w:spacing w:after="200" w:line="276" w:lineRule="auto"/>
        <w:rPr>
          <w:rFonts w:ascii="Calibri" w:eastAsia="Calibri" w:hAnsi="Calibri" w:cs="Times New Roman"/>
        </w:rPr>
      </w:pPr>
    </w:p>
    <w:p w:rsidR="00585614" w:rsidRDefault="00585614" w:rsidP="00585614">
      <w:pPr>
        <w:tabs>
          <w:tab w:val="left" w:pos="2670"/>
        </w:tabs>
        <w:spacing w:after="200" w:line="276" w:lineRule="auto"/>
        <w:rPr>
          <w:rFonts w:ascii="Calibri" w:eastAsia="Calibri" w:hAnsi="Calibri" w:cs="Times New Roman"/>
        </w:rPr>
      </w:pPr>
      <w:r w:rsidRPr="00585614">
        <w:rPr>
          <w:rFonts w:ascii="Calibri" w:eastAsia="Calibri" w:hAnsi="Calibri" w:cs="Times New Roman"/>
        </w:rPr>
        <w:tab/>
      </w:r>
    </w:p>
    <w:p w:rsidR="00161C0D" w:rsidRDefault="00161C0D" w:rsidP="00585614">
      <w:pPr>
        <w:tabs>
          <w:tab w:val="left" w:pos="2670"/>
        </w:tabs>
        <w:spacing w:after="200" w:line="276" w:lineRule="auto"/>
        <w:rPr>
          <w:rFonts w:ascii="Calibri" w:eastAsia="Calibri" w:hAnsi="Calibri" w:cs="Times New Roman"/>
        </w:rPr>
      </w:pPr>
    </w:p>
    <w:p w:rsidR="00FF1F18" w:rsidRDefault="00FF1F18" w:rsidP="00585614">
      <w:pPr>
        <w:tabs>
          <w:tab w:val="left" w:pos="2670"/>
        </w:tabs>
        <w:spacing w:after="200" w:line="276" w:lineRule="auto"/>
        <w:rPr>
          <w:rFonts w:ascii="Calibri" w:eastAsia="Calibri" w:hAnsi="Calibri" w:cs="Times New Roman"/>
        </w:rPr>
      </w:pPr>
    </w:p>
    <w:p w:rsidR="00F30214" w:rsidRDefault="00F30214" w:rsidP="00C80DA7">
      <w:pPr>
        <w:tabs>
          <w:tab w:val="left" w:pos="2670"/>
        </w:tabs>
        <w:spacing w:after="200" w:line="276" w:lineRule="auto"/>
        <w:contextualSpacing/>
        <w:rPr>
          <w:rFonts w:ascii="Calibri" w:eastAsia="Calibri" w:hAnsi="Calibri" w:cs="Times New Roman"/>
        </w:rPr>
      </w:pPr>
      <w:bookmarkStart w:id="0" w:name="_GoBack"/>
      <w:bookmarkEnd w:id="0"/>
    </w:p>
    <w:p w:rsidR="00585614" w:rsidRPr="00585614" w:rsidRDefault="00585614" w:rsidP="001A0614">
      <w:pPr>
        <w:tabs>
          <w:tab w:val="left" w:pos="2670"/>
        </w:tabs>
        <w:spacing w:after="200" w:line="276" w:lineRule="auto"/>
        <w:contextualSpacing/>
        <w:rPr>
          <w:rFonts w:ascii="Calibri" w:eastAsia="Calibri" w:hAnsi="Calibri" w:cs="Times New Roman"/>
        </w:rPr>
      </w:pPr>
    </w:p>
    <w:p w:rsidR="00585614" w:rsidRPr="00585614" w:rsidRDefault="00585614" w:rsidP="003471A4">
      <w:pPr>
        <w:numPr>
          <w:ilvl w:val="0"/>
          <w:numId w:val="2"/>
        </w:num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561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Технологический раздел.</w:t>
      </w:r>
    </w:p>
    <w:p w:rsidR="00585614" w:rsidRPr="00585614" w:rsidRDefault="00585614" w:rsidP="00D7595C">
      <w:pPr>
        <w:numPr>
          <w:ilvl w:val="1"/>
          <w:numId w:val="2"/>
        </w:num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85614">
        <w:rPr>
          <w:rFonts w:ascii="Times New Roman" w:eastAsia="Calibri" w:hAnsi="Times New Roman" w:cs="Times New Roman"/>
          <w:b/>
          <w:sz w:val="28"/>
          <w:szCs w:val="28"/>
        </w:rPr>
        <w:t xml:space="preserve">Актуальность опыта  </w:t>
      </w:r>
    </w:p>
    <w:p w:rsidR="00585614" w:rsidRPr="005636FF" w:rsidRDefault="003471A4" w:rsidP="00D7595C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D7595C">
        <w:t xml:space="preserve">         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Сенсорное воспитание создает предпосылки для формирования психических функций, имеющих первостепенное значение для возможности дальнейшего обучения, </w:t>
      </w:r>
      <w:r w:rsidRPr="005636FF">
        <w:rPr>
          <w:rFonts w:ascii="Times New Roman" w:hAnsi="Times New Roman" w:cs="Times New Roman"/>
          <w:sz w:val="28"/>
          <w:szCs w:val="28"/>
        </w:rPr>
        <w:t>и направлено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 на развитие зрительного, слухового, тактильного, кинетического, кинестетического и других видов ощущений и восприятий.</w:t>
      </w:r>
    </w:p>
    <w:p w:rsidR="00585614" w:rsidRPr="005636FF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636FF">
        <w:rPr>
          <w:rFonts w:ascii="Times New Roman" w:hAnsi="Times New Roman" w:cs="Times New Roman"/>
          <w:sz w:val="28"/>
          <w:szCs w:val="28"/>
        </w:rPr>
        <w:t xml:space="preserve">          Сенсорное развитие осуществляется только в процессе сенсорного воспитания, когда у детей целенаправленно формируются эталонные представления о цвете, форме, величине, о признаках и свойствах различных предметов и материалов, их положении </w:t>
      </w:r>
      <w:r w:rsidR="00A5467C" w:rsidRPr="005636FF">
        <w:rPr>
          <w:rFonts w:ascii="Times New Roman" w:hAnsi="Times New Roman" w:cs="Times New Roman"/>
          <w:sz w:val="28"/>
          <w:szCs w:val="28"/>
        </w:rPr>
        <w:t>в пространстве и другие</w:t>
      </w:r>
      <w:r w:rsidRPr="005636FF">
        <w:rPr>
          <w:rFonts w:ascii="Times New Roman" w:hAnsi="Times New Roman" w:cs="Times New Roman"/>
          <w:sz w:val="28"/>
          <w:szCs w:val="28"/>
        </w:rPr>
        <w:t>, развиваются все виды восприятия, тем самым закладывается основа для р</w:t>
      </w:r>
      <w:r w:rsidR="001A0614">
        <w:rPr>
          <w:rFonts w:ascii="Times New Roman" w:hAnsi="Times New Roman" w:cs="Times New Roman"/>
          <w:sz w:val="28"/>
          <w:szCs w:val="28"/>
        </w:rPr>
        <w:t>азвития умственной деятельности</w:t>
      </w:r>
      <w:r w:rsidRPr="005636FF">
        <w:rPr>
          <w:rFonts w:ascii="Times New Roman" w:hAnsi="Times New Roman" w:cs="Times New Roman"/>
          <w:sz w:val="28"/>
          <w:szCs w:val="28"/>
        </w:rPr>
        <w:t>.</w:t>
      </w:r>
    </w:p>
    <w:p w:rsidR="00585614" w:rsidRPr="005636FF" w:rsidRDefault="00D7595C" w:rsidP="00D7595C">
      <w:pPr>
        <w:pStyle w:val="a4"/>
        <w:tabs>
          <w:tab w:val="left" w:pos="709"/>
          <w:tab w:val="left" w:pos="851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 Большое значение в сенсорном воспитании имеет формирование у детей представлений о сенсорных эталонах. </w:t>
      </w:r>
      <w:r w:rsidR="00A5467C" w:rsidRPr="005636FF">
        <w:rPr>
          <w:rFonts w:ascii="Times New Roman" w:hAnsi="Times New Roman" w:cs="Times New Roman"/>
          <w:sz w:val="28"/>
          <w:szCs w:val="28"/>
        </w:rPr>
        <w:t>Термин «</w:t>
      </w:r>
      <w:r w:rsidR="00585614" w:rsidRPr="005636FF">
        <w:rPr>
          <w:rFonts w:ascii="Times New Roman" w:hAnsi="Times New Roman" w:cs="Times New Roman"/>
          <w:sz w:val="28"/>
          <w:szCs w:val="28"/>
        </w:rPr>
        <w:t>сенсорные эталоны</w:t>
      </w:r>
      <w:r w:rsidR="00A5467C" w:rsidRPr="005636FF">
        <w:rPr>
          <w:rFonts w:ascii="Times New Roman" w:hAnsi="Times New Roman" w:cs="Times New Roman"/>
          <w:sz w:val="28"/>
          <w:szCs w:val="28"/>
        </w:rPr>
        <w:t>»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 предложил А. В. Запорожец. Сенсорные эталоны – это общепринятые образцы каждого вида свойств и отношений предметов. Человечество выделило определенную эталонную систему величин, форм, цветовых тонов. Бесконечное их разнообразие было сведено к немногим основным разновидностям. Овладевая такого рода системой, ребёнок получает как бы набор мерок, эталонов, с которыми он может сопоставить любое вновь воспринятое качество и дать ему надлежащее определение. Усвоение представлений об этих разновидностях позволяет ребёнку оптимально воспринимать окружающую действительность.</w:t>
      </w:r>
    </w:p>
    <w:p w:rsidR="00585614" w:rsidRPr="005636FF" w:rsidRDefault="00585614" w:rsidP="00D7595C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636FF">
        <w:rPr>
          <w:rFonts w:ascii="Times New Roman" w:hAnsi="Times New Roman" w:cs="Times New Roman"/>
          <w:sz w:val="28"/>
          <w:szCs w:val="28"/>
        </w:rPr>
        <w:t xml:space="preserve">   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 w:rsidRPr="005636FF">
        <w:rPr>
          <w:rFonts w:ascii="Times New Roman" w:hAnsi="Times New Roman" w:cs="Times New Roman"/>
          <w:sz w:val="28"/>
          <w:szCs w:val="28"/>
        </w:rPr>
        <w:t>Сенсорная культура ребенка - результат усвоения им сенсорной культуры, созданной человечеством (общепринятые представления о цвете, форме и других свойствах вещей).</w:t>
      </w:r>
    </w:p>
    <w:p w:rsidR="00585614" w:rsidRPr="005636FF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636FF">
        <w:rPr>
          <w:rFonts w:ascii="Times New Roman" w:hAnsi="Times New Roman" w:cs="Times New Roman"/>
          <w:sz w:val="28"/>
          <w:szCs w:val="28"/>
        </w:rPr>
        <w:t xml:space="preserve">         Это понятие </w:t>
      </w:r>
      <w:r w:rsidR="003471A4" w:rsidRPr="005636FF">
        <w:rPr>
          <w:rFonts w:ascii="Times New Roman" w:hAnsi="Times New Roman" w:cs="Times New Roman"/>
          <w:sz w:val="28"/>
          <w:szCs w:val="28"/>
        </w:rPr>
        <w:t>употребляется в</w:t>
      </w:r>
      <w:r w:rsidRPr="005636FF">
        <w:rPr>
          <w:rFonts w:ascii="Times New Roman" w:hAnsi="Times New Roman" w:cs="Times New Roman"/>
          <w:sz w:val="28"/>
          <w:szCs w:val="28"/>
        </w:rPr>
        <w:t xml:space="preserve"> педагогике для обозначения уровня ощущений и восприятий ребенка как основы его успешной познавательной деятельности.</w:t>
      </w:r>
    </w:p>
    <w:p w:rsidR="00585614" w:rsidRPr="005636FF" w:rsidRDefault="00A5467C" w:rsidP="00D7595C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636FF"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 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Значение сенсорного развития в раннем детстве трудно переоценить, именно этот период наиболее благоприятен для совершенствования деятельности органов чувств, накопления представлений об окружающем мире. </w:t>
      </w:r>
      <w:r w:rsidR="00590782" w:rsidRPr="005636FF">
        <w:rPr>
          <w:rFonts w:ascii="Times New Roman" w:hAnsi="Times New Roman" w:cs="Times New Roman"/>
          <w:sz w:val="28"/>
          <w:szCs w:val="28"/>
        </w:rPr>
        <w:t xml:space="preserve">Ранний </w:t>
      </w:r>
      <w:r w:rsidR="00585614" w:rsidRPr="005636FF">
        <w:rPr>
          <w:rFonts w:ascii="Times New Roman" w:hAnsi="Times New Roman" w:cs="Times New Roman"/>
          <w:sz w:val="28"/>
          <w:szCs w:val="28"/>
        </w:rPr>
        <w:t>возраст является порой интенсивного сенсорного развития ребенка.</w:t>
      </w:r>
    </w:p>
    <w:p w:rsidR="00585614" w:rsidRPr="005636FF" w:rsidRDefault="00A5467C" w:rsidP="00D7595C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636F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585614" w:rsidRPr="005636FF">
        <w:rPr>
          <w:rFonts w:ascii="Times New Roman" w:hAnsi="Times New Roman" w:cs="Times New Roman"/>
          <w:bCs/>
          <w:color w:val="000000"/>
          <w:sz w:val="28"/>
          <w:szCs w:val="28"/>
        </w:rPr>
        <w:t>Сенсорное воспитание на втором и третьем году жизни заключается, прежде всего, в обучении детей предметным действиям, требующим соот</w:t>
      </w:r>
      <w:r w:rsidR="00585614" w:rsidRPr="005636FF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>несения предметов по их внешним признакам: цвета, величине, форме, положению в пространстве.</w:t>
      </w:r>
    </w:p>
    <w:p w:rsidR="00585614" w:rsidRPr="003471A4" w:rsidRDefault="00A5467C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636FF">
        <w:rPr>
          <w:rFonts w:ascii="Times New Roman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</w:t>
      </w:r>
      <w:r w:rsidRPr="005636FF">
        <w:rPr>
          <w:rFonts w:ascii="Times New Roman" w:hAnsi="Times New Roman" w:cs="Times New Roman"/>
          <w:sz w:val="28"/>
          <w:szCs w:val="28"/>
        </w:rPr>
        <w:t xml:space="preserve"> 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Сенсорное воспитание </w:t>
      </w:r>
      <w:r w:rsidRPr="005636FF">
        <w:rPr>
          <w:rFonts w:ascii="Times New Roman" w:hAnsi="Times New Roman" w:cs="Times New Roman"/>
          <w:sz w:val="28"/>
          <w:szCs w:val="28"/>
        </w:rPr>
        <w:t>–</w:t>
      </w:r>
      <w:r w:rsidR="00585614" w:rsidRPr="005636FF">
        <w:rPr>
          <w:rFonts w:ascii="Times New Roman" w:hAnsi="Times New Roman" w:cs="Times New Roman"/>
          <w:sz w:val="28"/>
          <w:szCs w:val="28"/>
        </w:rPr>
        <w:t xml:space="preserve"> </w:t>
      </w:r>
      <w:r w:rsidRPr="005636FF">
        <w:rPr>
          <w:rFonts w:ascii="Times New Roman" w:hAnsi="Times New Roman" w:cs="Times New Roman"/>
          <w:sz w:val="28"/>
          <w:szCs w:val="28"/>
        </w:rPr>
        <w:t xml:space="preserve">это </w:t>
      </w:r>
      <w:r w:rsidR="00585614" w:rsidRPr="005636FF">
        <w:rPr>
          <w:rFonts w:ascii="Times New Roman" w:hAnsi="Times New Roman" w:cs="Times New Roman"/>
          <w:sz w:val="28"/>
          <w:szCs w:val="28"/>
        </w:rPr>
        <w:t>целенаправленные педагогические воздействия, обеспечивающие формирование чувственного опыта и совершенствование ощущений и восприятия. Основная задача педагога - помочь ребёнку накопить представления о цвете, форме, величине пр</w:t>
      </w:r>
      <w:r w:rsidR="00872AFC" w:rsidRPr="005636FF">
        <w:rPr>
          <w:rFonts w:ascii="Times New Roman" w:hAnsi="Times New Roman" w:cs="Times New Roman"/>
          <w:sz w:val="28"/>
          <w:szCs w:val="28"/>
        </w:rPr>
        <w:t>едметов.</w:t>
      </w:r>
      <w:r w:rsidR="00872AFC" w:rsidRPr="003471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614" w:rsidRPr="003471A4" w:rsidRDefault="00A5467C" w:rsidP="00D7595C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В настоящее время отмечен высокий процент детей раннего возраста с </w:t>
      </w:r>
      <w:r w:rsidRPr="003471A4">
        <w:rPr>
          <w:rFonts w:ascii="Times New Roman" w:hAnsi="Times New Roman" w:cs="Times New Roman"/>
          <w:sz w:val="28"/>
          <w:szCs w:val="28"/>
        </w:rPr>
        <w:t>недостаточно сформированными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 навыками сенсорного развития, а именно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 дети к трем </w:t>
      </w:r>
      <w:r w:rsidRPr="003471A4">
        <w:rPr>
          <w:rFonts w:ascii="Times New Roman" w:hAnsi="Times New Roman" w:cs="Times New Roman"/>
          <w:sz w:val="28"/>
          <w:szCs w:val="28"/>
        </w:rPr>
        <w:t>годам:</w:t>
      </w:r>
    </w:p>
    <w:p w:rsidR="00585614" w:rsidRPr="003471A4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-испытывают трудности в ориентировке в контрастных </w:t>
      </w:r>
      <w:r w:rsidR="00872AFC" w:rsidRPr="003471A4">
        <w:rPr>
          <w:rFonts w:ascii="Times New Roman" w:hAnsi="Times New Roman" w:cs="Times New Roman"/>
          <w:sz w:val="28"/>
          <w:szCs w:val="28"/>
        </w:rPr>
        <w:t>формах (</w:t>
      </w:r>
      <w:r w:rsidRPr="003471A4">
        <w:rPr>
          <w:rFonts w:ascii="Times New Roman" w:hAnsi="Times New Roman" w:cs="Times New Roman"/>
          <w:sz w:val="28"/>
          <w:szCs w:val="28"/>
        </w:rPr>
        <w:t>призма, шар,</w:t>
      </w:r>
      <w:r w:rsidR="00A5467C">
        <w:rPr>
          <w:rFonts w:ascii="Times New Roman" w:hAnsi="Times New Roman" w:cs="Times New Roman"/>
          <w:sz w:val="28"/>
          <w:szCs w:val="28"/>
        </w:rPr>
        <w:t xml:space="preserve"> куб, кирпичик, конус, цилиндр), </w:t>
      </w:r>
      <w:r w:rsidRPr="003471A4">
        <w:rPr>
          <w:rFonts w:ascii="Times New Roman" w:hAnsi="Times New Roman" w:cs="Times New Roman"/>
          <w:sz w:val="28"/>
          <w:szCs w:val="28"/>
        </w:rPr>
        <w:t>в использовании геометрических фигур путем наложения и подбору по образцу;</w:t>
      </w:r>
    </w:p>
    <w:p w:rsidR="00585614" w:rsidRPr="003471A4" w:rsidRDefault="00585614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-испытывают трудности в назывании 4 основных </w:t>
      </w:r>
      <w:r w:rsidR="003471A4" w:rsidRPr="003471A4">
        <w:rPr>
          <w:rFonts w:ascii="Times New Roman" w:hAnsi="Times New Roman" w:cs="Times New Roman"/>
          <w:sz w:val="28"/>
          <w:szCs w:val="28"/>
        </w:rPr>
        <w:t>цветов и</w:t>
      </w:r>
      <w:r w:rsidRPr="003471A4">
        <w:rPr>
          <w:rFonts w:ascii="Times New Roman" w:hAnsi="Times New Roman" w:cs="Times New Roman"/>
          <w:sz w:val="28"/>
          <w:szCs w:val="28"/>
        </w:rPr>
        <w:t xml:space="preserve"> нескольких оттенков цветов; не группируют предметы </w:t>
      </w:r>
      <w:r w:rsidR="00A5467C">
        <w:rPr>
          <w:rFonts w:ascii="Times New Roman" w:hAnsi="Times New Roman" w:cs="Times New Roman"/>
          <w:sz w:val="28"/>
          <w:szCs w:val="28"/>
        </w:rPr>
        <w:t>по цвету</w:t>
      </w:r>
      <w:r w:rsidRPr="003471A4">
        <w:rPr>
          <w:rFonts w:ascii="Times New Roman" w:hAnsi="Times New Roman" w:cs="Times New Roman"/>
          <w:sz w:val="28"/>
          <w:szCs w:val="28"/>
        </w:rPr>
        <w:t>;</w:t>
      </w:r>
    </w:p>
    <w:p w:rsidR="00585614" w:rsidRPr="003471A4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-испытывают трудности в ориентировке 3-х </w:t>
      </w:r>
      <w:r w:rsidR="003471A4" w:rsidRPr="003471A4">
        <w:rPr>
          <w:rFonts w:ascii="Times New Roman" w:hAnsi="Times New Roman" w:cs="Times New Roman"/>
          <w:sz w:val="28"/>
          <w:szCs w:val="28"/>
        </w:rPr>
        <w:t>основных величин</w:t>
      </w:r>
      <w:r w:rsidRPr="003471A4">
        <w:rPr>
          <w:rFonts w:ascii="Times New Roman" w:hAnsi="Times New Roman" w:cs="Times New Roman"/>
          <w:sz w:val="28"/>
          <w:szCs w:val="28"/>
        </w:rPr>
        <w:t xml:space="preserve">, и не всегда правильно их </w:t>
      </w:r>
      <w:r w:rsidR="003471A4" w:rsidRPr="003471A4">
        <w:rPr>
          <w:rFonts w:ascii="Times New Roman" w:hAnsi="Times New Roman" w:cs="Times New Roman"/>
          <w:sz w:val="28"/>
          <w:szCs w:val="28"/>
        </w:rPr>
        <w:t>называют (</w:t>
      </w:r>
      <w:r w:rsidRPr="003471A4">
        <w:rPr>
          <w:rFonts w:ascii="Times New Roman" w:hAnsi="Times New Roman" w:cs="Times New Roman"/>
          <w:sz w:val="28"/>
          <w:szCs w:val="28"/>
        </w:rPr>
        <w:t xml:space="preserve">не используют в речи слова, обозначающие результат </w:t>
      </w:r>
      <w:r w:rsidR="003471A4" w:rsidRPr="003471A4">
        <w:rPr>
          <w:rFonts w:ascii="Times New Roman" w:hAnsi="Times New Roman" w:cs="Times New Roman"/>
          <w:sz w:val="28"/>
          <w:szCs w:val="28"/>
        </w:rPr>
        <w:t>сравнения (</w:t>
      </w:r>
      <w:r w:rsidRPr="003471A4">
        <w:rPr>
          <w:rFonts w:ascii="Times New Roman" w:hAnsi="Times New Roman" w:cs="Times New Roman"/>
          <w:sz w:val="28"/>
          <w:szCs w:val="28"/>
        </w:rPr>
        <w:t>большой, маленький, средний</w:t>
      </w:r>
      <w:r w:rsidR="00A5467C">
        <w:rPr>
          <w:rFonts w:ascii="Times New Roman" w:hAnsi="Times New Roman" w:cs="Times New Roman"/>
          <w:sz w:val="28"/>
          <w:szCs w:val="28"/>
        </w:rPr>
        <w:t>)</w:t>
      </w:r>
      <w:r w:rsidRPr="003471A4">
        <w:rPr>
          <w:rFonts w:ascii="Times New Roman" w:hAnsi="Times New Roman" w:cs="Times New Roman"/>
          <w:sz w:val="28"/>
          <w:szCs w:val="28"/>
        </w:rPr>
        <w:t>).</w:t>
      </w:r>
    </w:p>
    <w:p w:rsidR="00585614" w:rsidRPr="003471A4" w:rsidRDefault="00A5467C" w:rsidP="00D7595C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Данные </w:t>
      </w:r>
      <w:r w:rsidR="003471A4" w:rsidRPr="003471A4">
        <w:rPr>
          <w:rFonts w:ascii="Times New Roman" w:hAnsi="Times New Roman" w:cs="Times New Roman"/>
          <w:sz w:val="28"/>
          <w:szCs w:val="28"/>
        </w:rPr>
        <w:t xml:space="preserve">трудности связанны </w:t>
      </w:r>
      <w:proofErr w:type="gramStart"/>
      <w:r w:rsidR="003471A4" w:rsidRPr="003471A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85614" w:rsidRPr="003471A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85614" w:rsidRPr="003471A4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 - недостаточным сенсорным опытом малыша, в результате </w:t>
      </w:r>
      <w:r w:rsidR="003471A4" w:rsidRPr="003471A4">
        <w:rPr>
          <w:rFonts w:ascii="Times New Roman" w:hAnsi="Times New Roman" w:cs="Times New Roman"/>
          <w:sz w:val="28"/>
          <w:szCs w:val="28"/>
        </w:rPr>
        <w:t>чего ребенок</w:t>
      </w:r>
      <w:r w:rsidRPr="003471A4">
        <w:rPr>
          <w:rFonts w:ascii="Times New Roman" w:hAnsi="Times New Roman" w:cs="Times New Roman"/>
          <w:sz w:val="28"/>
          <w:szCs w:val="28"/>
        </w:rPr>
        <w:t xml:space="preserve"> не выделяет цвет, форму, не подбирает по образцу, не видит величину.  Данная трудность имеет несколько причин: во–</w:t>
      </w:r>
      <w:r w:rsidR="003471A4" w:rsidRPr="003471A4">
        <w:rPr>
          <w:rFonts w:ascii="Times New Roman" w:hAnsi="Times New Roman" w:cs="Times New Roman"/>
          <w:sz w:val="28"/>
          <w:szCs w:val="28"/>
        </w:rPr>
        <w:t>первых, позднее</w:t>
      </w:r>
      <w:r w:rsidRPr="003471A4">
        <w:rPr>
          <w:rFonts w:ascii="Times New Roman" w:hAnsi="Times New Roman" w:cs="Times New Roman"/>
          <w:sz w:val="28"/>
          <w:szCs w:val="28"/>
        </w:rPr>
        <w:t xml:space="preserve"> поступление ребенка в детский сад. Так на </w:t>
      </w:r>
      <w:proofErr w:type="spellStart"/>
      <w:r w:rsidRPr="003471A4">
        <w:rPr>
          <w:rFonts w:ascii="Times New Roman" w:hAnsi="Times New Roman" w:cs="Times New Roman"/>
          <w:sz w:val="28"/>
          <w:szCs w:val="28"/>
        </w:rPr>
        <w:t>эпикризный</w:t>
      </w:r>
      <w:proofErr w:type="spellEnd"/>
      <w:r w:rsidRPr="003471A4">
        <w:rPr>
          <w:rFonts w:ascii="Times New Roman" w:hAnsi="Times New Roman" w:cs="Times New Roman"/>
          <w:sz w:val="28"/>
          <w:szCs w:val="28"/>
        </w:rPr>
        <w:t xml:space="preserve"> срок 2 года, малыш владеет сенсорными представлениями лишь на </w:t>
      </w:r>
      <w:proofErr w:type="spellStart"/>
      <w:r w:rsidRPr="003471A4">
        <w:rPr>
          <w:rFonts w:ascii="Times New Roman" w:hAnsi="Times New Roman" w:cs="Times New Roman"/>
          <w:sz w:val="28"/>
          <w:szCs w:val="28"/>
        </w:rPr>
        <w:t>эпикризный</w:t>
      </w:r>
      <w:proofErr w:type="spellEnd"/>
      <w:r w:rsidRPr="003471A4">
        <w:rPr>
          <w:rFonts w:ascii="Times New Roman" w:hAnsi="Times New Roman" w:cs="Times New Roman"/>
          <w:sz w:val="28"/>
          <w:szCs w:val="28"/>
        </w:rPr>
        <w:t xml:space="preserve"> срок - 1.9; </w:t>
      </w:r>
      <w:r w:rsidR="003471A4" w:rsidRPr="003471A4">
        <w:rPr>
          <w:rFonts w:ascii="Times New Roman" w:hAnsi="Times New Roman" w:cs="Times New Roman"/>
          <w:sz w:val="28"/>
          <w:szCs w:val="28"/>
        </w:rPr>
        <w:t>во-вторых,</w:t>
      </w:r>
      <w:r w:rsidRPr="003471A4">
        <w:rPr>
          <w:rFonts w:ascii="Times New Roman" w:hAnsi="Times New Roman" w:cs="Times New Roman"/>
          <w:sz w:val="28"/>
          <w:szCs w:val="28"/>
        </w:rPr>
        <w:t xml:space="preserve"> это отсутствие в группе по причине частой заболеваемости в адаптационный период (тяжелая степень адаптации);</w:t>
      </w:r>
    </w:p>
    <w:p w:rsidR="00585614" w:rsidRPr="003471A4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- слабо </w:t>
      </w:r>
      <w:r w:rsidR="00853449" w:rsidRPr="003471A4">
        <w:rPr>
          <w:rFonts w:ascii="Times New Roman" w:hAnsi="Times New Roman" w:cs="Times New Roman"/>
          <w:sz w:val="28"/>
          <w:szCs w:val="28"/>
        </w:rPr>
        <w:t>развитой мелкой</w:t>
      </w:r>
      <w:r w:rsidRPr="003471A4">
        <w:rPr>
          <w:rFonts w:ascii="Times New Roman" w:hAnsi="Times New Roman" w:cs="Times New Roman"/>
          <w:sz w:val="28"/>
          <w:szCs w:val="28"/>
        </w:rPr>
        <w:t xml:space="preserve"> мускулатурой рук. Так, успешная организация занятий по ознакомлению с величиной, формой, цветом предметов возможна при наличии определенного уровня физического развития ребенка. </w:t>
      </w:r>
      <w:proofErr w:type="gramStart"/>
      <w:r w:rsidRPr="003471A4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3471A4">
        <w:rPr>
          <w:rFonts w:ascii="Times New Roman" w:hAnsi="Times New Roman" w:cs="Times New Roman"/>
          <w:sz w:val="28"/>
          <w:szCs w:val="28"/>
        </w:rPr>
        <w:t xml:space="preserve"> прежде всего относится к развитию движений руки при осуществлении действий по вкладыванию, выниманию, </w:t>
      </w:r>
      <w:proofErr w:type="spellStart"/>
      <w:r w:rsidRPr="003471A4">
        <w:rPr>
          <w:rFonts w:ascii="Times New Roman" w:hAnsi="Times New Roman" w:cs="Times New Roman"/>
          <w:sz w:val="28"/>
          <w:szCs w:val="28"/>
        </w:rPr>
        <w:t>втыканию</w:t>
      </w:r>
      <w:proofErr w:type="spellEnd"/>
      <w:r w:rsidRPr="003471A4">
        <w:rPr>
          <w:rFonts w:ascii="Times New Roman" w:hAnsi="Times New Roman" w:cs="Times New Roman"/>
          <w:sz w:val="28"/>
          <w:szCs w:val="28"/>
        </w:rPr>
        <w:t xml:space="preserve"> предметов, при работе с мозаикой, рисовании красками.</w:t>
      </w:r>
    </w:p>
    <w:p w:rsidR="00585614" w:rsidRPr="003471A4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- </w:t>
      </w:r>
      <w:r w:rsidR="00853449" w:rsidRPr="003471A4">
        <w:rPr>
          <w:rFonts w:ascii="Times New Roman" w:hAnsi="Times New Roman" w:cs="Times New Roman"/>
          <w:sz w:val="28"/>
          <w:szCs w:val="28"/>
        </w:rPr>
        <w:t>недостаточно развитой</w:t>
      </w:r>
      <w:r w:rsidRPr="003471A4">
        <w:rPr>
          <w:rFonts w:ascii="Times New Roman" w:hAnsi="Times New Roman" w:cs="Times New Roman"/>
          <w:sz w:val="28"/>
          <w:szCs w:val="28"/>
        </w:rPr>
        <w:t xml:space="preserve"> системой движения «глаз-рука». Вследствие чего малыш не может манипулировать с вкладышами, рисовать линии, обводить предметы по контуру.</w:t>
      </w:r>
    </w:p>
    <w:p w:rsidR="00585614" w:rsidRPr="003471A4" w:rsidRDefault="00585614" w:rsidP="00D7595C">
      <w:pPr>
        <w:pStyle w:val="a4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71A4"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Pr="00B3160C">
        <w:rPr>
          <w:rFonts w:ascii="Times New Roman" w:hAnsi="Times New Roman" w:cs="Times New Roman"/>
          <w:sz w:val="28"/>
          <w:szCs w:val="28"/>
        </w:rPr>
        <w:t>Подтверждением этому является результаты обследования детей по сенсорному развитию.</w:t>
      </w:r>
    </w:p>
    <w:p w:rsidR="00D7595C" w:rsidRDefault="00B3160C" w:rsidP="00D7595C">
      <w:pPr>
        <w:pStyle w:val="a4"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При обследовании детей по сенсорному развитию использовала методику, предложенную К.Л. Печорой </w:t>
      </w:r>
      <w:r w:rsidRPr="003471A4">
        <w:rPr>
          <w:rFonts w:ascii="Times New Roman" w:hAnsi="Times New Roman" w:cs="Times New Roman"/>
          <w:sz w:val="28"/>
          <w:szCs w:val="28"/>
        </w:rPr>
        <w:t>«Диагностика нервно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-психического развития детей первых трех лет жизни» </w:t>
      </w:r>
      <w:r w:rsidR="00585614" w:rsidRPr="00D7595C">
        <w:rPr>
          <w:rFonts w:ascii="Times New Roman" w:hAnsi="Times New Roman" w:cs="Times New Roman"/>
          <w:sz w:val="28"/>
          <w:szCs w:val="28"/>
        </w:rPr>
        <w:t>(Приложение №1).</w:t>
      </w:r>
      <w:r w:rsidR="00585614" w:rsidRPr="003471A4">
        <w:rPr>
          <w:rFonts w:ascii="Times New Roman" w:hAnsi="Times New Roman" w:cs="Times New Roman"/>
          <w:sz w:val="28"/>
          <w:szCs w:val="28"/>
        </w:rPr>
        <w:t xml:space="preserve"> Результаты диагностики </w:t>
      </w:r>
      <w:r w:rsidR="0062617F" w:rsidRPr="003471A4">
        <w:rPr>
          <w:rFonts w:ascii="Times New Roman" w:hAnsi="Times New Roman" w:cs="Times New Roman"/>
          <w:sz w:val="28"/>
          <w:szCs w:val="28"/>
        </w:rPr>
        <w:t>сенс</w:t>
      </w:r>
      <w:r w:rsidR="00063BB9">
        <w:rPr>
          <w:rFonts w:ascii="Times New Roman" w:hAnsi="Times New Roman" w:cs="Times New Roman"/>
          <w:sz w:val="28"/>
          <w:szCs w:val="28"/>
        </w:rPr>
        <w:t>орного развития детей 2014-2017</w:t>
      </w:r>
      <w:r w:rsidR="0062617F" w:rsidRPr="003471A4">
        <w:rPr>
          <w:rFonts w:ascii="Times New Roman" w:hAnsi="Times New Roman" w:cs="Times New Roman"/>
          <w:sz w:val="28"/>
          <w:szCs w:val="28"/>
        </w:rPr>
        <w:t xml:space="preserve">г.г. </w:t>
      </w:r>
      <w:r w:rsidR="0062617F">
        <w:rPr>
          <w:rFonts w:ascii="Times New Roman" w:hAnsi="Times New Roman" w:cs="Times New Roman"/>
          <w:sz w:val="28"/>
          <w:szCs w:val="28"/>
        </w:rPr>
        <w:t xml:space="preserve">представлены в сводной </w:t>
      </w:r>
      <w:r w:rsidR="0062617F" w:rsidRPr="00D7595C">
        <w:rPr>
          <w:rFonts w:ascii="Times New Roman" w:hAnsi="Times New Roman" w:cs="Times New Roman"/>
          <w:sz w:val="28"/>
          <w:szCs w:val="28"/>
        </w:rPr>
        <w:t xml:space="preserve">таблице </w:t>
      </w:r>
    </w:p>
    <w:p w:rsidR="00585614" w:rsidRPr="00D7595C" w:rsidRDefault="00585614" w:rsidP="003471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>№</w:t>
      </w:r>
      <w:r w:rsidR="0062617F" w:rsidRPr="00D7595C">
        <w:rPr>
          <w:rFonts w:ascii="Times New Roman" w:hAnsi="Times New Roman" w:cs="Times New Roman"/>
          <w:sz w:val="28"/>
          <w:szCs w:val="28"/>
        </w:rPr>
        <w:t xml:space="preserve"> 1</w:t>
      </w:r>
      <w:r w:rsidRPr="00D7595C">
        <w:rPr>
          <w:rFonts w:ascii="Times New Roman" w:hAnsi="Times New Roman" w:cs="Times New Roman"/>
          <w:sz w:val="28"/>
          <w:szCs w:val="28"/>
        </w:rPr>
        <w:t xml:space="preserve">. </w:t>
      </w:r>
      <w:r w:rsidR="0062617F" w:rsidRPr="00D7595C">
        <w:rPr>
          <w:rFonts w:ascii="Times New Roman" w:hAnsi="Times New Roman" w:cs="Times New Roman"/>
          <w:sz w:val="28"/>
          <w:szCs w:val="28"/>
        </w:rPr>
        <w:t>(Приложение № 2).</w:t>
      </w:r>
    </w:p>
    <w:p w:rsidR="00D7595C" w:rsidRPr="00D7595C" w:rsidRDefault="00D7595C" w:rsidP="00D7595C">
      <w:pPr>
        <w:tabs>
          <w:tab w:val="left" w:pos="2670"/>
        </w:tabs>
        <w:spacing w:after="200" w:line="27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Таблица №1</w:t>
      </w:r>
    </w:p>
    <w:p w:rsidR="00585614" w:rsidRPr="00585614" w:rsidRDefault="00585614" w:rsidP="00585614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сенсорного развития детей раннего возраста</w:t>
      </w:r>
    </w:p>
    <w:p w:rsidR="00585614" w:rsidRPr="00585614" w:rsidRDefault="00585614" w:rsidP="00585614">
      <w:pPr>
        <w:tabs>
          <w:tab w:val="left" w:pos="334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22"/>
        <w:tblW w:w="9571" w:type="dxa"/>
        <w:tblLayout w:type="fixed"/>
        <w:tblLook w:val="04A0" w:firstRow="1" w:lastRow="0" w:firstColumn="1" w:lastColumn="0" w:noHBand="0" w:noVBand="1"/>
      </w:tblPr>
      <w:tblGrid>
        <w:gridCol w:w="527"/>
        <w:gridCol w:w="1442"/>
        <w:gridCol w:w="934"/>
        <w:gridCol w:w="39"/>
        <w:gridCol w:w="761"/>
        <w:gridCol w:w="666"/>
        <w:gridCol w:w="800"/>
        <w:gridCol w:w="799"/>
        <w:gridCol w:w="935"/>
        <w:gridCol w:w="861"/>
        <w:gridCol w:w="73"/>
        <w:gridCol w:w="799"/>
        <w:gridCol w:w="935"/>
      </w:tblGrid>
      <w:tr w:rsidR="00D7595C" w:rsidRPr="00D7595C" w:rsidTr="00D7595C">
        <w:trPr>
          <w:trHeight w:hRule="exact" w:val="1984"/>
        </w:trPr>
        <w:tc>
          <w:tcPr>
            <w:tcW w:w="527" w:type="dxa"/>
            <w:vMerge w:val="restart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Показатель     </w:t>
            </w:r>
            <w:proofErr w:type="gramStart"/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сенсорного</w:t>
            </w:r>
            <w:proofErr w:type="gramEnd"/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Развития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2014-2015 учебный год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 младшая группа  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лет)- 27 детей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Сентябрь2014г.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4" w:type="dxa"/>
            <w:gridSpan w:val="3"/>
            <w:tcBorders>
              <w:bottom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2015- 2016 учебный год группа раннего возраста 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(1-2 лет)- 29 детей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Сентябрь2015г.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7" w:type="dxa"/>
            <w:gridSpan w:val="4"/>
            <w:tcBorders>
              <w:bottom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2016-2017 учебный год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младшая группа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лет)-29 детей</w:t>
            </w:r>
          </w:p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ind w:firstLine="708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 2016г.</w:t>
            </w:r>
          </w:p>
        </w:tc>
      </w:tr>
      <w:tr w:rsidR="00D7595C" w:rsidRPr="00D7595C" w:rsidTr="00D7595C">
        <w:trPr>
          <w:trHeight w:hRule="exact" w:val="376"/>
        </w:trPr>
        <w:tc>
          <w:tcPr>
            <w:tcW w:w="527" w:type="dxa"/>
            <w:vMerge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01" w:type="dxa"/>
            <w:gridSpan w:val="11"/>
            <w:tcBorders>
              <w:top w:val="single" w:sz="4" w:space="0" w:color="auto"/>
              <w:lef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Уровни развития</w:t>
            </w:r>
          </w:p>
        </w:tc>
      </w:tr>
      <w:tr w:rsidR="00D7595C" w:rsidRPr="00D7595C" w:rsidTr="00D7595C">
        <w:trPr>
          <w:trHeight w:val="161"/>
        </w:trPr>
        <w:tc>
          <w:tcPr>
            <w:tcW w:w="527" w:type="dxa"/>
            <w:vMerge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gridSpan w:val="2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сформирован</w:t>
            </w:r>
          </w:p>
        </w:tc>
        <w:tc>
          <w:tcPr>
            <w:tcW w:w="760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стадии формирования</w:t>
            </w:r>
          </w:p>
        </w:tc>
        <w:tc>
          <w:tcPr>
            <w:tcW w:w="666" w:type="dxa"/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сформирован</w:t>
            </w:r>
          </w:p>
        </w:tc>
        <w:tc>
          <w:tcPr>
            <w:tcW w:w="800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сформирован</w:t>
            </w:r>
          </w:p>
        </w:tc>
        <w:tc>
          <w:tcPr>
            <w:tcW w:w="799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стадии формирования</w:t>
            </w:r>
          </w:p>
        </w:tc>
        <w:tc>
          <w:tcPr>
            <w:tcW w:w="935" w:type="dxa"/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сформирован</w:t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сформирован</w:t>
            </w:r>
          </w:p>
        </w:tc>
        <w:tc>
          <w:tcPr>
            <w:tcW w:w="872" w:type="dxa"/>
            <w:gridSpan w:val="2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стадии формирования</w:t>
            </w:r>
          </w:p>
        </w:tc>
        <w:tc>
          <w:tcPr>
            <w:tcW w:w="935" w:type="dxa"/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сформирован</w:t>
            </w:r>
          </w:p>
        </w:tc>
      </w:tr>
      <w:tr w:rsidR="00D7595C" w:rsidRPr="00D7595C" w:rsidTr="00D7595C">
        <w:trPr>
          <w:trHeight w:val="161"/>
        </w:trPr>
        <w:tc>
          <w:tcPr>
            <w:tcW w:w="527" w:type="dxa"/>
            <w:vMerge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01" w:type="dxa"/>
            <w:gridSpan w:val="11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соответствуют возрастной норме количество детей / %</w:t>
            </w:r>
          </w:p>
        </w:tc>
      </w:tr>
      <w:tr w:rsidR="00D7595C" w:rsidRPr="00D7595C" w:rsidTr="00D7595C">
        <w:trPr>
          <w:trHeight w:hRule="exact" w:val="649"/>
        </w:trPr>
        <w:tc>
          <w:tcPr>
            <w:tcW w:w="527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формы</w:t>
            </w:r>
          </w:p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16/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61%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22/76%</w:t>
            </w:r>
          </w:p>
        </w:tc>
      </w:tr>
      <w:tr w:rsidR="00D7595C" w:rsidRPr="00D7595C" w:rsidTr="00D7595C">
        <w:trPr>
          <w:trHeight w:hRule="exact" w:val="784"/>
        </w:trPr>
        <w:tc>
          <w:tcPr>
            <w:tcW w:w="527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ц</w:t>
            </w: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вет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3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18/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66%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25/86%</w:t>
            </w:r>
          </w:p>
        </w:tc>
      </w:tr>
      <w:tr w:rsidR="00D7595C" w:rsidRPr="00D7595C" w:rsidTr="00D7595C">
        <w:trPr>
          <w:trHeight w:hRule="exact" w:val="939"/>
        </w:trPr>
        <w:tc>
          <w:tcPr>
            <w:tcW w:w="527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3.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величины</w:t>
            </w:r>
          </w:p>
        </w:tc>
        <w:tc>
          <w:tcPr>
            <w:tcW w:w="93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19/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69%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24/81%</w:t>
            </w:r>
          </w:p>
        </w:tc>
      </w:tr>
      <w:tr w:rsidR="00D7595C" w:rsidRPr="00D7595C" w:rsidTr="00D7595C">
        <w:trPr>
          <w:trHeight w:hRule="exact" w:val="793"/>
        </w:trPr>
        <w:tc>
          <w:tcPr>
            <w:tcW w:w="527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42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количества</w:t>
            </w: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2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22/</w:t>
            </w:r>
          </w:p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83%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799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5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4" w:type="dxa"/>
            <w:gridSpan w:val="2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28/97%</w:t>
            </w:r>
          </w:p>
        </w:tc>
      </w:tr>
    </w:tbl>
    <w:p w:rsidR="00D7595C" w:rsidRPr="00585614" w:rsidRDefault="00D7595C" w:rsidP="00585614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5614" w:rsidRPr="0062617F" w:rsidRDefault="0062617F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D7595C">
        <w:t xml:space="preserve">       </w:t>
      </w:r>
      <w:r>
        <w:t xml:space="preserve">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Результаты диагностики </w:t>
      </w:r>
      <w:r w:rsidR="000C3A2B" w:rsidRPr="0062617F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872AFC" w:rsidRPr="0062617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85614" w:rsidRPr="0062617F">
        <w:rPr>
          <w:rFonts w:ascii="Times New Roman" w:hAnsi="Times New Roman" w:cs="Times New Roman"/>
          <w:sz w:val="28"/>
          <w:szCs w:val="28"/>
        </w:rPr>
        <w:t>эпикризные</w:t>
      </w:r>
      <w:proofErr w:type="spellEnd"/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сроки) свидетельствуют о том, что показатели по сенсорному развитию у детей раннего </w:t>
      </w:r>
      <w:r w:rsidR="00872AFC" w:rsidRPr="0062617F">
        <w:rPr>
          <w:rFonts w:ascii="Times New Roman" w:hAnsi="Times New Roman" w:cs="Times New Roman"/>
          <w:sz w:val="28"/>
          <w:szCs w:val="28"/>
        </w:rPr>
        <w:t>возраста не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сформированы. </w:t>
      </w:r>
    </w:p>
    <w:p w:rsidR="00585614" w:rsidRPr="0062617F" w:rsidRDefault="0062617F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Существующая проблема заставила меня обратиться к поиску эффективных методов и приемов, помогающих совершенствовать и оптимизировать работу по сенсорному развитию детей раннего возраста.  </w:t>
      </w:r>
    </w:p>
    <w:p w:rsidR="00585614" w:rsidRPr="0062617F" w:rsidRDefault="0062617F" w:rsidP="006261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При знакомстве детей с сенсорными эталонами необходимо использовать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</w:t>
      </w:r>
      <w:r w:rsidR="00D7595C">
        <w:rPr>
          <w:rFonts w:ascii="Times New Roman" w:hAnsi="Times New Roman" w:cs="Times New Roman"/>
          <w:sz w:val="28"/>
          <w:szCs w:val="28"/>
        </w:rPr>
        <w:t>разнообразные</w:t>
      </w:r>
      <w:r w:rsidRPr="0062617F">
        <w:rPr>
          <w:rFonts w:ascii="Times New Roman" w:hAnsi="Times New Roman" w:cs="Times New Roman"/>
          <w:sz w:val="28"/>
          <w:szCs w:val="28"/>
        </w:rPr>
        <w:t xml:space="preserve"> и</w:t>
      </w:r>
      <w:r w:rsidR="00D7595C">
        <w:rPr>
          <w:rFonts w:ascii="Times New Roman" w:hAnsi="Times New Roman" w:cs="Times New Roman"/>
          <w:sz w:val="28"/>
          <w:szCs w:val="28"/>
        </w:rPr>
        <w:t xml:space="preserve"> увлекательные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средствах обучения.</w:t>
      </w:r>
    </w:p>
    <w:p w:rsidR="00585614" w:rsidRPr="0062617F" w:rsidRDefault="0062617F" w:rsidP="006261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В качестве эффективного </w:t>
      </w:r>
      <w:r w:rsidR="00217B95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сенсорного </w:t>
      </w:r>
      <w:r w:rsidRPr="0062617F">
        <w:rPr>
          <w:rFonts w:ascii="Times New Roman" w:hAnsi="Times New Roman" w:cs="Times New Roman"/>
          <w:sz w:val="28"/>
          <w:szCs w:val="28"/>
        </w:rPr>
        <w:t>воспитания детей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раннего возраста является дидактическая игра и упражнения.</w:t>
      </w:r>
    </w:p>
    <w:p w:rsidR="00585614" w:rsidRPr="0062617F" w:rsidRDefault="0062617F" w:rsidP="006261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Практика свидетельствует о том, что многие </w:t>
      </w:r>
      <w:r w:rsidR="00530BFC">
        <w:rPr>
          <w:rFonts w:ascii="Times New Roman" w:hAnsi="Times New Roman" w:cs="Times New Roman"/>
          <w:sz w:val="28"/>
          <w:szCs w:val="28"/>
        </w:rPr>
        <w:t xml:space="preserve">педагоги используют в работе дидактические игры </w:t>
      </w:r>
      <w:r w:rsidR="00585614" w:rsidRPr="0062617F">
        <w:rPr>
          <w:rFonts w:ascii="Times New Roman" w:hAnsi="Times New Roman" w:cs="Times New Roman"/>
          <w:sz w:val="28"/>
          <w:szCs w:val="28"/>
        </w:rPr>
        <w:t>от случая к случаю или используют одни и те же игры на протяжении всего обучения, что приводит к недостаточно сформированному сенсорному опыту детей.</w:t>
      </w:r>
    </w:p>
    <w:p w:rsidR="00585614" w:rsidRPr="0062617F" w:rsidRDefault="0062617F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="00585614" w:rsidRPr="0062617F">
        <w:rPr>
          <w:rFonts w:ascii="Times New Roman" w:hAnsi="Times New Roman" w:cs="Times New Roman"/>
          <w:sz w:val="28"/>
          <w:szCs w:val="28"/>
        </w:rPr>
        <w:t>Считаю, что работа по формированию сенсорных эталонов должна представлять собой достаточно четкую и обоснованную п</w:t>
      </w:r>
      <w:r w:rsidR="00872AFC" w:rsidRPr="0062617F">
        <w:rPr>
          <w:rFonts w:ascii="Times New Roman" w:hAnsi="Times New Roman" w:cs="Times New Roman"/>
          <w:sz w:val="28"/>
          <w:szCs w:val="28"/>
        </w:rPr>
        <w:t>оследовательность, что позволит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сделать процесс освоения детьми сенсорных эталонов более разнообразным и увлекательным.</w:t>
      </w:r>
    </w:p>
    <w:p w:rsidR="00585614" w:rsidRPr="0062617F" w:rsidRDefault="0062617F" w:rsidP="006261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5614" w:rsidRPr="0062617F">
        <w:rPr>
          <w:rFonts w:ascii="Times New Roman" w:hAnsi="Times New Roman" w:cs="Times New Roman"/>
          <w:sz w:val="28"/>
          <w:szCs w:val="28"/>
        </w:rPr>
        <w:t>Изучение научн</w:t>
      </w:r>
      <w:proofErr w:type="gramStart"/>
      <w:r w:rsidR="00585614" w:rsidRPr="0062617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85614" w:rsidRPr="0062617F">
        <w:rPr>
          <w:rFonts w:ascii="Times New Roman" w:hAnsi="Times New Roman" w:cs="Times New Roman"/>
          <w:sz w:val="28"/>
          <w:szCs w:val="28"/>
        </w:rPr>
        <w:t xml:space="preserve"> </w:t>
      </w:r>
      <w:r w:rsidR="00F0359C" w:rsidRPr="0062617F">
        <w:rPr>
          <w:rFonts w:ascii="Times New Roman" w:hAnsi="Times New Roman" w:cs="Times New Roman"/>
          <w:sz w:val="28"/>
          <w:szCs w:val="28"/>
        </w:rPr>
        <w:t>методической литературы позволило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разработать подборку </w:t>
      </w:r>
      <w:r w:rsidR="00F0359C">
        <w:rPr>
          <w:rFonts w:ascii="Times New Roman" w:hAnsi="Times New Roman" w:cs="Times New Roman"/>
          <w:sz w:val="28"/>
          <w:szCs w:val="28"/>
        </w:rPr>
        <w:t xml:space="preserve">разнообразных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дидактических игр на </w:t>
      </w:r>
      <w:r w:rsidR="00F0359C" w:rsidRPr="00F0359C">
        <w:rPr>
          <w:rFonts w:ascii="Times New Roman" w:hAnsi="Times New Roman" w:cs="Times New Roman"/>
          <w:sz w:val="28"/>
          <w:szCs w:val="28"/>
        </w:rPr>
        <w:t>определенный</w:t>
      </w:r>
      <w:r w:rsidR="00F0359C">
        <w:rPr>
          <w:rFonts w:ascii="Times New Roman" w:hAnsi="Times New Roman" w:cs="Times New Roman"/>
          <w:sz w:val="28"/>
          <w:szCs w:val="28"/>
        </w:rPr>
        <w:t xml:space="preserve"> сенсорный эталон и изготовить варианты дидактических игр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, позволяющих наиболее </w:t>
      </w:r>
      <w:r w:rsidR="00F0359C" w:rsidRPr="0062617F">
        <w:rPr>
          <w:rFonts w:ascii="Times New Roman" w:hAnsi="Times New Roman" w:cs="Times New Roman"/>
          <w:sz w:val="28"/>
          <w:szCs w:val="28"/>
        </w:rPr>
        <w:t>эффективно проводить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</w:t>
      </w:r>
      <w:r w:rsidR="00F0359C" w:rsidRPr="0062617F">
        <w:rPr>
          <w:rFonts w:ascii="Times New Roman" w:hAnsi="Times New Roman" w:cs="Times New Roman"/>
          <w:sz w:val="28"/>
          <w:szCs w:val="28"/>
        </w:rPr>
        <w:t>знакомство детей раннего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</w:t>
      </w:r>
      <w:r w:rsidR="00F0359C" w:rsidRPr="0062617F">
        <w:rPr>
          <w:rFonts w:ascii="Times New Roman" w:hAnsi="Times New Roman" w:cs="Times New Roman"/>
          <w:sz w:val="28"/>
          <w:szCs w:val="28"/>
        </w:rPr>
        <w:t>возраста с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</w:t>
      </w:r>
      <w:r w:rsidR="00F0359C" w:rsidRPr="0062617F">
        <w:rPr>
          <w:rFonts w:ascii="Times New Roman" w:hAnsi="Times New Roman" w:cs="Times New Roman"/>
          <w:sz w:val="28"/>
          <w:szCs w:val="28"/>
        </w:rPr>
        <w:t>сенсорными эталонами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. Идеями  для разработок дидактических игр послужили работы  Э.Г. Пилюгиной,  Л.А. </w:t>
      </w:r>
      <w:proofErr w:type="spellStart"/>
      <w:r w:rsidR="00585614" w:rsidRPr="0062617F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="00585614" w:rsidRPr="0062617F">
        <w:rPr>
          <w:rFonts w:ascii="Times New Roman" w:hAnsi="Times New Roman" w:cs="Times New Roman"/>
          <w:sz w:val="28"/>
          <w:szCs w:val="28"/>
        </w:rPr>
        <w:t xml:space="preserve">  и М.</w:t>
      </w:r>
      <w:r w:rsidR="00F035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3EB" w:rsidRPr="00D7595C">
        <w:rPr>
          <w:rFonts w:ascii="Times New Roman" w:hAnsi="Times New Roman" w:cs="Times New Roman"/>
          <w:sz w:val="28"/>
          <w:szCs w:val="28"/>
        </w:rPr>
        <w:t>Мо</w:t>
      </w:r>
      <w:r w:rsidR="00585614" w:rsidRPr="00D7595C">
        <w:rPr>
          <w:rFonts w:ascii="Times New Roman" w:hAnsi="Times New Roman" w:cs="Times New Roman"/>
          <w:sz w:val="28"/>
          <w:szCs w:val="28"/>
        </w:rPr>
        <w:t>нтессори</w:t>
      </w:r>
      <w:proofErr w:type="spellEnd"/>
      <w:r w:rsidR="00585614" w:rsidRPr="00D7595C">
        <w:rPr>
          <w:rFonts w:ascii="Times New Roman" w:hAnsi="Times New Roman" w:cs="Times New Roman"/>
          <w:sz w:val="28"/>
          <w:szCs w:val="28"/>
        </w:rPr>
        <w:t>.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</w:t>
      </w:r>
      <w:r w:rsidR="00F0359C">
        <w:rPr>
          <w:rFonts w:ascii="Times New Roman" w:hAnsi="Times New Roman" w:cs="Times New Roman"/>
          <w:sz w:val="28"/>
          <w:szCs w:val="28"/>
        </w:rPr>
        <w:t xml:space="preserve"> </w:t>
      </w:r>
      <w:r w:rsidR="00585614" w:rsidRPr="0062617F">
        <w:rPr>
          <w:rFonts w:ascii="Times New Roman" w:hAnsi="Times New Roman" w:cs="Times New Roman"/>
          <w:sz w:val="28"/>
          <w:szCs w:val="28"/>
        </w:rPr>
        <w:t>В процессе работы на основе методик данных авторов были разработаны новые дидактические игры и разработаны варианты уже существующих   игр по ознакомлению детей с сенсорными эталонами по программе обучения.</w:t>
      </w:r>
    </w:p>
    <w:p w:rsidR="00585614" w:rsidRPr="0062617F" w:rsidRDefault="00F0359C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Предполагаю, что использование различных вариантов диадических игр в педагогической практике гармонично впишется в </w:t>
      </w:r>
      <w:r w:rsidRPr="0062617F">
        <w:rPr>
          <w:rFonts w:ascii="Times New Roman" w:hAnsi="Times New Roman" w:cs="Times New Roman"/>
          <w:sz w:val="28"/>
          <w:szCs w:val="28"/>
        </w:rPr>
        <w:t>работу по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сенсорному развитию детей, не нарушит общепринятую образовательную систему и будет способствовать обогащению </w:t>
      </w:r>
      <w:r>
        <w:rPr>
          <w:rFonts w:ascii="Times New Roman" w:hAnsi="Times New Roman" w:cs="Times New Roman"/>
          <w:sz w:val="28"/>
          <w:szCs w:val="28"/>
        </w:rPr>
        <w:t>сенсорного</w:t>
      </w:r>
      <w:r w:rsidRPr="00626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опыта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раннего возраста</w:t>
      </w:r>
      <w:r w:rsidR="00585614" w:rsidRPr="0062617F">
        <w:rPr>
          <w:rFonts w:ascii="Times New Roman" w:hAnsi="Times New Roman" w:cs="Times New Roman"/>
          <w:sz w:val="28"/>
          <w:szCs w:val="28"/>
        </w:rPr>
        <w:t>.</w:t>
      </w:r>
    </w:p>
    <w:p w:rsidR="00585614" w:rsidRPr="0062617F" w:rsidRDefault="00F0359C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="00585614" w:rsidRPr="00F0359C">
        <w:rPr>
          <w:rFonts w:ascii="Times New Roman" w:hAnsi="Times New Roman" w:cs="Times New Roman"/>
          <w:b/>
          <w:sz w:val="28"/>
          <w:szCs w:val="28"/>
        </w:rPr>
        <w:t>Целью работы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сенсорных представлений у детей раннего возраста</w:t>
      </w:r>
      <w:r w:rsidR="00057C8B">
        <w:rPr>
          <w:rFonts w:ascii="Times New Roman" w:hAnsi="Times New Roman" w:cs="Times New Roman"/>
          <w:sz w:val="28"/>
          <w:szCs w:val="28"/>
        </w:rPr>
        <w:t xml:space="preserve"> посредством дидактической игры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5614" w:rsidRPr="0062617F" w:rsidRDefault="00057C8B" w:rsidP="006261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85614" w:rsidRPr="0062617F">
        <w:rPr>
          <w:rFonts w:ascii="Times New Roman" w:hAnsi="Times New Roman" w:cs="Times New Roman"/>
          <w:sz w:val="28"/>
          <w:szCs w:val="28"/>
        </w:rPr>
        <w:t xml:space="preserve">В соответствии с целью сформулировала следующие </w:t>
      </w:r>
      <w:r w:rsidR="00585614" w:rsidRPr="00057C8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7595C" w:rsidRPr="00CB2CC3" w:rsidRDefault="00CB2CC3" w:rsidP="00CB2CC3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7595C" w:rsidRPr="00CB2CC3">
        <w:rPr>
          <w:rFonts w:ascii="Times New Roman" w:hAnsi="Times New Roman" w:cs="Times New Roman"/>
          <w:sz w:val="28"/>
          <w:szCs w:val="28"/>
        </w:rPr>
        <w:t xml:space="preserve"> 1.6-2 лет: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-ориентироваться в 3-4 цветах, некоторые называть, подбирать по образцу;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-ориентироваться в трех и более контрастных величинах (обирать трехместную матрешку и другие вкладыши после показа);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-собирать пирамидку по убыванию размера  из четырех  колец контрастных величин;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-соотносить конфигурацию объемной фигуры с плоскостным изображением, накладывать на образец;</w:t>
      </w:r>
    </w:p>
    <w:p w:rsidR="00D7595C" w:rsidRPr="00CB2CC3" w:rsidRDefault="00CB2CC3" w:rsidP="00CB2CC3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7595C" w:rsidRPr="00CB2CC3">
        <w:rPr>
          <w:rFonts w:ascii="Times New Roman" w:hAnsi="Times New Roman" w:cs="Times New Roman"/>
          <w:sz w:val="28"/>
          <w:szCs w:val="28"/>
        </w:rPr>
        <w:t>2-3 лет: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-ориентироваться в шести цветах, называть их, подбирать по образцу;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-собирать пирамидку из 5-8 колец разной величины;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  различать предметы по форме (кубик, шар, призма, кирпичик);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-ориентироваться в соотношении плоскостных фигур (круг, квадрат, овал, прямоугольник);</w:t>
      </w:r>
    </w:p>
    <w:p w:rsidR="00D7595C" w:rsidRPr="00CB2CC3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-сравнивать, соотносить, группировать однородные предметы по цвету, форме, величине;</w:t>
      </w:r>
    </w:p>
    <w:p w:rsidR="00D7595C" w:rsidRPr="00D7595C" w:rsidRDefault="00D7595C" w:rsidP="00D7595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B2CC3">
        <w:rPr>
          <w:rFonts w:ascii="Times New Roman" w:hAnsi="Times New Roman" w:cs="Times New Roman"/>
          <w:sz w:val="28"/>
          <w:szCs w:val="28"/>
        </w:rPr>
        <w:t>-выделять формы предметов, обводя их по контуру то одной, то другой рукой.</w:t>
      </w:r>
    </w:p>
    <w:p w:rsidR="00585614" w:rsidRDefault="00057C8B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Pr="00D7595C">
        <w:rPr>
          <w:rFonts w:ascii="Times New Roman" w:hAnsi="Times New Roman" w:cs="Times New Roman"/>
          <w:sz w:val="28"/>
          <w:szCs w:val="28"/>
        </w:rPr>
        <w:t>Считаю</w:t>
      </w:r>
      <w:r w:rsidR="00585614" w:rsidRPr="00D7595C">
        <w:rPr>
          <w:rFonts w:ascii="Times New Roman" w:hAnsi="Times New Roman" w:cs="Times New Roman"/>
          <w:sz w:val="28"/>
          <w:szCs w:val="28"/>
        </w:rPr>
        <w:t xml:space="preserve">, что с помощью </w:t>
      </w:r>
      <w:r w:rsidRPr="00D7595C">
        <w:rPr>
          <w:rFonts w:ascii="Times New Roman" w:hAnsi="Times New Roman" w:cs="Times New Roman"/>
          <w:sz w:val="28"/>
          <w:szCs w:val="28"/>
        </w:rPr>
        <w:t xml:space="preserve">разных вариантов дидактических </w:t>
      </w:r>
      <w:r w:rsidR="00585614" w:rsidRPr="00D7595C">
        <w:rPr>
          <w:rFonts w:ascii="Times New Roman" w:hAnsi="Times New Roman" w:cs="Times New Roman"/>
          <w:sz w:val="28"/>
          <w:szCs w:val="28"/>
        </w:rPr>
        <w:t>игр удастся поддержать у детей интерес к процессу</w:t>
      </w:r>
      <w:r w:rsidRPr="00D7595C">
        <w:rPr>
          <w:rFonts w:ascii="Times New Roman" w:hAnsi="Times New Roman" w:cs="Times New Roman"/>
          <w:sz w:val="28"/>
          <w:szCs w:val="28"/>
        </w:rPr>
        <w:t xml:space="preserve"> ознакомления с сенсорными эталонами</w:t>
      </w:r>
      <w:r w:rsidR="00585614" w:rsidRPr="00D7595C">
        <w:rPr>
          <w:rFonts w:ascii="Times New Roman" w:hAnsi="Times New Roman" w:cs="Times New Roman"/>
          <w:sz w:val="28"/>
          <w:szCs w:val="28"/>
        </w:rPr>
        <w:t>, предоставив им возможность для осмысления материала и обобщению полученных знаний, сделать процесс более увлекательным, а главно</w:t>
      </w:r>
      <w:proofErr w:type="gramStart"/>
      <w:r w:rsidR="00585614" w:rsidRPr="00D7595C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585614" w:rsidRPr="00D7595C">
        <w:rPr>
          <w:rFonts w:ascii="Times New Roman" w:hAnsi="Times New Roman" w:cs="Times New Roman"/>
          <w:sz w:val="28"/>
          <w:szCs w:val="28"/>
        </w:rPr>
        <w:t xml:space="preserve"> продуктивным.</w:t>
      </w:r>
    </w:p>
    <w:p w:rsidR="00585614" w:rsidRDefault="00585614" w:rsidP="005636FF">
      <w:pPr>
        <w:pStyle w:val="a5"/>
        <w:numPr>
          <w:ilvl w:val="1"/>
          <w:numId w:val="2"/>
        </w:numPr>
        <w:tabs>
          <w:tab w:val="left" w:pos="2670"/>
        </w:tabs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636FF">
        <w:rPr>
          <w:rFonts w:ascii="Times New Roman" w:eastAsia="Calibri" w:hAnsi="Times New Roman" w:cs="Times New Roman"/>
          <w:b/>
          <w:sz w:val="28"/>
          <w:szCs w:val="28"/>
        </w:rPr>
        <w:t>Средства реализации актуальных задач и их педагогическая целесообразность</w:t>
      </w:r>
      <w:r w:rsidRPr="005636F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B1AF4" w:rsidRPr="001E02C1" w:rsidRDefault="00D7595C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B1AF4" w:rsidRPr="001E02C1">
        <w:rPr>
          <w:rFonts w:ascii="Times New Roman" w:hAnsi="Times New Roman" w:cs="Times New Roman"/>
          <w:sz w:val="28"/>
          <w:szCs w:val="28"/>
        </w:rPr>
        <w:t xml:space="preserve">Обучения детей раннего возраста дидактическим играм требует </w:t>
      </w:r>
      <w:r w:rsidR="000B1AF4">
        <w:rPr>
          <w:rFonts w:ascii="Times New Roman" w:hAnsi="Times New Roman" w:cs="Times New Roman"/>
          <w:sz w:val="28"/>
          <w:szCs w:val="28"/>
        </w:rPr>
        <w:t xml:space="preserve">от воспитателя </w:t>
      </w:r>
      <w:r w:rsidR="000B1AF4" w:rsidRPr="001E02C1">
        <w:rPr>
          <w:rFonts w:ascii="Times New Roman" w:hAnsi="Times New Roman" w:cs="Times New Roman"/>
          <w:sz w:val="28"/>
          <w:szCs w:val="28"/>
        </w:rPr>
        <w:t>большой подготовительной работы:</w:t>
      </w:r>
    </w:p>
    <w:p w:rsidR="000B1AF4" w:rsidRPr="00F72046" w:rsidRDefault="000B1AF4" w:rsidP="00D7595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72046">
        <w:rPr>
          <w:rFonts w:ascii="Times New Roman" w:hAnsi="Times New Roman" w:cs="Times New Roman"/>
          <w:sz w:val="28"/>
          <w:szCs w:val="28"/>
        </w:rPr>
        <w:t>богащение (изготовление</w:t>
      </w:r>
      <w:r>
        <w:rPr>
          <w:rFonts w:ascii="Times New Roman" w:hAnsi="Times New Roman" w:cs="Times New Roman"/>
          <w:sz w:val="28"/>
          <w:szCs w:val="28"/>
        </w:rPr>
        <w:t xml:space="preserve"> игр, пособий</w:t>
      </w:r>
      <w:r w:rsidRPr="00F72046">
        <w:rPr>
          <w:rFonts w:ascii="Times New Roman" w:hAnsi="Times New Roman" w:cs="Times New Roman"/>
          <w:sz w:val="28"/>
          <w:szCs w:val="28"/>
        </w:rPr>
        <w:t>) и развитие развивающей предметно-пространственной среды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1AF4" w:rsidRPr="00F72046" w:rsidRDefault="000B1AF4" w:rsidP="00D7595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72046">
        <w:rPr>
          <w:rFonts w:ascii="Times New Roman" w:hAnsi="Times New Roman" w:cs="Times New Roman"/>
          <w:sz w:val="28"/>
          <w:szCs w:val="28"/>
        </w:rPr>
        <w:t>абота по об</w:t>
      </w:r>
      <w:r>
        <w:rPr>
          <w:rFonts w:ascii="Times New Roman" w:hAnsi="Times New Roman" w:cs="Times New Roman"/>
          <w:sz w:val="28"/>
          <w:szCs w:val="28"/>
        </w:rPr>
        <w:t>огащению сенсорного опыта детей через использование основных средств сенсорного развития;</w:t>
      </w:r>
    </w:p>
    <w:p w:rsidR="000B1AF4" w:rsidRPr="006E4F8D" w:rsidRDefault="000B1AF4" w:rsidP="00D7595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E4F8D">
        <w:rPr>
          <w:rFonts w:ascii="Times New Roman" w:hAnsi="Times New Roman" w:cs="Times New Roman"/>
          <w:sz w:val="28"/>
          <w:szCs w:val="28"/>
        </w:rPr>
        <w:t>соблюдение правил проведения дидактических игр в раннем возрасте</w:t>
      </w:r>
      <w:r w:rsidR="006E4F8D" w:rsidRPr="006E4F8D">
        <w:rPr>
          <w:rFonts w:ascii="Times New Roman" w:hAnsi="Times New Roman" w:cs="Times New Roman"/>
          <w:sz w:val="28"/>
          <w:szCs w:val="28"/>
        </w:rPr>
        <w:t>.</w:t>
      </w:r>
      <w:r w:rsidRPr="006E4F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AF4" w:rsidRPr="00F72046" w:rsidRDefault="000B1AF4" w:rsidP="00D7595C">
      <w:pPr>
        <w:pStyle w:val="a4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705">
        <w:rPr>
          <w:rFonts w:ascii="Times New Roman" w:hAnsi="Times New Roman" w:cs="Times New Roman"/>
          <w:sz w:val="28"/>
          <w:szCs w:val="28"/>
        </w:rPr>
        <w:t xml:space="preserve">Знакомство и обучения детей раннего возраста сенсорным эталонам проходит </w:t>
      </w:r>
      <w:r w:rsidRPr="005033F8">
        <w:rPr>
          <w:rFonts w:ascii="Times New Roman" w:hAnsi="Times New Roman" w:cs="Times New Roman"/>
          <w:sz w:val="28"/>
          <w:szCs w:val="28"/>
        </w:rPr>
        <w:t xml:space="preserve">по </w:t>
      </w:r>
      <w:r w:rsidRPr="005033F8">
        <w:rPr>
          <w:rFonts w:ascii="Times New Roman" w:hAnsi="Times New Roman" w:cs="Times New Roman"/>
          <w:b/>
          <w:sz w:val="28"/>
          <w:szCs w:val="28"/>
        </w:rPr>
        <w:t>принципам:</w:t>
      </w:r>
      <w:r w:rsidRPr="00F720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AF4" w:rsidRPr="00F72046" w:rsidRDefault="005033F8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-системности и последовательности (от простого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F72046">
        <w:rPr>
          <w:rFonts w:ascii="Times New Roman" w:hAnsi="Times New Roman" w:cs="Times New Roman"/>
          <w:sz w:val="28"/>
          <w:szCs w:val="28"/>
        </w:rPr>
        <w:t xml:space="preserve"> от приема наложения предметов -  к действиям на глаз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0B1AF4" w:rsidRPr="00F72046" w:rsidRDefault="000B1AF4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72046">
        <w:rPr>
          <w:rFonts w:ascii="Times New Roman" w:hAnsi="Times New Roman" w:cs="Times New Roman"/>
          <w:sz w:val="28"/>
          <w:szCs w:val="28"/>
        </w:rPr>
        <w:lastRenderedPageBreak/>
        <w:t>- доступности</w:t>
      </w:r>
      <w:r w:rsidR="005033F8">
        <w:rPr>
          <w:rFonts w:ascii="Times New Roman" w:hAnsi="Times New Roman" w:cs="Times New Roman"/>
          <w:sz w:val="28"/>
          <w:szCs w:val="28"/>
        </w:rPr>
        <w:t>;</w:t>
      </w:r>
    </w:p>
    <w:p w:rsidR="000B1AF4" w:rsidRPr="000B1AF4" w:rsidRDefault="000B1AF4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72046">
        <w:rPr>
          <w:rFonts w:ascii="Times New Roman" w:hAnsi="Times New Roman" w:cs="Times New Roman"/>
          <w:sz w:val="28"/>
          <w:szCs w:val="28"/>
        </w:rPr>
        <w:t>- наглядности</w:t>
      </w:r>
      <w:r w:rsidR="005033F8">
        <w:rPr>
          <w:rFonts w:ascii="Times New Roman" w:hAnsi="Times New Roman" w:cs="Times New Roman"/>
          <w:sz w:val="28"/>
          <w:szCs w:val="28"/>
        </w:rPr>
        <w:t>.</w:t>
      </w:r>
    </w:p>
    <w:p w:rsidR="001E02C1" w:rsidRPr="005033F8" w:rsidRDefault="001E02C1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D7595C">
        <w:t xml:space="preserve">       </w:t>
      </w:r>
      <w:r w:rsidRPr="005033F8">
        <w:rPr>
          <w:rFonts w:ascii="Times New Roman" w:hAnsi="Times New Roman" w:cs="Times New Roman"/>
          <w:sz w:val="28"/>
          <w:szCs w:val="28"/>
        </w:rPr>
        <w:t>Основными средствами сенсорного развития детей раннего возраста являются:</w:t>
      </w:r>
    </w:p>
    <w:p w:rsidR="001E02C1" w:rsidRPr="005033F8" w:rsidRDefault="001E02C1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 эмоционально-деловое общение взрослого с ребенком во время деятельности ребенка;</w:t>
      </w:r>
    </w:p>
    <w:p w:rsidR="001E02C1" w:rsidRPr="005033F8" w:rsidRDefault="001E02C1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 специальное обучение ребенка взрослым на занятиях;</w:t>
      </w:r>
    </w:p>
    <w:p w:rsidR="001E02C1" w:rsidRPr="005033F8" w:rsidRDefault="001E02C1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-самостоятельная практика самого</w:t>
      </w:r>
      <w:r w:rsidR="00357870" w:rsidRPr="005033F8">
        <w:rPr>
          <w:rFonts w:ascii="Times New Roman" w:hAnsi="Times New Roman" w:cs="Times New Roman"/>
          <w:sz w:val="28"/>
          <w:szCs w:val="28"/>
        </w:rPr>
        <w:t xml:space="preserve"> ребенка в быту, играх, общении,</w:t>
      </w:r>
    </w:p>
    <w:p w:rsidR="00DC262E" w:rsidRPr="005033F8" w:rsidRDefault="00357870" w:rsidP="00D7595C">
      <w:pPr>
        <w:pStyle w:val="a4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-важным средством сенсорного и общего развития ребенка являются наблюдения</w:t>
      </w:r>
      <w:r w:rsidR="00716952" w:rsidRPr="005033F8">
        <w:rPr>
          <w:rFonts w:ascii="Times New Roman" w:hAnsi="Times New Roman" w:cs="Times New Roman"/>
          <w:sz w:val="28"/>
          <w:szCs w:val="28"/>
        </w:rPr>
        <w:t xml:space="preserve"> (к 3 годам)</w:t>
      </w:r>
      <w:r w:rsidR="00DC262E" w:rsidRPr="005033F8">
        <w:rPr>
          <w:rFonts w:ascii="Times New Roman" w:hAnsi="Times New Roman" w:cs="Times New Roman"/>
          <w:sz w:val="28"/>
          <w:szCs w:val="28"/>
        </w:rPr>
        <w:t>.</w:t>
      </w:r>
    </w:p>
    <w:p w:rsidR="00DC262E" w:rsidRPr="005033F8" w:rsidRDefault="00DC262E" w:rsidP="00DC262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3F8">
        <w:rPr>
          <w:rFonts w:ascii="Times New Roman" w:hAnsi="Times New Roman" w:cs="Times New Roman"/>
          <w:b/>
          <w:sz w:val="28"/>
          <w:szCs w:val="28"/>
        </w:rPr>
        <w:t>Дидактические игры и занятия по восприятию сенсорных эталонов проводятся в 2 этапа:</w:t>
      </w:r>
    </w:p>
    <w:p w:rsidR="00DC262E" w:rsidRPr="005033F8" w:rsidRDefault="00DC262E" w:rsidP="001E02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</w:t>
      </w:r>
      <w:r w:rsidRPr="005033F8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Pr="005033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262E" w:rsidRPr="005033F8" w:rsidRDefault="00DC262E" w:rsidP="001E02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Цель: сформировать у ребенка способность подбирать к эталону (образцу) предметы, разные по цвету (форме, величине).</w:t>
      </w:r>
    </w:p>
    <w:p w:rsidR="00DC262E" w:rsidRPr="005033F8" w:rsidRDefault="00DC262E" w:rsidP="001E02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- </w:t>
      </w:r>
      <w:r w:rsidRPr="005033F8">
        <w:rPr>
          <w:rFonts w:ascii="Times New Roman" w:hAnsi="Times New Roman" w:cs="Times New Roman"/>
          <w:b/>
          <w:sz w:val="28"/>
          <w:szCs w:val="28"/>
        </w:rPr>
        <w:t>второй этап</w:t>
      </w:r>
      <w:r w:rsidRPr="005033F8">
        <w:rPr>
          <w:rFonts w:ascii="Times New Roman" w:hAnsi="Times New Roman" w:cs="Times New Roman"/>
          <w:sz w:val="28"/>
          <w:szCs w:val="28"/>
        </w:rPr>
        <w:t>.</w:t>
      </w:r>
    </w:p>
    <w:p w:rsidR="00DC262E" w:rsidRPr="005033F8" w:rsidRDefault="00DC262E" w:rsidP="001E02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Цель:</w:t>
      </w:r>
      <w:r w:rsidR="004C5716" w:rsidRPr="005033F8">
        <w:rPr>
          <w:rFonts w:ascii="Times New Roman" w:hAnsi="Times New Roman" w:cs="Times New Roman"/>
          <w:sz w:val="28"/>
          <w:szCs w:val="28"/>
        </w:rPr>
        <w:t xml:space="preserve"> </w:t>
      </w:r>
      <w:r w:rsidRPr="005033F8">
        <w:rPr>
          <w:rFonts w:ascii="Times New Roman" w:hAnsi="Times New Roman" w:cs="Times New Roman"/>
          <w:sz w:val="28"/>
          <w:szCs w:val="28"/>
        </w:rPr>
        <w:t xml:space="preserve">учить детей подбирать </w:t>
      </w:r>
      <w:r w:rsidR="004C5716" w:rsidRPr="005033F8">
        <w:rPr>
          <w:rFonts w:ascii="Times New Roman" w:hAnsi="Times New Roman" w:cs="Times New Roman"/>
          <w:sz w:val="28"/>
          <w:szCs w:val="28"/>
        </w:rPr>
        <w:t xml:space="preserve">цвета (формы, величины) </w:t>
      </w:r>
      <w:r w:rsidRPr="005033F8">
        <w:rPr>
          <w:rFonts w:ascii="Times New Roman" w:hAnsi="Times New Roman" w:cs="Times New Roman"/>
          <w:sz w:val="28"/>
          <w:szCs w:val="28"/>
        </w:rPr>
        <w:t xml:space="preserve">не только согласно образцу, но и называть  </w:t>
      </w:r>
      <w:r w:rsidR="004C5716" w:rsidRPr="005033F8">
        <w:rPr>
          <w:rFonts w:ascii="Times New Roman" w:hAnsi="Times New Roman" w:cs="Times New Roman"/>
          <w:sz w:val="28"/>
          <w:szCs w:val="28"/>
        </w:rPr>
        <w:t>их.</w:t>
      </w:r>
    </w:p>
    <w:p w:rsidR="00DC262E" w:rsidRPr="005033F8" w:rsidRDefault="005D1DAD" w:rsidP="005D1DA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3F8">
        <w:rPr>
          <w:rFonts w:ascii="Times New Roman" w:hAnsi="Times New Roman" w:cs="Times New Roman"/>
          <w:b/>
          <w:sz w:val="28"/>
          <w:szCs w:val="28"/>
        </w:rPr>
        <w:t>Формы организации детей:</w:t>
      </w:r>
    </w:p>
    <w:p w:rsidR="00DC262E" w:rsidRPr="005033F8" w:rsidRDefault="00585614" w:rsidP="000B1A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 </w:t>
      </w:r>
      <w:r w:rsidR="00DC262E" w:rsidRPr="005033F8">
        <w:rPr>
          <w:rFonts w:ascii="Times New Roman" w:hAnsi="Times New Roman" w:cs="Times New Roman"/>
          <w:sz w:val="28"/>
          <w:szCs w:val="28"/>
        </w:rPr>
        <w:t>-индивидуальные занятия (материал на усложнение или с детьми, испытывающими трудности в обучении</w:t>
      </w:r>
      <w:r w:rsidR="005D1DAD" w:rsidRPr="005033F8">
        <w:rPr>
          <w:rFonts w:ascii="Times New Roman" w:hAnsi="Times New Roman" w:cs="Times New Roman"/>
          <w:sz w:val="28"/>
          <w:szCs w:val="28"/>
        </w:rPr>
        <w:t>);</w:t>
      </w:r>
    </w:p>
    <w:p w:rsidR="00DC262E" w:rsidRPr="005033F8" w:rsidRDefault="00DC262E" w:rsidP="000B1A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 групповые занятия (объединение детей в небольшие группы по 5-8 человек)</w:t>
      </w:r>
      <w:r w:rsidR="005D1DAD" w:rsidRPr="005033F8">
        <w:rPr>
          <w:rFonts w:ascii="Times New Roman" w:hAnsi="Times New Roman" w:cs="Times New Roman"/>
          <w:sz w:val="28"/>
          <w:szCs w:val="28"/>
        </w:rPr>
        <w:t>;</w:t>
      </w:r>
    </w:p>
    <w:p w:rsidR="003A2F24" w:rsidRPr="005033F8" w:rsidRDefault="005D1DAD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>-самостоятельные игры детей</w:t>
      </w:r>
      <w:r w:rsidR="003A2F24" w:rsidRPr="005033F8">
        <w:rPr>
          <w:rFonts w:ascii="Times New Roman" w:hAnsi="Times New Roman" w:cs="Times New Roman"/>
          <w:sz w:val="28"/>
          <w:szCs w:val="28"/>
        </w:rPr>
        <w:t>.</w:t>
      </w:r>
    </w:p>
    <w:p w:rsidR="003A2F24" w:rsidRPr="005033F8" w:rsidRDefault="003A2F24" w:rsidP="003A2F2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3F8">
        <w:rPr>
          <w:rFonts w:ascii="Times New Roman" w:hAnsi="Times New Roman" w:cs="Times New Roman"/>
          <w:b/>
          <w:sz w:val="28"/>
          <w:szCs w:val="28"/>
        </w:rPr>
        <w:t>Приемы и методы обучения:</w:t>
      </w:r>
    </w:p>
    <w:p w:rsidR="003A2F24" w:rsidRPr="00CB2CC3" w:rsidRDefault="003A2F24" w:rsidP="00CB2CC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033F8">
        <w:rPr>
          <w:rFonts w:ascii="Times New Roman" w:hAnsi="Times New Roman" w:cs="Times New Roman"/>
          <w:sz w:val="28"/>
          <w:szCs w:val="28"/>
        </w:rPr>
        <w:t xml:space="preserve">- </w:t>
      </w:r>
      <w:r w:rsidRPr="005033F8">
        <w:rPr>
          <w:rFonts w:ascii="Times New Roman" w:hAnsi="Times New Roman" w:cs="Times New Roman"/>
          <w:b/>
          <w:sz w:val="28"/>
          <w:szCs w:val="28"/>
          <w:u w:val="single"/>
        </w:rPr>
        <w:t>наглядные методы</w:t>
      </w:r>
      <w:r w:rsidRPr="005033F8">
        <w:rPr>
          <w:rFonts w:ascii="Times New Roman" w:hAnsi="Times New Roman" w:cs="Times New Roman"/>
          <w:sz w:val="28"/>
          <w:szCs w:val="28"/>
        </w:rPr>
        <w:t xml:space="preserve"> (показ образца (предмета) сопровождаемый словом,</w:t>
      </w:r>
      <w:r w:rsidRPr="005033F8">
        <w:rPr>
          <w:rFonts w:ascii="Times New Roman" w:eastAsia="Calibri" w:hAnsi="Times New Roman" w:cs="Times New Roman"/>
          <w:sz w:val="28"/>
          <w:szCs w:val="28"/>
        </w:rPr>
        <w:t xml:space="preserve"> рассматривание предметов, образцов; активное действие детей; включение предметов в деятельность дете</w:t>
      </w:r>
      <w:r w:rsidR="00CB2CC3">
        <w:rPr>
          <w:rFonts w:ascii="Times New Roman" w:eastAsia="Calibri" w:hAnsi="Times New Roman" w:cs="Times New Roman"/>
          <w:sz w:val="28"/>
          <w:szCs w:val="28"/>
        </w:rPr>
        <w:t>й; выполнение игровых действий</w:t>
      </w:r>
      <w:proofErr w:type="gramEnd"/>
    </w:p>
    <w:p w:rsidR="003A2F24" w:rsidRPr="005033F8" w:rsidRDefault="003A2F24" w:rsidP="003A2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- </w:t>
      </w:r>
      <w:r w:rsidRPr="005033F8">
        <w:rPr>
          <w:rFonts w:ascii="Times New Roman" w:hAnsi="Times New Roman" w:cs="Times New Roman"/>
          <w:b/>
          <w:sz w:val="28"/>
          <w:szCs w:val="28"/>
          <w:u w:val="single"/>
        </w:rPr>
        <w:t>практические методы</w:t>
      </w:r>
      <w:r w:rsidRPr="005033F8">
        <w:rPr>
          <w:rFonts w:ascii="Times New Roman" w:hAnsi="Times New Roman" w:cs="Times New Roman"/>
          <w:sz w:val="28"/>
          <w:szCs w:val="28"/>
        </w:rPr>
        <w:t xml:space="preserve"> (действия с предметами; помощь взрослого; показ </w:t>
      </w:r>
      <w:proofErr w:type="gramStart"/>
      <w:r w:rsidRPr="005033F8">
        <w:rPr>
          <w:rFonts w:ascii="Times New Roman" w:hAnsi="Times New Roman" w:cs="Times New Roman"/>
          <w:sz w:val="28"/>
          <w:szCs w:val="28"/>
        </w:rPr>
        <w:t>взрослого</w:t>
      </w:r>
      <w:proofErr w:type="gramEnd"/>
      <w:r w:rsidRPr="005033F8">
        <w:rPr>
          <w:rFonts w:ascii="Times New Roman" w:hAnsi="Times New Roman" w:cs="Times New Roman"/>
          <w:sz w:val="28"/>
          <w:szCs w:val="28"/>
        </w:rPr>
        <w:t xml:space="preserve"> сопровождаемый простым, точным объяснением действий;</w:t>
      </w:r>
      <w:r w:rsidRPr="005033F8">
        <w:rPr>
          <w:rFonts w:ascii="Times New Roman" w:eastAsia="Calibri" w:hAnsi="Times New Roman" w:cs="Times New Roman"/>
          <w:sz w:val="28"/>
          <w:szCs w:val="28"/>
        </w:rPr>
        <w:t xml:space="preserve"> элементарные опыты, конструирование);</w:t>
      </w:r>
    </w:p>
    <w:p w:rsidR="001E02C1" w:rsidRPr="005033F8" w:rsidRDefault="003A2F24" w:rsidP="000B1AF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033F8">
        <w:rPr>
          <w:rFonts w:ascii="Times New Roman" w:hAnsi="Times New Roman" w:cs="Times New Roman"/>
          <w:sz w:val="28"/>
          <w:szCs w:val="28"/>
        </w:rPr>
        <w:t>-</w:t>
      </w:r>
      <w:r w:rsidRPr="005033F8">
        <w:rPr>
          <w:rFonts w:ascii="Times New Roman" w:hAnsi="Times New Roman" w:cs="Times New Roman"/>
          <w:b/>
          <w:sz w:val="28"/>
          <w:szCs w:val="28"/>
          <w:u w:val="single"/>
        </w:rPr>
        <w:t>словесные методы</w:t>
      </w:r>
      <w:r w:rsidRPr="005033F8">
        <w:rPr>
          <w:rFonts w:ascii="Times New Roman" w:hAnsi="Times New Roman" w:cs="Times New Roman"/>
          <w:sz w:val="28"/>
          <w:szCs w:val="28"/>
        </w:rPr>
        <w:t xml:space="preserve"> (интонационное подчеркивание разницы в величине (цвете, форме); подробное объяснение;</w:t>
      </w:r>
      <w:r w:rsidRPr="005033F8">
        <w:rPr>
          <w:rFonts w:ascii="Times New Roman" w:eastAsia="Calibri" w:hAnsi="Times New Roman" w:cs="Times New Roman"/>
          <w:sz w:val="28"/>
          <w:szCs w:val="28"/>
        </w:rPr>
        <w:t xml:space="preserve"> показ с называнием игрушек, предметов; перекличка (скажи-повтори); подсказывание нужного слова; многократное повторение нового слова в сочетании со знакомым; вопросы; повторение слова за воспитателем; пояснение; напоминание).</w:t>
      </w:r>
      <w:proofErr w:type="gramEnd"/>
    </w:p>
    <w:p w:rsidR="003A2F24" w:rsidRPr="005033F8" w:rsidRDefault="003A2F24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</w:t>
      </w:r>
      <w:r w:rsidR="000B1AF4" w:rsidRPr="005033F8">
        <w:rPr>
          <w:rFonts w:ascii="Times New Roman" w:hAnsi="Times New Roman" w:cs="Times New Roman"/>
          <w:sz w:val="28"/>
          <w:szCs w:val="28"/>
        </w:rPr>
        <w:t>Дидактическая игра будет</w:t>
      </w:r>
      <w:r w:rsidRPr="005033F8">
        <w:rPr>
          <w:rFonts w:ascii="Times New Roman" w:hAnsi="Times New Roman" w:cs="Times New Roman"/>
          <w:sz w:val="28"/>
          <w:szCs w:val="28"/>
        </w:rPr>
        <w:t xml:space="preserve"> </w:t>
      </w:r>
      <w:r w:rsidR="000B1AF4" w:rsidRPr="005033F8">
        <w:rPr>
          <w:rFonts w:ascii="Times New Roman" w:hAnsi="Times New Roman" w:cs="Times New Roman"/>
          <w:sz w:val="28"/>
          <w:szCs w:val="28"/>
        </w:rPr>
        <w:t>продолжаться на</w:t>
      </w:r>
      <w:r w:rsidRPr="005033F8">
        <w:rPr>
          <w:rFonts w:ascii="Times New Roman" w:hAnsi="Times New Roman" w:cs="Times New Roman"/>
          <w:sz w:val="28"/>
          <w:szCs w:val="28"/>
        </w:rPr>
        <w:t xml:space="preserve"> протяжении всего дошкольного возраста. </w:t>
      </w:r>
      <w:proofErr w:type="gramStart"/>
      <w:r w:rsidRPr="005033F8">
        <w:rPr>
          <w:rFonts w:ascii="Times New Roman" w:hAnsi="Times New Roman" w:cs="Times New Roman"/>
          <w:sz w:val="28"/>
          <w:szCs w:val="28"/>
        </w:rPr>
        <w:t>Играя дети знакомятся с предметами</w:t>
      </w:r>
      <w:proofErr w:type="gramEnd"/>
      <w:r w:rsidRPr="005033F8">
        <w:rPr>
          <w:rFonts w:ascii="Times New Roman" w:hAnsi="Times New Roman" w:cs="Times New Roman"/>
          <w:sz w:val="28"/>
          <w:szCs w:val="28"/>
        </w:rPr>
        <w:t xml:space="preserve"> и их признаками: цветом, формой, величиной, количеством. Манипуляция с предметами и игрушками позволяет приобрести и расширить сенсорный опыт малыша, развить мелкую мускулатуру ребенка, и производить тренировки системы движений глаз-рука.</w:t>
      </w:r>
    </w:p>
    <w:p w:rsidR="003A2F24" w:rsidRPr="005033F8" w:rsidRDefault="003A2F24" w:rsidP="003A2F2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t xml:space="preserve">    </w:t>
      </w:r>
      <w:r w:rsidRPr="005033F8">
        <w:rPr>
          <w:rFonts w:ascii="Times New Roman" w:hAnsi="Times New Roman" w:cs="Times New Roman"/>
          <w:sz w:val="28"/>
          <w:szCs w:val="28"/>
        </w:rPr>
        <w:t xml:space="preserve">Работа по обучению детей дидактической игре соответствует этапам работы программы по сенсорному развитию детей раннего возраста Э.Г. Пилюгиной и А.К. </w:t>
      </w:r>
      <w:proofErr w:type="spellStart"/>
      <w:r w:rsidRPr="005033F8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Pr="005033F8">
        <w:rPr>
          <w:rFonts w:ascii="Times New Roman" w:hAnsi="Times New Roman" w:cs="Times New Roman"/>
          <w:sz w:val="28"/>
          <w:szCs w:val="28"/>
        </w:rPr>
        <w:t>.</w:t>
      </w:r>
    </w:p>
    <w:p w:rsidR="000B1AF4" w:rsidRPr="005033F8" w:rsidRDefault="000B1AF4" w:rsidP="00D7595C">
      <w:pPr>
        <w:pStyle w:val="a4"/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Pr="005033F8">
        <w:rPr>
          <w:rFonts w:ascii="Times New Roman" w:hAnsi="Times New Roman" w:cs="Times New Roman"/>
          <w:b/>
          <w:sz w:val="28"/>
          <w:szCs w:val="28"/>
        </w:rPr>
        <w:t>Словесные игры</w:t>
      </w:r>
      <w:r w:rsidRPr="005033F8">
        <w:rPr>
          <w:rFonts w:ascii="Times New Roman" w:hAnsi="Times New Roman" w:cs="Times New Roman"/>
          <w:sz w:val="28"/>
          <w:szCs w:val="28"/>
        </w:rPr>
        <w:t xml:space="preserve"> используются, начиная с раннего возраста. Сначала это игр</w:t>
      </w:r>
      <w:proofErr w:type="gramStart"/>
      <w:r w:rsidRPr="005033F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5033F8">
        <w:rPr>
          <w:rFonts w:ascii="Times New Roman" w:hAnsi="Times New Roman" w:cs="Times New Roman"/>
          <w:sz w:val="28"/>
          <w:szCs w:val="28"/>
        </w:rPr>
        <w:t xml:space="preserve"> монологи, сопровождающиеся показом ребенка на вопрос «покажи»; следующая стадия развития игры – игра-диалог где ребенок выделяет сначала один признак, затем 2-3 признака, называя его. Третий этап развития словесной игр</w:t>
      </w:r>
      <w:proofErr w:type="gramStart"/>
      <w:r w:rsidRPr="005033F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5033F8">
        <w:rPr>
          <w:rFonts w:ascii="Times New Roman" w:hAnsi="Times New Roman" w:cs="Times New Roman"/>
          <w:sz w:val="28"/>
          <w:szCs w:val="28"/>
        </w:rPr>
        <w:t xml:space="preserve"> это когда ребенок сам называет предмет и его свойства.</w:t>
      </w:r>
    </w:p>
    <w:p w:rsidR="00585614" w:rsidRPr="005033F8" w:rsidRDefault="000B1AF4" w:rsidP="00D7595C">
      <w:pPr>
        <w:pStyle w:val="a4"/>
        <w:tabs>
          <w:tab w:val="left" w:pos="284"/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033F8">
        <w:rPr>
          <w:rFonts w:ascii="Times New Roman" w:hAnsi="Times New Roman" w:cs="Times New Roman"/>
          <w:b/>
          <w:sz w:val="28"/>
          <w:szCs w:val="28"/>
        </w:rPr>
        <w:t>Настольно-печатные игры</w:t>
      </w:r>
      <w:r w:rsidRPr="005033F8">
        <w:rPr>
          <w:rFonts w:ascii="Times New Roman" w:hAnsi="Times New Roman" w:cs="Times New Roman"/>
          <w:sz w:val="28"/>
          <w:szCs w:val="28"/>
        </w:rPr>
        <w:t xml:space="preserve"> появляются в раннем возрасте ближе к 3 годам: парные картинки, лото, домино, ассоциации.</w:t>
      </w:r>
    </w:p>
    <w:p w:rsidR="00585614" w:rsidRPr="005033F8" w:rsidRDefault="003A2F24" w:rsidP="00D7595C">
      <w:pPr>
        <w:pStyle w:val="a4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    </w:t>
      </w:r>
      <w:r w:rsidR="00585614" w:rsidRPr="005033F8">
        <w:rPr>
          <w:rFonts w:ascii="Times New Roman" w:hAnsi="Times New Roman" w:cs="Times New Roman"/>
          <w:sz w:val="28"/>
          <w:szCs w:val="28"/>
        </w:rPr>
        <w:t xml:space="preserve">Для </w:t>
      </w:r>
      <w:r w:rsidR="000B1AF4" w:rsidRPr="005033F8">
        <w:rPr>
          <w:rFonts w:ascii="Times New Roman" w:hAnsi="Times New Roman" w:cs="Times New Roman"/>
          <w:sz w:val="28"/>
          <w:szCs w:val="28"/>
        </w:rPr>
        <w:t>получения положительных результатов</w:t>
      </w:r>
      <w:r w:rsidR="00585614" w:rsidRPr="005033F8">
        <w:rPr>
          <w:rFonts w:ascii="Times New Roman" w:hAnsi="Times New Roman" w:cs="Times New Roman"/>
          <w:sz w:val="28"/>
          <w:szCs w:val="28"/>
        </w:rPr>
        <w:t xml:space="preserve"> в усвоении детьми сенсорных эталонов через дидактическую игру воспитатель должен хорошо </w:t>
      </w:r>
      <w:r w:rsidR="00585614" w:rsidRPr="005033F8">
        <w:rPr>
          <w:rFonts w:ascii="Times New Roman" w:hAnsi="Times New Roman" w:cs="Times New Roman"/>
          <w:b/>
          <w:sz w:val="28"/>
          <w:szCs w:val="28"/>
        </w:rPr>
        <w:t>владеть правилами проведения игры</w:t>
      </w:r>
      <w:r w:rsidR="00585614" w:rsidRPr="005033F8">
        <w:rPr>
          <w:rFonts w:ascii="Times New Roman" w:hAnsi="Times New Roman" w:cs="Times New Roman"/>
          <w:sz w:val="28"/>
          <w:szCs w:val="28"/>
        </w:rPr>
        <w:t>, т</w:t>
      </w:r>
      <w:r w:rsidR="00872AFC" w:rsidRPr="005033F8">
        <w:rPr>
          <w:rFonts w:ascii="Times New Roman" w:hAnsi="Times New Roman" w:cs="Times New Roman"/>
          <w:sz w:val="28"/>
          <w:szCs w:val="28"/>
        </w:rPr>
        <w:t>ак как</w:t>
      </w:r>
      <w:r w:rsidR="00585614" w:rsidRPr="005033F8">
        <w:rPr>
          <w:rFonts w:ascii="Times New Roman" w:hAnsi="Times New Roman" w:cs="Times New Roman"/>
          <w:sz w:val="28"/>
          <w:szCs w:val="28"/>
        </w:rPr>
        <w:t xml:space="preserve"> они отличаются от правил в другом возрасте.</w:t>
      </w:r>
    </w:p>
    <w:p w:rsidR="00585614" w:rsidRPr="005033F8" w:rsidRDefault="00585614" w:rsidP="000B1AF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3F8">
        <w:rPr>
          <w:rFonts w:ascii="Times New Roman" w:hAnsi="Times New Roman" w:cs="Times New Roman"/>
          <w:b/>
          <w:sz w:val="28"/>
          <w:szCs w:val="28"/>
        </w:rPr>
        <w:t>Правила проведения дидактических игр в раннем возрасте:</w:t>
      </w:r>
    </w:p>
    <w:p w:rsidR="00585614" w:rsidRPr="005033F8" w:rsidRDefault="00D7595C" w:rsidP="000B1AF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85614" w:rsidRPr="005033F8">
        <w:rPr>
          <w:rFonts w:ascii="Times New Roman" w:hAnsi="Times New Roman" w:cs="Times New Roman"/>
          <w:sz w:val="28"/>
          <w:szCs w:val="28"/>
        </w:rPr>
        <w:t>оспитатель выбирает такой дидактический материал, который дети могут обследовать и действовать сами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5614" w:rsidRPr="005033F8" w:rsidRDefault="00D7595C" w:rsidP="000B1AF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85614" w:rsidRPr="005033F8">
        <w:rPr>
          <w:rFonts w:ascii="Times New Roman" w:hAnsi="Times New Roman" w:cs="Times New Roman"/>
          <w:sz w:val="28"/>
          <w:szCs w:val="28"/>
        </w:rPr>
        <w:t>ри проведении дидактической игры с детьми раннего возраста воспитатель объя</w:t>
      </w:r>
      <w:r>
        <w:rPr>
          <w:rFonts w:ascii="Times New Roman" w:hAnsi="Times New Roman" w:cs="Times New Roman"/>
          <w:sz w:val="28"/>
          <w:szCs w:val="28"/>
        </w:rPr>
        <w:t>сняет правила игры по ходу игры;</w:t>
      </w:r>
    </w:p>
    <w:p w:rsidR="00585614" w:rsidRPr="005033F8" w:rsidRDefault="00D7595C" w:rsidP="000B1AF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85614" w:rsidRPr="005033F8">
        <w:rPr>
          <w:rFonts w:ascii="Times New Roman" w:hAnsi="Times New Roman" w:cs="Times New Roman"/>
          <w:sz w:val="28"/>
          <w:szCs w:val="28"/>
        </w:rPr>
        <w:t>ольшую требовательность нужно предъявлять к своим жестам, мимике. Маленький ребенок чутко реагирует на выражение г</w:t>
      </w:r>
      <w:r>
        <w:rPr>
          <w:rFonts w:ascii="Times New Roman" w:hAnsi="Times New Roman" w:cs="Times New Roman"/>
          <w:sz w:val="28"/>
          <w:szCs w:val="28"/>
        </w:rPr>
        <w:t>лаз, мимику, улыбку воспитателя;</w:t>
      </w:r>
    </w:p>
    <w:p w:rsidR="00585614" w:rsidRPr="005033F8" w:rsidRDefault="00D7595C" w:rsidP="000B1AF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85614" w:rsidRPr="005033F8">
        <w:rPr>
          <w:rFonts w:ascii="Times New Roman" w:hAnsi="Times New Roman" w:cs="Times New Roman"/>
          <w:sz w:val="28"/>
          <w:szCs w:val="28"/>
        </w:rPr>
        <w:t>ри объяснении правил воспитателю нужно обращать свой взгляд, то на одного, то на другого играющего, чтобы каждому казалось, что именно ему ра</w:t>
      </w:r>
      <w:r>
        <w:rPr>
          <w:rFonts w:ascii="Times New Roman" w:hAnsi="Times New Roman" w:cs="Times New Roman"/>
          <w:sz w:val="28"/>
          <w:szCs w:val="28"/>
        </w:rPr>
        <w:t>ссказывают об игре;</w:t>
      </w:r>
    </w:p>
    <w:p w:rsidR="00585614" w:rsidRPr="005033F8" w:rsidRDefault="00D7595C" w:rsidP="000B1AF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85614" w:rsidRPr="005033F8">
        <w:rPr>
          <w:rFonts w:ascii="Times New Roman" w:hAnsi="Times New Roman" w:cs="Times New Roman"/>
          <w:sz w:val="28"/>
          <w:szCs w:val="28"/>
        </w:rPr>
        <w:t>едагог обязательно перед игрой знакомит детей с предмет</w:t>
      </w:r>
      <w:r>
        <w:rPr>
          <w:rFonts w:ascii="Times New Roman" w:hAnsi="Times New Roman" w:cs="Times New Roman"/>
          <w:sz w:val="28"/>
          <w:szCs w:val="28"/>
        </w:rPr>
        <w:t>ами, которые будут использованы;</w:t>
      </w:r>
    </w:p>
    <w:p w:rsidR="00585614" w:rsidRPr="005033F8" w:rsidRDefault="00D7595C" w:rsidP="000B1AF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85614" w:rsidRPr="005033F8">
        <w:rPr>
          <w:rFonts w:ascii="Times New Roman" w:hAnsi="Times New Roman" w:cs="Times New Roman"/>
          <w:sz w:val="28"/>
          <w:szCs w:val="28"/>
        </w:rPr>
        <w:t>одводя итог с детьми раннего возраста, воспитатель отмечает только положительно</w:t>
      </w:r>
      <w:r>
        <w:rPr>
          <w:rFonts w:ascii="Times New Roman" w:hAnsi="Times New Roman" w:cs="Times New Roman"/>
          <w:sz w:val="28"/>
          <w:szCs w:val="28"/>
        </w:rPr>
        <w:t>е поведение детей во время игры;</w:t>
      </w:r>
    </w:p>
    <w:p w:rsidR="00585614" w:rsidRPr="005033F8" w:rsidRDefault="000B1AF4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</w:t>
      </w:r>
      <w:r w:rsidR="00585614" w:rsidRPr="005033F8">
        <w:rPr>
          <w:rFonts w:ascii="Times New Roman" w:hAnsi="Times New Roman" w:cs="Times New Roman"/>
          <w:sz w:val="28"/>
          <w:szCs w:val="28"/>
        </w:rPr>
        <w:t xml:space="preserve">Использование дидактических игр позволяет сочетать в работе элементы трех основных образовательных систем: информационной, </w:t>
      </w:r>
      <w:proofErr w:type="spellStart"/>
      <w:r w:rsidR="00585614" w:rsidRPr="005033F8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="00585614" w:rsidRPr="005033F8">
        <w:rPr>
          <w:rFonts w:ascii="Times New Roman" w:hAnsi="Times New Roman" w:cs="Times New Roman"/>
          <w:sz w:val="28"/>
          <w:szCs w:val="28"/>
        </w:rPr>
        <w:t xml:space="preserve"> и личностно-ориентированной, что особенно актуально в условиях работы с детьми раннего возраста.</w:t>
      </w:r>
    </w:p>
    <w:p w:rsidR="00AF045F" w:rsidRDefault="000B1AF4" w:rsidP="000B1A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033F8">
        <w:rPr>
          <w:rFonts w:ascii="Times New Roman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="00585614" w:rsidRPr="005033F8">
        <w:rPr>
          <w:rFonts w:ascii="Times New Roman" w:hAnsi="Times New Roman" w:cs="Times New Roman"/>
          <w:sz w:val="28"/>
          <w:szCs w:val="28"/>
        </w:rPr>
        <w:t xml:space="preserve">Указанные выше средства считаю педагогически целесообразными, так как они будут способствовать облегчению и ускорению процесса знакомства детей раннего </w:t>
      </w:r>
      <w:r w:rsidR="00D7595C">
        <w:rPr>
          <w:rFonts w:ascii="Times New Roman" w:hAnsi="Times New Roman" w:cs="Times New Roman"/>
          <w:sz w:val="28"/>
          <w:szCs w:val="28"/>
        </w:rPr>
        <w:t>возраста с сенсорными эталонами.</w:t>
      </w:r>
    </w:p>
    <w:p w:rsidR="00D7595C" w:rsidRDefault="00D7595C" w:rsidP="000B1A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F045F" w:rsidRPr="00AF045F" w:rsidRDefault="00AF045F" w:rsidP="00D7595C">
      <w:p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sz w:val="28"/>
          <w:szCs w:val="28"/>
        </w:rPr>
        <w:t>2.3.Педагогическая технология.</w:t>
      </w:r>
    </w:p>
    <w:p w:rsidR="00AF045F" w:rsidRDefault="00AF045F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Ознакомление с сенсорными эталонами (цвет, форма, величина) выстраиваю с учетом требований программы и возрастных особенностей детей раннего возраста (</w:t>
      </w:r>
      <w:proofErr w:type="spellStart"/>
      <w:r w:rsidRPr="00AF045F">
        <w:rPr>
          <w:rFonts w:ascii="Times New Roman" w:eastAsia="Calibri" w:hAnsi="Times New Roman" w:cs="Times New Roman"/>
          <w:sz w:val="28"/>
          <w:szCs w:val="28"/>
        </w:rPr>
        <w:t>эпикризные</w:t>
      </w:r>
      <w:proofErr w:type="spellEnd"/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сроки):</w:t>
      </w:r>
    </w:p>
    <w:p w:rsidR="00711BA7" w:rsidRDefault="00711BA7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Default="00C47310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Default="00C47310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Default="00C47310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Default="00C47310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Pr="00AF045F" w:rsidRDefault="00C47310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88"/>
        <w:gridCol w:w="4240"/>
        <w:gridCol w:w="4117"/>
      </w:tblGrid>
      <w:tr w:rsidR="00AF045F" w:rsidRPr="00AF045F" w:rsidTr="00637BF4">
        <w:tc>
          <w:tcPr>
            <w:tcW w:w="9345" w:type="dxa"/>
            <w:gridSpan w:val="3"/>
          </w:tcPr>
          <w:p w:rsidR="00AF045F" w:rsidRPr="00AF045F" w:rsidRDefault="00AF045F" w:rsidP="00AF04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</w:t>
            </w:r>
          </w:p>
        </w:tc>
      </w:tr>
      <w:tr w:rsidR="00AF045F" w:rsidRPr="00AF045F" w:rsidTr="00637BF4">
        <w:tc>
          <w:tcPr>
            <w:tcW w:w="9345" w:type="dxa"/>
            <w:gridSpan w:val="3"/>
          </w:tcPr>
          <w:p w:rsidR="00AF045F" w:rsidRPr="00AF045F" w:rsidRDefault="00AF045F" w:rsidP="00AF045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/>
                <w:b/>
                <w:sz w:val="24"/>
                <w:szCs w:val="24"/>
              </w:rPr>
              <w:t>Второй год жизни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Ребенок выполняет манипуляции с предметами случайно (срабатывает </w:t>
            </w:r>
            <w:proofErr w:type="spellStart"/>
            <w:r w:rsidRPr="00AF045F">
              <w:rPr>
                <w:rFonts w:ascii="Times New Roman" w:hAnsi="Times New Roman"/>
                <w:sz w:val="24"/>
                <w:szCs w:val="24"/>
              </w:rPr>
              <w:t>автодидактизм</w:t>
            </w:r>
            <w:proofErr w:type="spellEnd"/>
            <w:r w:rsidRPr="00AF045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При проталкивании шарика в круглое отверстие, кубик в квадратное и т.д. </w:t>
            </w:r>
            <w:proofErr w:type="gramEnd"/>
          </w:p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Ребенка интересует момент исчезновения предмета, и он многократно повторяет эти действия. 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На втором этапе путем проб и ошибок ребенок размещает вкладыши разной величины или разной формы в соответствующих гнездах</w:t>
            </w:r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Ребенок подолгу манипулирует предметами, пытаясь втиснуть большой круглый вкладыш в маленькое отверстие. Постепенно от многократных хаотичных действий он переходит к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предварительному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F045F">
              <w:rPr>
                <w:rFonts w:ascii="Times New Roman" w:hAnsi="Times New Roman"/>
                <w:sz w:val="24"/>
                <w:szCs w:val="24"/>
              </w:rPr>
              <w:t>примериванию</w:t>
            </w:r>
            <w:proofErr w:type="spell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вкладышей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3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Предварительное </w:t>
            </w:r>
            <w:proofErr w:type="spellStart"/>
            <w:r w:rsidRPr="00AF045F">
              <w:rPr>
                <w:rFonts w:ascii="Times New Roman" w:hAnsi="Times New Roman"/>
                <w:sz w:val="24"/>
                <w:szCs w:val="24"/>
              </w:rPr>
              <w:t>примеривание</w:t>
            </w:r>
            <w:proofErr w:type="spellEnd"/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Ребенок сравнивает величину или форму вкладыша с разными гнездами, отыскивая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идентичное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Зрительное сопоставление предметов</w:t>
            </w:r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Ребенок многократно переводит взгляд с одного предмета на другой, старательно подбирая вкладыши необходимой величины или формы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Соотнесение </w:t>
            </w:r>
            <w:r w:rsidRPr="00AF045F">
              <w:rPr>
                <w:rFonts w:ascii="Times New Roman" w:hAnsi="Times New Roman"/>
                <w:b/>
                <w:sz w:val="24"/>
                <w:szCs w:val="24"/>
              </w:rPr>
              <w:t>разнородных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предметов </w:t>
            </w:r>
            <w:r w:rsidRPr="00AF045F">
              <w:rPr>
                <w:rFonts w:ascii="Times New Roman" w:hAnsi="Times New Roman"/>
                <w:b/>
                <w:sz w:val="24"/>
                <w:szCs w:val="24"/>
              </w:rPr>
              <w:t>по цвету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Задания на группировку предметов по величине, форме, цвету становятся доступны детям, когда они могут удерживать в памяти условия выполнения действия (ребенок запоминает, что он должен не только брать предметы двух типов и раскладывать их в разные места, но при этом  учитывать их величину, форму или цвет)</w:t>
            </w:r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На данном этапе уже нет того </w:t>
            </w:r>
            <w:proofErr w:type="spellStart"/>
            <w:r w:rsidRPr="00AF045F">
              <w:rPr>
                <w:rFonts w:ascii="Times New Roman" w:hAnsi="Times New Roman"/>
                <w:sz w:val="24"/>
                <w:szCs w:val="24"/>
              </w:rPr>
              <w:t>автодидактизма</w:t>
            </w:r>
            <w:proofErr w:type="spellEnd"/>
            <w:r w:rsidRPr="00AF045F">
              <w:rPr>
                <w:rFonts w:ascii="Times New Roman" w:hAnsi="Times New Roman"/>
                <w:sz w:val="24"/>
                <w:szCs w:val="24"/>
              </w:rPr>
              <w:t>, который имел место при соотнесении предметов по величине и форме.</w:t>
            </w:r>
          </w:p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Только многократное чисто зрительное сравнение позволяет ребенку выполнять задания правильно</w:t>
            </w:r>
          </w:p>
        </w:tc>
      </w:tr>
      <w:tr w:rsidR="00AF045F" w:rsidRPr="00AF045F" w:rsidTr="00637BF4">
        <w:tc>
          <w:tcPr>
            <w:tcW w:w="9345" w:type="dxa"/>
            <w:gridSpan w:val="3"/>
          </w:tcPr>
          <w:p w:rsidR="00AF045F" w:rsidRPr="00AF045F" w:rsidRDefault="00AF045F" w:rsidP="00AF045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/>
                <w:b/>
                <w:sz w:val="24"/>
                <w:szCs w:val="24"/>
              </w:rPr>
              <w:t>Третий год жизни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Закрепление умения группировать однородные предметы по величине, форме, цвету (нередко группировка и соотнесение входят в одну игру-занятие).</w:t>
            </w:r>
          </w:p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Дети осуществляют выбор </w:t>
            </w:r>
            <w:r w:rsidRPr="00AF045F">
              <w:rPr>
                <w:rFonts w:ascii="Times New Roman" w:hAnsi="Times New Roman"/>
                <w:b/>
                <w:sz w:val="24"/>
                <w:szCs w:val="24"/>
              </w:rPr>
              <w:t>двух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разновидностей предметов из четырех возможных</w:t>
            </w:r>
          </w:p>
        </w:tc>
      </w:tr>
      <w:tr w:rsidR="00AF045F" w:rsidRPr="00AF045F" w:rsidTr="00637BF4">
        <w:tc>
          <w:tcPr>
            <w:tcW w:w="988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40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Соотнесение разнородных предметов одновременно по величине и форме</w:t>
            </w:r>
          </w:p>
        </w:tc>
        <w:tc>
          <w:tcPr>
            <w:tcW w:w="4117" w:type="dxa"/>
          </w:tcPr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Размещение вкладок разной величины и формы дети осуществляют двумя способами:</w:t>
            </w:r>
          </w:p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-</w:t>
            </w:r>
            <w:r w:rsidRPr="00AF045F">
              <w:rPr>
                <w:rFonts w:ascii="Times New Roman" w:hAnsi="Times New Roman"/>
                <w:b/>
                <w:sz w:val="24"/>
                <w:szCs w:val="24"/>
              </w:rPr>
              <w:t>1-ый способ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: отбирают вначале предметы одной разновидности, затем раскладывают по гнездам оставшиеся вкладыши;</w:t>
            </w:r>
          </w:p>
          <w:p w:rsidR="00AF045F" w:rsidRPr="00AF045F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- 2-ой способ: ребенок берет вкладыши подряд и для каждого  отыскивает соответствующее гнездо</w:t>
            </w:r>
          </w:p>
        </w:tc>
      </w:tr>
    </w:tbl>
    <w:p w:rsidR="00AF045F" w:rsidRDefault="00AF045F" w:rsidP="00AF045F">
      <w:p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BD2300" w:rsidRDefault="00BD2300" w:rsidP="00AF045F">
      <w:p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BD2300" w:rsidRPr="00AF045F" w:rsidRDefault="00BD2300" w:rsidP="00AF045F">
      <w:p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F045F" w:rsidRPr="00AF045F" w:rsidRDefault="00AF045F" w:rsidP="00063BB9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Организацию дидактической игры осуществляю в 3 </w:t>
      </w:r>
      <w:r w:rsidR="00D7595C">
        <w:rPr>
          <w:rFonts w:ascii="Times New Roman" w:eastAsia="Calibri" w:hAnsi="Times New Roman" w:cs="Times New Roman"/>
          <w:sz w:val="28"/>
          <w:szCs w:val="28"/>
        </w:rPr>
        <w:t>этапа</w:t>
      </w:r>
      <w:r w:rsidRPr="00AF045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-подготовка к проведению дидактической игры;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 проведение дидактической игры;</w:t>
      </w:r>
    </w:p>
    <w:p w:rsidR="00AF045F" w:rsidRPr="00AF045F" w:rsidRDefault="00AF045F" w:rsidP="00063BB9">
      <w:pPr>
        <w:tabs>
          <w:tab w:val="left" w:pos="284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 анализ</w:t>
      </w:r>
      <w:r w:rsidR="00D759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045F" w:rsidRPr="00AF045F" w:rsidRDefault="00D7595C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Подготовка</w:t>
      </w:r>
      <w:r w:rsidR="00AF045F" w:rsidRPr="00AF045F">
        <w:rPr>
          <w:rFonts w:ascii="Times New Roman" w:eastAsia="Calibri" w:hAnsi="Times New Roman" w:cs="Times New Roman"/>
          <w:b/>
          <w:sz w:val="28"/>
          <w:szCs w:val="28"/>
        </w:rPr>
        <w:t xml:space="preserve"> к пров</w:t>
      </w:r>
      <w:r>
        <w:rPr>
          <w:rFonts w:ascii="Times New Roman" w:eastAsia="Calibri" w:hAnsi="Times New Roman" w:cs="Times New Roman"/>
          <w:b/>
          <w:sz w:val="28"/>
          <w:szCs w:val="28"/>
        </w:rPr>
        <w:t>едению дидактической игры включает</w:t>
      </w:r>
      <w:r w:rsidR="00AF045F" w:rsidRPr="00AF045F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-отбор игры в соответствии с задачами воспитания и обучения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детей раннего возраста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(в соответствии с </w:t>
      </w:r>
      <w:proofErr w:type="spellStart"/>
      <w:r w:rsidR="00D7595C">
        <w:rPr>
          <w:rFonts w:ascii="Times New Roman" w:eastAsia="Calibri" w:hAnsi="Times New Roman" w:cs="Times New Roman"/>
          <w:sz w:val="28"/>
          <w:szCs w:val="28"/>
        </w:rPr>
        <w:t>эпикризным</w:t>
      </w:r>
      <w:proofErr w:type="spellEnd"/>
      <w:r w:rsidR="00D7595C">
        <w:rPr>
          <w:rFonts w:ascii="Times New Roman" w:eastAsia="Calibri" w:hAnsi="Times New Roman" w:cs="Times New Roman"/>
          <w:sz w:val="28"/>
          <w:szCs w:val="28"/>
        </w:rPr>
        <w:t xml:space="preserve"> сроком)</w:t>
      </w:r>
      <w:r w:rsidRPr="00AF045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-определение наиболее удобного времени проведения игры (НОД, совместная деятельность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педагога и ребенка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в ходе режимных моментов, индивидуальная работа)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(Приложение №15-20);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-выбор места для игры, где дети могут спокойно играть, не мешая другим;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-подготовка необходимого дидактического материала для выбранной игры;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-подготовка к игре самого воспитателя.  Он должен изучить и осмыслить весь ход игры, свое место в ней, методы руководства игрой;</w:t>
      </w:r>
    </w:p>
    <w:p w:rsidR="00AF045F" w:rsidRPr="00AF045F" w:rsidRDefault="00AF045F" w:rsidP="00063BB9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</w:t>
      </w:r>
      <w:r w:rsidRPr="00AF045F">
        <w:rPr>
          <w:rFonts w:ascii="Times New Roman" w:hAnsi="Times New Roman" w:cs="Times New Roman"/>
          <w:sz w:val="28"/>
          <w:szCs w:val="28"/>
        </w:rPr>
        <w:t xml:space="preserve"> чтоб игра проходила успешнее, </w:t>
      </w:r>
      <w:r w:rsidR="00D7595C">
        <w:rPr>
          <w:rFonts w:ascii="Times New Roman" w:hAnsi="Times New Roman" w:cs="Times New Roman"/>
          <w:sz w:val="28"/>
          <w:szCs w:val="28"/>
        </w:rPr>
        <w:t>провожу предварительную работу: обязательно до игры знакомлю</w:t>
      </w:r>
      <w:r w:rsidRPr="00AF045F">
        <w:rPr>
          <w:rFonts w:ascii="Times New Roman" w:hAnsi="Times New Roman" w:cs="Times New Roman"/>
          <w:sz w:val="28"/>
          <w:szCs w:val="28"/>
        </w:rPr>
        <w:t xml:space="preserve"> с дидактическим материалом, предметами, которые будут использованы, их свойствами, изображениями на картинках.</w:t>
      </w:r>
    </w:p>
    <w:p w:rsidR="00AF045F" w:rsidRPr="00AF045F" w:rsidRDefault="00AF045F" w:rsidP="00063B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>Проведение дидактической игры включает:</w:t>
      </w:r>
    </w:p>
    <w:p w:rsidR="00AF045F" w:rsidRPr="00AF045F" w:rsidRDefault="00AF045F" w:rsidP="00063B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- ознакомление детей с содержанием и правилами игры. При проведении дидактической игры с детьми раннего возраста воспитатель объясняет правила по ходу игры. Большую требовательность нужно пре</w:t>
      </w:r>
      <w:r w:rsidR="00D7595C">
        <w:rPr>
          <w:rFonts w:ascii="Times New Roman" w:hAnsi="Times New Roman" w:cs="Times New Roman"/>
          <w:sz w:val="28"/>
          <w:szCs w:val="28"/>
        </w:rPr>
        <w:t>дъявлять к своим жестам, мимике;</w:t>
      </w:r>
    </w:p>
    <w:p w:rsidR="00AF045F" w:rsidRPr="00AF045F" w:rsidRDefault="00AF045F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- непосредственное обучение детей игре, через три составляющих: показ игровых действий, «рука в руке», самостоятельное выполнение;</w:t>
      </w:r>
    </w:p>
    <w:p w:rsidR="00AF045F" w:rsidRPr="00AF045F" w:rsidRDefault="00AF045F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- подведение итогов игры. </w:t>
      </w:r>
      <w:proofErr w:type="gramStart"/>
      <w:r w:rsidRPr="00AF045F">
        <w:rPr>
          <w:rFonts w:ascii="Times New Roman" w:hAnsi="Times New Roman" w:cs="Times New Roman"/>
          <w:sz w:val="28"/>
          <w:szCs w:val="28"/>
        </w:rPr>
        <w:t>Подводя итог с детьми раннего возраста, отмечаю только положительное в поведении и действиях</w:t>
      </w:r>
      <w:r w:rsidR="00D7595C">
        <w:rPr>
          <w:rFonts w:ascii="Times New Roman" w:hAnsi="Times New Roman" w:cs="Times New Roman"/>
          <w:sz w:val="28"/>
          <w:szCs w:val="28"/>
        </w:rPr>
        <w:t xml:space="preserve"> детей во время проведения игры.</w:t>
      </w:r>
      <w:proofErr w:type="gramEnd"/>
    </w:p>
    <w:p w:rsidR="00AF045F" w:rsidRPr="00AF045F" w:rsidRDefault="00AF045F" w:rsidP="00AF0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>Анализ проведения игры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направлен на выявление приемов ее подготовки и </w:t>
      </w:r>
      <w:proofErr w:type="gramStart"/>
      <w:r w:rsidRPr="00AF045F">
        <w:rPr>
          <w:rFonts w:ascii="Times New Roman" w:hAnsi="Times New Roman" w:cs="Times New Roman"/>
          <w:sz w:val="28"/>
          <w:szCs w:val="28"/>
        </w:rPr>
        <w:t>проведения</w:t>
      </w:r>
      <w:proofErr w:type="gramEnd"/>
      <w:r w:rsidRPr="00AF045F">
        <w:rPr>
          <w:rFonts w:ascii="Times New Roman" w:hAnsi="Times New Roman" w:cs="Times New Roman"/>
          <w:sz w:val="28"/>
          <w:szCs w:val="28"/>
        </w:rPr>
        <w:t xml:space="preserve">: какие приемы оказались эффективными в достижении поставленной цели, что не сработало и почему. Это поможет совершенствовать как подготовку, так и сам процесс проведения игры, избежать </w:t>
      </w:r>
      <w:proofErr w:type="gramStart"/>
      <w:r w:rsidRPr="00AF045F">
        <w:rPr>
          <w:rFonts w:ascii="Times New Roman" w:hAnsi="Times New Roman" w:cs="Times New Roman"/>
          <w:sz w:val="28"/>
          <w:szCs w:val="28"/>
        </w:rPr>
        <w:t>в последствии</w:t>
      </w:r>
      <w:proofErr w:type="gramEnd"/>
      <w:r w:rsidRPr="00AF045F">
        <w:rPr>
          <w:rFonts w:ascii="Times New Roman" w:hAnsi="Times New Roman" w:cs="Times New Roman"/>
          <w:sz w:val="28"/>
          <w:szCs w:val="28"/>
        </w:rPr>
        <w:t xml:space="preserve"> ошибок. Самокритичный анализ проведения игры в соответствии с поставленными целями помогает варьировать игру, обогащать ее новым материалом в последующей работе.</w:t>
      </w:r>
    </w:p>
    <w:p w:rsidR="00AF045F" w:rsidRPr="00AF045F" w:rsidRDefault="00AF045F" w:rsidP="00D759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 w:rsidRPr="00AF045F">
        <w:rPr>
          <w:rFonts w:ascii="Times New Roman" w:hAnsi="Times New Roman" w:cs="Times New Roman"/>
          <w:sz w:val="28"/>
          <w:szCs w:val="28"/>
        </w:rPr>
        <w:t>С учетом этапов ознакомления с сенсорными эталонами, этапов обучения дидактической игре, возрастных возможностей детей (</w:t>
      </w:r>
      <w:proofErr w:type="spellStart"/>
      <w:r w:rsidRPr="00AF045F">
        <w:rPr>
          <w:rFonts w:ascii="Times New Roman" w:hAnsi="Times New Roman" w:cs="Times New Roman"/>
          <w:sz w:val="28"/>
          <w:szCs w:val="28"/>
        </w:rPr>
        <w:t>эпикризные</w:t>
      </w:r>
      <w:proofErr w:type="spellEnd"/>
      <w:r w:rsidRPr="00AF045F">
        <w:rPr>
          <w:rFonts w:ascii="Times New Roman" w:hAnsi="Times New Roman" w:cs="Times New Roman"/>
          <w:sz w:val="28"/>
          <w:szCs w:val="28"/>
        </w:rPr>
        <w:t xml:space="preserve"> сроки)</w:t>
      </w:r>
      <w:r w:rsidRPr="00AF045F">
        <w:rPr>
          <w:rFonts w:ascii="Times New Roman" w:hAnsi="Times New Roman" w:cs="Times New Roman"/>
        </w:rPr>
        <w:t xml:space="preserve"> </w:t>
      </w:r>
      <w:r w:rsidRPr="00AF045F">
        <w:rPr>
          <w:rFonts w:ascii="Times New Roman" w:hAnsi="Times New Roman" w:cs="Times New Roman"/>
          <w:sz w:val="28"/>
          <w:szCs w:val="28"/>
        </w:rPr>
        <w:t>мной была разработана подборка дидактических игр на закрепление сенсорных эталонов (цвета, формы, величины, количества).</w:t>
      </w:r>
    </w:p>
    <w:p w:rsidR="00AF045F" w:rsidRPr="00AF045F" w:rsidRDefault="00AF045F" w:rsidP="00D7595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Pr="00AF045F">
        <w:rPr>
          <w:rFonts w:ascii="Times New Roman" w:hAnsi="Times New Roman" w:cs="Times New Roman"/>
          <w:sz w:val="28"/>
          <w:szCs w:val="28"/>
        </w:rPr>
        <w:t xml:space="preserve"> Вся работа по освоению сенсорных эталонов проводится поэтапно, от </w:t>
      </w:r>
      <w:proofErr w:type="gramStart"/>
      <w:r w:rsidRPr="00AF045F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AF045F">
        <w:rPr>
          <w:rFonts w:ascii="Times New Roman" w:hAnsi="Times New Roman" w:cs="Times New Roman"/>
          <w:sz w:val="28"/>
          <w:szCs w:val="28"/>
        </w:rPr>
        <w:t xml:space="preserve"> к сложному.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95C" w:rsidRDefault="00AF045F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Работу по формированию у детей представлений о цвете провожу </w:t>
      </w:r>
      <w:r w:rsidRPr="008C71AE">
        <w:rPr>
          <w:rFonts w:ascii="Times New Roman" w:eastAsia="Calibri" w:hAnsi="Times New Roman" w:cs="Times New Roman"/>
          <w:b/>
          <w:sz w:val="28"/>
          <w:szCs w:val="28"/>
        </w:rPr>
        <w:t>поэтапно</w:t>
      </w:r>
      <w:r w:rsidRPr="00AF045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F045F" w:rsidRPr="00AF045F" w:rsidRDefault="00AF045F" w:rsidP="00D7595C">
      <w:pPr>
        <w:tabs>
          <w:tab w:val="left" w:pos="284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-на первом этапе </w:t>
      </w:r>
      <w:r w:rsidRPr="00D7595C">
        <w:rPr>
          <w:rFonts w:ascii="Times New Roman" w:eastAsia="Calibri" w:hAnsi="Times New Roman" w:cs="Times New Roman"/>
          <w:sz w:val="28"/>
          <w:szCs w:val="28"/>
        </w:rPr>
        <w:t>ориентирую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Pr="00AF045F">
        <w:rPr>
          <w:rFonts w:ascii="Times New Roman" w:eastAsia="Calibri" w:hAnsi="Times New Roman" w:cs="Times New Roman"/>
          <w:sz w:val="28"/>
          <w:szCs w:val="28"/>
        </w:rPr>
        <w:t>в двух контрастных цветах, формирую умение подбирать к образцу однородные парные предметы. Для этого с детьми провожу следующие дидактические игры: «Покажи такую же мозаику»; «Найди пару» (варежки, сапожки)</w:t>
      </w:r>
      <w:proofErr w:type="gramStart"/>
      <w:r w:rsidRPr="00AF045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AF045F">
        <w:rPr>
          <w:rFonts w:ascii="Times New Roman" w:eastAsia="Calibri" w:hAnsi="Times New Roman" w:cs="Times New Roman"/>
          <w:sz w:val="28"/>
          <w:szCs w:val="28"/>
        </w:rPr>
        <w:br/>
        <w:t xml:space="preserve">- </w:t>
      </w:r>
      <w:proofErr w:type="gramStart"/>
      <w:r w:rsidRPr="00AF045F">
        <w:rPr>
          <w:rFonts w:ascii="Times New Roman" w:eastAsia="Calibri" w:hAnsi="Times New Roman" w:cs="Times New Roman"/>
          <w:sz w:val="28"/>
          <w:szCs w:val="28"/>
        </w:rPr>
        <w:t>н</w:t>
      </w:r>
      <w:proofErr w:type="gramEnd"/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а втором этапе </w:t>
      </w:r>
      <w:r w:rsidRPr="00D7595C">
        <w:rPr>
          <w:rFonts w:ascii="Times New Roman" w:eastAsia="Calibri" w:hAnsi="Times New Roman" w:cs="Times New Roman"/>
          <w:sz w:val="28"/>
          <w:szCs w:val="28"/>
        </w:rPr>
        <w:t>ориентирую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в четырех контрастных цветах: красный, синий, желтый и зеленый. Этому способствует подбор по образцу различных предметов (полоски, кубики). </w:t>
      </w:r>
    </w:p>
    <w:p w:rsidR="00D7595C" w:rsidRPr="00AF045F" w:rsidRDefault="00AF045F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- на третьем этапе –</w:t>
      </w:r>
      <w:r w:rsidR="00625178">
        <w:rPr>
          <w:rFonts w:ascii="Times New Roman" w:eastAsia="Calibri" w:hAnsi="Times New Roman" w:cs="Times New Roman"/>
          <w:sz w:val="28"/>
          <w:szCs w:val="28"/>
        </w:rPr>
        <w:t xml:space="preserve"> дети сортируют предметы по заданному цвету </w:t>
      </w:r>
      <w:r w:rsidR="00625178" w:rsidRPr="00AF045F">
        <w:rPr>
          <w:rFonts w:ascii="Times New Roman" w:eastAsia="Calibri" w:hAnsi="Times New Roman" w:cs="Times New Roman"/>
          <w:sz w:val="28"/>
          <w:szCs w:val="28"/>
        </w:rPr>
        <w:t>(</w:t>
      </w:r>
      <w:r w:rsidR="00625178" w:rsidRPr="00625178">
        <w:rPr>
          <w:rFonts w:ascii="Times New Roman" w:eastAsia="Calibri" w:hAnsi="Times New Roman" w:cs="Times New Roman"/>
          <w:sz w:val="28"/>
          <w:szCs w:val="28"/>
        </w:rPr>
        <w:t>4-6 цветов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). </w:t>
      </w:r>
      <w:proofErr w:type="gramStart"/>
      <w:r w:rsidR="00D7595C" w:rsidRPr="00D7595C">
        <w:rPr>
          <w:rFonts w:ascii="Times New Roman" w:eastAsia="Calibri" w:hAnsi="Times New Roman" w:cs="Times New Roman"/>
          <w:sz w:val="28"/>
          <w:szCs w:val="28"/>
        </w:rPr>
        <w:t>(Приложение №</w:t>
      </w:r>
      <w:r w:rsidR="00D7595C">
        <w:rPr>
          <w:rFonts w:ascii="Times New Roman" w:eastAsia="Calibri" w:hAnsi="Times New Roman" w:cs="Times New Roman"/>
          <w:sz w:val="28"/>
          <w:szCs w:val="28"/>
        </w:rPr>
        <w:t>5,10</w:t>
      </w:r>
      <w:proofErr w:type="gramEnd"/>
    </w:p>
    <w:p w:rsidR="00AF045F" w:rsidRPr="00AF045F" w:rsidRDefault="00AF045F" w:rsidP="00D7595C">
      <w:pPr>
        <w:tabs>
          <w:tab w:val="left" w:pos="2670"/>
        </w:tabs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на формирование представлений о цвете</w:t>
      </w:r>
    </w:p>
    <w:tbl>
      <w:tblPr>
        <w:tblStyle w:val="3"/>
        <w:tblW w:w="9889" w:type="dxa"/>
        <w:tblLayout w:type="fixed"/>
        <w:tblLook w:val="04A0" w:firstRow="1" w:lastRow="0" w:firstColumn="1" w:lastColumn="0" w:noHBand="0" w:noVBand="1"/>
      </w:tblPr>
      <w:tblGrid>
        <w:gridCol w:w="2518"/>
        <w:gridCol w:w="4111"/>
        <w:gridCol w:w="3260"/>
      </w:tblGrid>
      <w:tr w:rsidR="00AF045F" w:rsidRPr="00AF045F" w:rsidTr="00063BB9">
        <w:trPr>
          <w:trHeight w:val="470"/>
        </w:trPr>
        <w:tc>
          <w:tcPr>
            <w:tcW w:w="2518" w:type="dxa"/>
          </w:tcPr>
          <w:p w:rsidR="00AF045F" w:rsidRPr="00D7595C" w:rsidRDefault="00AF045F" w:rsidP="00D7595C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Названия игры</w:t>
            </w:r>
          </w:p>
        </w:tc>
        <w:tc>
          <w:tcPr>
            <w:tcW w:w="4111" w:type="dxa"/>
          </w:tcPr>
          <w:p w:rsidR="00AF045F" w:rsidRPr="00D7595C" w:rsidRDefault="00AF045F" w:rsidP="00D7595C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3260" w:type="dxa"/>
          </w:tcPr>
          <w:p w:rsidR="00AF045F" w:rsidRPr="00D7595C" w:rsidRDefault="00AF045F" w:rsidP="00D7595C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Описание  игры</w:t>
            </w:r>
          </w:p>
        </w:tc>
      </w:tr>
      <w:tr w:rsidR="00AF045F" w:rsidRPr="00AF045F" w:rsidTr="00D7595C">
        <w:trPr>
          <w:trHeight w:val="976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«Собери наряд для матрешки»</w:t>
            </w:r>
          </w:p>
        </w:tc>
        <w:tc>
          <w:tcPr>
            <w:tcW w:w="4111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A46800" wp14:editId="75367FD2">
                  <wp:extent cx="2507522" cy="2159540"/>
                  <wp:effectExtent l="0" t="0" r="7620" b="0"/>
                  <wp:docPr id="24" name="Рисунок 24" descr="C:\Users\1\AppData\Local\Microsoft\Windows\Temporary Internet Files\Content.Word\20180427_191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C:\Users\1\AppData\Local\Microsoft\Windows\Temporary Internet Files\Content.Word\20180427_1918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14147" cy="2165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Цель: формировать умение ориен</w:t>
            </w:r>
            <w:r w:rsidR="00625178" w:rsidRPr="00D7595C">
              <w:rPr>
                <w:rFonts w:ascii="Times New Roman" w:hAnsi="Times New Roman"/>
                <w:sz w:val="24"/>
                <w:szCs w:val="24"/>
              </w:rPr>
              <w:t xml:space="preserve">тироваться   в основных цветах, используя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понятия «такой-же», «не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такой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7595C" w:rsidRDefault="00D7595C" w:rsidP="00D7595C">
            <w:pPr>
              <w:tabs>
                <w:tab w:val="left" w:pos="4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AF045F" w:rsidRPr="00D7595C" w:rsidRDefault="00D7595C" w:rsidP="00D7595C">
            <w:pPr>
              <w:tabs>
                <w:tab w:val="left" w:pos="4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ебенок ориентируется в двух контрастных цветах, поэтому ему предлагается вариант игры, где используется две матрешки контрастных цветов без узора из геометрических фигур.</w:t>
            </w:r>
          </w:p>
          <w:p w:rsidR="00D7595C" w:rsidRDefault="00D7595C" w:rsidP="00D7595C">
            <w:pPr>
              <w:tabs>
                <w:tab w:val="left" w:pos="315"/>
                <w:tab w:val="left" w:pos="45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эпикриз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D7595C" w:rsidRDefault="00D7595C" w:rsidP="00D7595C">
            <w:pPr>
              <w:tabs>
                <w:tab w:val="left" w:pos="315"/>
                <w:tab w:val="left" w:pos="45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 предлагается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три матрешки различных цветов (красный, желтый, зеленый).</w:t>
            </w:r>
          </w:p>
          <w:p w:rsidR="00D7595C" w:rsidRDefault="00D7595C" w:rsidP="00D7595C">
            <w:pPr>
              <w:tabs>
                <w:tab w:val="left" w:pos="291"/>
                <w:tab w:val="left" w:pos="45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года</w:t>
            </w:r>
            <w:r w:rsidR="00625178"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D7595C" w:rsidRDefault="00625178" w:rsidP="00D7595C">
            <w:pPr>
              <w:tabs>
                <w:tab w:val="left" w:pos="291"/>
                <w:tab w:val="left" w:pos="451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ребенку предлагаю одеть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матрешек по словесной инструкции. </w:t>
            </w:r>
          </w:p>
          <w:p w:rsidR="00D7595C" w:rsidRDefault="00D7595C" w:rsidP="00D7595C">
            <w:pPr>
              <w:tabs>
                <w:tab w:val="left" w:pos="323"/>
                <w:tab w:val="left" w:pos="48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D7595C" w:rsidRDefault="00D7595C" w:rsidP="00D7595C">
            <w:pPr>
              <w:tabs>
                <w:tab w:val="left" w:pos="323"/>
                <w:tab w:val="left" w:pos="48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 предлагается 4</w:t>
            </w:r>
            <w:r w:rsidR="00625178"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F045F" w:rsidRPr="00D7595C">
              <w:rPr>
                <w:rFonts w:ascii="Times New Roman" w:hAnsi="Times New Roman"/>
                <w:sz w:val="24"/>
                <w:szCs w:val="24"/>
              </w:rPr>
              <w:t>основных</w:t>
            </w:r>
            <w:proofErr w:type="gramEnd"/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цвета для наряда </w:t>
            </w:r>
            <w:r w:rsidR="00625178" w:rsidRPr="00D7595C">
              <w:rPr>
                <w:rFonts w:ascii="Times New Roman" w:hAnsi="Times New Roman"/>
                <w:sz w:val="24"/>
                <w:szCs w:val="24"/>
              </w:rPr>
              <w:t>матрешки.</w:t>
            </w:r>
          </w:p>
          <w:p w:rsidR="00AF045F" w:rsidRPr="00D7595C" w:rsidRDefault="00AF045F" w:rsidP="00AF045F">
            <w:pPr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625178" w:rsidRPr="00D7595C">
              <w:rPr>
                <w:rFonts w:ascii="Times New Roman" w:hAnsi="Times New Roman"/>
                <w:sz w:val="24"/>
                <w:szCs w:val="24"/>
              </w:rPr>
              <w:t>ребенок подбирает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наряд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для матрешки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оперируя понятиями «такой же».</w:t>
            </w:r>
          </w:p>
        </w:tc>
      </w:tr>
      <w:tr w:rsidR="00AF045F" w:rsidRPr="00AF045F" w:rsidTr="00637BF4">
        <w:trPr>
          <w:trHeight w:val="992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«Шнуровка»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lastRenderedPageBreak/>
              <w:drawing>
                <wp:inline distT="0" distB="0" distL="0" distR="0" wp14:anchorId="01B3CCF6" wp14:editId="69CAAE7D">
                  <wp:extent cx="2393004" cy="2801566"/>
                  <wp:effectExtent l="0" t="0" r="7620" b="0"/>
                  <wp:docPr id="2" name="Рисунок 2" descr="C:\Users\1\AppData\Local\Microsoft\Windows\Temporary Internet Files\Content.Word\20180425_103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AppData\Local\Microsoft\Windows\Temporary Internet Files\Content.Word\20180425_103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593" cy="2802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Цель: развивать  мелкую моторику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глазомер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в системе «глаз-рука»,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ориентир в  основных цветах.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1.6-1.9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AF045F" w:rsidRDefault="00D7595C" w:rsidP="00D7595C">
            <w:pPr>
              <w:tabs>
                <w:tab w:val="left" w:pos="29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предлагается шнуровка с большими отверстиями, для развития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lastRenderedPageBreak/>
              <w:t>концентрации внимания и координации движений «глаз-</w:t>
            </w:r>
            <w:r>
              <w:rPr>
                <w:rFonts w:ascii="Times New Roman" w:hAnsi="Times New Roman"/>
                <w:sz w:val="24"/>
                <w:szCs w:val="24"/>
              </w:rPr>
              <w:t>рука». Для освоения цвета даю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шнурки двух контрастных цвето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красный, желтый)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2-2.6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AF045F" w:rsidRDefault="00AF045F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отверстия в шнуровке уменьшаются,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и даю шнурки трех контрастных цветов (желтый, зеленый, красный).</w:t>
            </w:r>
          </w:p>
          <w:p w:rsidR="00063BB9" w:rsidRDefault="00BD2300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  <w:p w:rsidR="00AF045F" w:rsidRPr="00AF045F" w:rsidRDefault="00AF045F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эпикриз- 3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D7595C">
              <w:rPr>
                <w:rFonts w:ascii="Times New Roman" w:hAnsi="Times New Roman"/>
                <w:sz w:val="24"/>
                <w:szCs w:val="24"/>
              </w:rPr>
              <w:t>. 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ебенок манипулирует со шнуровкой с маленькими отверстиями используя шнурки 6 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основных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цветов оперируя понятиями «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такой-же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»</w:t>
            </w:r>
            <w:r w:rsidR="00D7595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045F" w:rsidRPr="00AF045F" w:rsidTr="00637BF4">
        <w:trPr>
          <w:trHeight w:val="990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«Почини зонтик»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94E94D" wp14:editId="2EC6EB11">
                  <wp:extent cx="2314575" cy="1819275"/>
                  <wp:effectExtent l="0" t="0" r="0" b="9525"/>
                  <wp:docPr id="3" name="Рисунок 3" descr="http://www.maam.ru/upload/blogs/87ebaab3f3541b65d9519e86ea19daf3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maam.ru/upload/blogs/87ebaab3f3541b65d9519e86ea19daf3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638" cy="182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95C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6480" cy="1737359"/>
                  <wp:effectExtent l="0" t="0" r="7620" b="0"/>
                  <wp:docPr id="60" name="Рисунок 60" descr="C:\Users\1\AppData\Local\Microsoft\Windows\Temporary Internet Files\Content.Word\20180518_0751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AppData\Local\Microsoft\Windows\Temporary Internet Files\Content.Word\20180518_075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3705" cy="174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расширять представления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об основных цветах через понятия «такой-же, не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такой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». Так же игра позволяет  развивать у ребенка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 мелкую  моторику, концентрацию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внимания,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глазомер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в системе «глаз-рука»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1.6-1.9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предлагается починить 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зонтик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прикладывая к нему «лепесток»: </w:t>
            </w:r>
          </w:p>
          <w:p w:rsidR="00D7595C" w:rsidRDefault="00AF045F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-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1</w:t>
            </w:r>
            <w:r w:rsidR="00D7595C">
              <w:rPr>
                <w:rFonts w:ascii="Times New Roman" w:hAnsi="Times New Roman"/>
                <w:sz w:val="24"/>
                <w:szCs w:val="24"/>
              </w:rPr>
              <w:t>.6- из двух контрастных цветов;</w:t>
            </w:r>
          </w:p>
          <w:p w:rsidR="00AF045F" w:rsidRPr="00AF045F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1.9- из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трех цветов. 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года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адача усложняется – добавляются четыре цвета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(красный, синий, желтый, зеленый)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основные геометрические фигур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ы(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каждый лепесток  выкладывается фигура одной формы).</w:t>
            </w:r>
          </w:p>
          <w:p w:rsidR="00D7595C" w:rsidRDefault="00D7595C" w:rsidP="00D7595C">
            <w:pPr>
              <w:tabs>
                <w:tab w:val="left" w:pos="35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5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адача продолжает усложнят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- добавляются разные геометрические фигуры на один «лепесток».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-3 года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добавляется величина и количество геометрических фигур на зонтике.</w:t>
            </w:r>
          </w:p>
        </w:tc>
      </w:tr>
      <w:tr w:rsidR="00AF045F" w:rsidRPr="00AF045F" w:rsidTr="00637BF4">
        <w:trPr>
          <w:trHeight w:val="1658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«Собери по образцу»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34B894" wp14:editId="2199D198">
                  <wp:extent cx="2334895" cy="1463040"/>
                  <wp:effectExtent l="0" t="0" r="8255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895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0A872B" wp14:editId="1FF03305">
                  <wp:extent cx="2334638" cy="1293779"/>
                  <wp:effectExtent l="0" t="0" r="8890" b="190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292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auto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формировать  представления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об основных цветах через понятия «такой-же, не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такой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».  В ходе игры дети знакомятся с основными цветами, развивается координация движений «глаз-рука». Данная игра представлена в двух вариантах.</w:t>
            </w:r>
          </w:p>
          <w:p w:rsidR="00AF045F" w:rsidRPr="00AF045F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с 1.9-2 лет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етям предлагаю карточки с цветной схемой. 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045F" w:rsidRPr="00AF045F" w:rsidRDefault="00AF045F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в 2.6</w:t>
            </w:r>
            <w:proofErr w:type="gramStart"/>
            <w:r w:rsidR="00D7595C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="00D7595C">
              <w:rPr>
                <w:rFonts w:ascii="Times New Roman" w:hAnsi="Times New Roman"/>
                <w:sz w:val="24"/>
                <w:szCs w:val="24"/>
              </w:rPr>
              <w:t>редлагаю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карточки с контуром рисунка.</w:t>
            </w:r>
          </w:p>
          <w:p w:rsidR="00D7595C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</w:p>
          <w:p w:rsidR="00AF045F" w:rsidRPr="00AF045F" w:rsidRDefault="00D7595C" w:rsidP="00D7595C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предлагаю карточки с контуром рисунка различимые по размеру.</w:t>
            </w:r>
          </w:p>
        </w:tc>
      </w:tr>
      <w:tr w:rsidR="00AF045F" w:rsidRPr="00AF045F" w:rsidTr="00637BF4">
        <w:trPr>
          <w:trHeight w:val="2820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Игры с прищепками: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«Одень ежику колючки»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«Подбери рыбки хвост»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«Одень иголки на елку»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«Где лучики у солнышка»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 т.д</w:t>
            </w:r>
            <w:r w:rsidRPr="00AF045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5CE21BB5" wp14:editId="694DE73D">
                  <wp:extent cx="2384708" cy="1789889"/>
                  <wp:effectExtent l="0" t="0" r="0" b="1270"/>
                  <wp:docPr id="6" name="Рисунок 6" descr="C:\Users\1\AppData\Local\Microsoft\Windows\Temporary Internet Files\Content.Word\20180425_103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AppData\Local\Microsoft\Windows\Temporary Internet Files\Content.Word\20180425_103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757" cy="1792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Игры с прищепками позволяют развивать  мелкую моторику,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представления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об основных цветах.</w:t>
            </w:r>
          </w:p>
          <w:p w:rsidR="00AF045F" w:rsidRPr="00AF045F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с 1.6-1.9.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да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ется игра на два контрастных цвета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(красный, желтый)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редлагаю одеть колючки ежику, лучики солнышку.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обавляется четыре цвета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(красный, желтый, зеленый, синий)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Предлагаю найти колючки для ежиков и одеть их: красному ежику красные колючки и т.д.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2.6-3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водится в игру усложнени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предлагаю красному ежику при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нести зеленые яблоки.</w:t>
            </w:r>
            <w:r w:rsidR="00AF045F" w:rsidRPr="00AF045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F045F" w:rsidRPr="00AF045F" w:rsidTr="00637BF4">
        <w:trPr>
          <w:trHeight w:val="2265"/>
        </w:trPr>
        <w:tc>
          <w:tcPr>
            <w:tcW w:w="2518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«Сортировка»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F045F">
              <w:rPr>
                <w:noProof/>
                <w:lang w:eastAsia="ru-RU"/>
              </w:rPr>
              <w:lastRenderedPageBreak/>
              <w:drawing>
                <wp:inline distT="0" distB="0" distL="0" distR="0" wp14:anchorId="6CACEBFE" wp14:editId="40E67180">
                  <wp:extent cx="2451370" cy="1839924"/>
                  <wp:effectExtent l="0" t="0" r="6350" b="8255"/>
                  <wp:docPr id="7" name="Рисунок 7" descr="C:\Users\1\AppData\Local\Microsoft\Windows\Temporary Internet Files\Content.Word\20180425_112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1\AppData\Local\Microsoft\Windows\Temporary Internet Files\Content.Word\20180425_1123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51213" cy="1839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639D09A6" wp14:editId="1A881074">
                  <wp:extent cx="2384709" cy="1789890"/>
                  <wp:effectExtent l="0" t="0" r="0" b="1270"/>
                  <wp:docPr id="8" name="Рисунок 8" descr="C:\Users\1\AppData\Local\Microsoft\Windows\Temporary Internet Files\Content.Word\20180425_132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1\AppData\Local\Microsoft\Windows\Temporary Internet Files\Content.Word\20180425_1328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762" cy="178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Цель: учить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сортировать предметы по цвету, форме, размеру, количеству. Во время игры ребенок должен собрать в ведерки предметы соответствующие поставленной задачи. </w:t>
            </w:r>
          </w:p>
          <w:p w:rsidR="00D7595C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1.6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предлагаю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собрать любые предметы в ведерки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lastRenderedPageBreak/>
              <w:t>определенного цвета.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ожно предложить собрать предметы определенного цвета в определенное ведерко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 рассыпать красные и желтые крышечки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попросив собрать только красные крышечки в красное ведерко)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595C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В эпикриз 2. </w:t>
            </w:r>
          </w:p>
          <w:p w:rsidR="00AF045F" w:rsidRPr="00AF045F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ортировать два цвета в два ведерко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 из предложенных трех цвето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красный желтый, зеленый) собирать в ведерки крышечки двух цветов( красный и желтый)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сложнив задачу добавив четыре цвета.</w:t>
            </w:r>
          </w:p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эпикриз – 3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года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перед ребенком можно поставить задачу добавив такие  характеристики как величина и количество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предложить собрать в красное </w:t>
            </w:r>
            <w:r>
              <w:rPr>
                <w:rFonts w:ascii="Times New Roman" w:hAnsi="Times New Roman"/>
                <w:sz w:val="24"/>
                <w:szCs w:val="24"/>
              </w:rPr>
              <w:t>ведерко только большие крышечки, и т.д.</w:t>
            </w:r>
          </w:p>
        </w:tc>
      </w:tr>
      <w:tr w:rsidR="00AF045F" w:rsidRPr="00AF045F" w:rsidTr="00637BF4">
        <w:trPr>
          <w:trHeight w:val="465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D7595C">
              <w:rPr>
                <w:rFonts w:ascii="Times New Roman" w:hAnsi="Times New Roman"/>
                <w:sz w:val="24"/>
                <w:szCs w:val="24"/>
              </w:rPr>
              <w:t>Мозайка</w:t>
            </w:r>
            <w:proofErr w:type="spellEnd"/>
            <w:r w:rsidRPr="00D7595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0EC023C" wp14:editId="291EBEAB">
                  <wp:extent cx="2462471" cy="1848255"/>
                  <wp:effectExtent l="0" t="0" r="0" b="0"/>
                  <wp:docPr id="9" name="Рисунок 9" descr="C:\Users\1\AppData\Local\Microsoft\Windows\Temporary Internet Files\Content.Word\20180425_111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1\AppData\Local\Microsoft\Windows\Temporary Internet Files\Content.Word\20180425_1114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672" cy="1852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1B857E2A" wp14:editId="6B45D524">
                  <wp:extent cx="2461098" cy="1926077"/>
                  <wp:effectExtent l="0" t="0" r="0" b="0"/>
                  <wp:docPr id="10" name="Рисунок 10" descr="C:\Users\1\AppData\Local\Microsoft\Windows\Temporary Internet Files\Content.Word\20180425_111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1\AppData\Local\Microsoft\Windows\Temporary Internet Files\Content.Word\20180425_111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007" cy="193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формировать  представления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об основных цветах, </w:t>
            </w:r>
            <w:r>
              <w:rPr>
                <w:rFonts w:ascii="Times New Roman" w:hAnsi="Times New Roman"/>
                <w:sz w:val="24"/>
                <w:szCs w:val="24"/>
              </w:rPr>
              <w:t>развивать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елкую моторику,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координациу</w:t>
            </w:r>
            <w:proofErr w:type="spell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движений в системе «глаз-рука».</w:t>
            </w:r>
          </w:p>
          <w:p w:rsidR="00AF045F" w:rsidRPr="00AF045F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1.6-1.9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ебенку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предлагаю крупную </w:t>
            </w:r>
            <w:proofErr w:type="spell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мозайку</w:t>
            </w:r>
            <w:proofErr w:type="spell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«черепашку» 2-3 цветов. Игра позволяет фиксировать внимание на цвете, выбирая заданный из трех возможных и развивать координацию движений в системе «глаз-рука»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2-2.6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Ребенку предлагаю </w:t>
            </w:r>
            <w:proofErr w:type="spell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мозайка</w:t>
            </w:r>
            <w:proofErr w:type="spell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четырех основных цветов, фиксирую внимание детей на том,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то цвет может являться признаком разных предметов и  использоваться  для их обозначения.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В эпикриз 3.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предлагаются карточки со сказочными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персонажами, в которых сделаны прорези для </w:t>
            </w:r>
            <w:proofErr w:type="spell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мозайки</w:t>
            </w:r>
            <w:proofErr w:type="spell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>,   по словесной инструкции взрослого ребенок украшает  брючки или шляпку героя  определенным цветом.</w:t>
            </w:r>
          </w:p>
        </w:tc>
      </w:tr>
      <w:tr w:rsidR="00AF045F" w:rsidRPr="00AF045F" w:rsidTr="00637BF4">
        <w:trPr>
          <w:trHeight w:val="821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«Каждой чашке свое блюдечко»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10EB5A5" wp14:editId="5C5B669D">
                  <wp:extent cx="2412459" cy="1584301"/>
                  <wp:effectExtent l="0" t="0" r="6985" b="0"/>
                  <wp:docPr id="11" name="Рисунок 11" descr="C:\Users\1\AppData\Local\Microsoft\Windows\Temporary Internet Files\Content.Word\20180425_114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1\AppData\Local\Microsoft\Windows\Temporary Internet Files\Content.Word\20180425_114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203" cy="1601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397C6FA0" wp14:editId="75D317C0">
                  <wp:extent cx="2412459" cy="1620884"/>
                  <wp:effectExtent l="0" t="0" r="6985" b="0"/>
                  <wp:docPr id="12" name="Рисунок 12" descr="C:\Users\1\AppData\Local\Microsoft\Windows\Temporary Internet Files\Content.Word\20180425_1305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1\AppData\Local\Microsoft\Windows\Temporary Internet Files\Content.Word\20180425_1305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21818" cy="162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По ходу игры ребенок должен подобрать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по цвету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каждой чашке блюдце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 ориентируясь на понятия «такой же, не такой».</w:t>
            </w:r>
          </w:p>
          <w:p w:rsidR="00D7595C" w:rsidRDefault="00D7595C" w:rsidP="00D7595C">
            <w:pPr>
              <w:tabs>
                <w:tab w:val="left" w:pos="29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В эпикриз 1.6.</w:t>
            </w:r>
          </w:p>
          <w:p w:rsidR="00AF045F" w:rsidRPr="00AF045F" w:rsidRDefault="00D7595C" w:rsidP="00D7595C">
            <w:pPr>
              <w:tabs>
                <w:tab w:val="left" w:pos="29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ля игры ребенку предлагаю детскую посуду двух контрастных цветов.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  <w:p w:rsidR="00063BB9" w:rsidRDefault="00063BB9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1.9-2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предлагаю собрать чайные пары трех цветов.</w:t>
            </w:r>
          </w:p>
          <w:p w:rsidR="00D7595C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2-2.6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можно предложить ребенку уже карточки. Ориентируясь в четырех цветах, ребенок подбирает каждому блюдечку свою чашку.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В эпикриз 3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ориенти</w:t>
            </w:r>
            <w:r>
              <w:rPr>
                <w:rFonts w:ascii="Times New Roman" w:hAnsi="Times New Roman"/>
                <w:sz w:val="24"/>
                <w:szCs w:val="24"/>
              </w:rPr>
              <w:t>руясь на понятия «такой же», «не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такой»  по словестной инструкции взрослого подбирает для каждой чашки соответствующего цвета блюдце.</w:t>
            </w:r>
          </w:p>
        </w:tc>
      </w:tr>
      <w:tr w:rsidR="00AF045F" w:rsidRPr="00AF045F" w:rsidTr="00637BF4">
        <w:trPr>
          <w:trHeight w:val="930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«Разноцветный цветочек»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9390CC">
                  <wp:extent cx="2338754" cy="1907931"/>
                  <wp:effectExtent l="0" t="0" r="4445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239" cy="19124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Во время игры ребенок </w:t>
            </w:r>
            <w:r w:rsidR="00D7595C" w:rsidRPr="00D7595C">
              <w:rPr>
                <w:rFonts w:ascii="Times New Roman" w:hAnsi="Times New Roman"/>
                <w:sz w:val="24"/>
                <w:szCs w:val="24"/>
              </w:rPr>
              <w:t>собирает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лепестки цветка, ориентируясь на понятия «такой же, не такой»</w:t>
            </w:r>
          </w:p>
          <w:p w:rsidR="00D7595C" w:rsidRPr="00D7595C" w:rsidRDefault="00D7595C" w:rsidP="00D7595C">
            <w:pPr>
              <w:tabs>
                <w:tab w:val="left" w:pos="34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2-2.6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D7595C" w:rsidRDefault="00D7595C" w:rsidP="00D7595C">
            <w:pPr>
              <w:tabs>
                <w:tab w:val="left" w:pos="34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ебенок</w:t>
            </w:r>
            <w:proofErr w:type="gramEnd"/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ориентируясь в четырех основных цветах прикрепляет опавшие лепестки «такого же» цвета как у цветка. </w:t>
            </w:r>
          </w:p>
        </w:tc>
      </w:tr>
      <w:tr w:rsidR="00AF045F" w:rsidRPr="00AF045F" w:rsidTr="00637BF4">
        <w:trPr>
          <w:trHeight w:val="930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«Достань шарик ложкой»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DD23D23" wp14:editId="75802155">
                  <wp:extent cx="2451100" cy="1840865"/>
                  <wp:effectExtent l="0" t="0" r="6350" b="698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0" cy="1840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ходу игры ребенок должен выловить все шарики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такого же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цвета как ложка, выложив их в ведерко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такого же цвета</w:t>
            </w:r>
            <w:r w:rsidR="00D7595C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. Так же развивается координация движений в системе «глаз-</w:t>
            </w:r>
            <w:r w:rsidRPr="00AF045F">
              <w:rPr>
                <w:rFonts w:ascii="Times New Roman" w:hAnsi="Times New Roman"/>
                <w:sz w:val="24"/>
                <w:szCs w:val="24"/>
              </w:rPr>
              <w:lastRenderedPageBreak/>
              <w:t>рука»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В эпикриз 1.6</w:t>
            </w:r>
          </w:p>
          <w:p w:rsid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П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редлагаю ребенку доставать шарики из тазика ложкой,  и перекладывать  их в ведерко, используя только два контрастных цвета. 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редлагаю </w:t>
            </w:r>
            <w:r>
              <w:rPr>
                <w:rFonts w:ascii="Times New Roman" w:hAnsi="Times New Roman"/>
                <w:sz w:val="24"/>
                <w:szCs w:val="24"/>
              </w:rPr>
              <w:t>ребенку из трех основных цветов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, выбрав два (контрастных) цвета и разложить шарики ложкой по цветам в соответствующие  ведерки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словесной инструкции взрослого (из красных, желтых и зеленых шариков выловить ложкой только красные и желтые и разложить их в соответствующие ведерки)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предлагается разложить по цветам в соответствующие ведерки уже три  цвета из четырех.</w:t>
            </w:r>
          </w:p>
          <w:p w:rsidR="00D7595C" w:rsidRDefault="00AF045F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AF045F" w:rsidRPr="00AF045F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 раскладывает по ведеркам уже шарики четырех  цветов.</w:t>
            </w:r>
          </w:p>
          <w:p w:rsidR="00D7595C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 раскладывает шарики основных цветов в ведерки такого же цвета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Для усложнения задачи добавляется размер шарика и ведерка: выбрать только большие желтые шарики, собрать их  желтой ложкой в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такого же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цвета ведерко.</w:t>
            </w:r>
          </w:p>
        </w:tc>
      </w:tr>
      <w:tr w:rsidR="00AF045F" w:rsidRPr="00AF045F" w:rsidTr="00637BF4">
        <w:trPr>
          <w:trHeight w:val="281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«Разноцветные кружки»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4F8BADDE" wp14:editId="3C99FE62">
                  <wp:extent cx="2397669" cy="1799617"/>
                  <wp:effectExtent l="0" t="0" r="3175" b="0"/>
                  <wp:docPr id="15" name="Рисунок 15" descr="C:\Users\1\AppData\Local\Microsoft\Windows\Temporary Internet Files\Content.Word\20180425_110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AppData\Local\Microsoft\Windows\Temporary Internet Files\Content.Word\20180425_110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414" cy="1800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По ходу игры ребенок выкладывает кружки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/крышечки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определенного цвета на шнурок 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такого же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цвета.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Ребенку предлагаю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шнурок одного цвета и кружки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/крышечки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двух  контрастных цветов. Ребенок выбирает кружки такого же цвета как шнурок. Игра также позволяет  развивать координацию движений в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lastRenderedPageBreak/>
              <w:t>системе «глаз-рука».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уже два шнурка контрастных цветов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и крышечки</w:t>
            </w:r>
            <w:r>
              <w:rPr>
                <w:rFonts w:ascii="Times New Roman" w:hAnsi="Times New Roman"/>
                <w:sz w:val="24"/>
                <w:szCs w:val="24"/>
              </w:rPr>
              <w:t>/кружки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таких же цветов. Ребенку необходимо разложить крышечки на шнурки такого же цвета.</w:t>
            </w:r>
          </w:p>
          <w:p w:rsidR="00D7595C" w:rsidRDefault="00D7595C" w:rsidP="00D7595C">
            <w:pPr>
              <w:tabs>
                <w:tab w:val="left" w:pos="29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В эпикриз 2 .</w:t>
            </w:r>
          </w:p>
          <w:p w:rsidR="00AF045F" w:rsidRPr="00AF045F" w:rsidRDefault="00D7595C" w:rsidP="00D7595C">
            <w:pPr>
              <w:tabs>
                <w:tab w:val="left" w:pos="29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редлагаю два шнурка разных цветов и крышечки трех цветов. Ребенок выбирает  крышечки соответствующих цветов  и раскладывает их на шнурки такого же цвета.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предлагаю шнурки четырех основных цветов и крышечки такого же цвета. Усложнить задачу можно введя величину крышечек или добавить геометрические фигуры основных цветов.</w:t>
            </w:r>
            <w:r w:rsidR="00AF045F" w:rsidRPr="00AF045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F045F" w:rsidRPr="00AF045F" w:rsidTr="00637BF4">
        <w:trPr>
          <w:trHeight w:val="744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«Лото»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AC0BC2E" wp14:editId="4F0034F5">
                  <wp:extent cx="2441642" cy="1832620"/>
                  <wp:effectExtent l="0" t="0" r="0" b="0"/>
                  <wp:docPr id="16" name="Рисунок 16" descr="C:\Users\1\AppData\Local\Microsoft\Windows\Temporary Internet Files\Content.Word\20180425_110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AppData\Local\Microsoft\Windows\Temporary Internet Files\Content.Word\20180425_110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697" cy="183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ходу игры ребенок должен соотносить цвет </w:t>
            </w:r>
            <w:r>
              <w:rPr>
                <w:rFonts w:ascii="Times New Roman" w:hAnsi="Times New Roman"/>
                <w:sz w:val="24"/>
                <w:szCs w:val="24"/>
              </w:rPr>
              <w:t>крышеч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ки со своим игровым полем, ориентируясь на понятия «такой же, не такой»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Игра позволяет развивать координацию </w:t>
            </w:r>
            <w:r>
              <w:rPr>
                <w:rFonts w:ascii="Times New Roman" w:hAnsi="Times New Roman"/>
                <w:sz w:val="24"/>
                <w:szCs w:val="24"/>
              </w:rPr>
              <w:t>движение в системе «глаз-рука».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предлагается поле с кружками одного цвета и крышечки такого же цвета. 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В эпикриз 1.9.</w:t>
            </w:r>
          </w:p>
          <w:p w:rsidR="00AF045F" w:rsidRPr="00AF045F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дается поле с одинаковыми кружками и крышечки двух контрастных цветов.</w:t>
            </w:r>
          </w:p>
          <w:p w:rsidR="00D7595C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редлагаю поле уже с двумя цветами и крышечки трех цветов.</w:t>
            </w:r>
          </w:p>
          <w:p w:rsidR="00D7595C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2.6 -3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предлагаю поле </w:t>
            </w:r>
            <w:r>
              <w:rPr>
                <w:rFonts w:ascii="Times New Roman" w:hAnsi="Times New Roman"/>
                <w:sz w:val="24"/>
                <w:szCs w:val="24"/>
              </w:rPr>
              <w:t>на четыре цвета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F045F" w:rsidRPr="00AF045F" w:rsidTr="00637BF4">
        <w:trPr>
          <w:trHeight w:val="744"/>
        </w:trPr>
        <w:tc>
          <w:tcPr>
            <w:tcW w:w="2518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lastRenderedPageBreak/>
              <w:t>«Переливание воды»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FC8BC5" wp14:editId="548AEC91">
                  <wp:extent cx="2417334" cy="1819072"/>
                  <wp:effectExtent l="0" t="0" r="254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6335" cy="181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Подкрашенная вода медленно льется из лейки в мерный стакан. В ходе игры ребята усваивают основные цвета. Переливать воду можно и из цветных леек, в цветные тазики.</w:t>
            </w:r>
          </w:p>
          <w:p w:rsidR="00D7595C" w:rsidRDefault="00AF045F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</w:t>
            </w:r>
            <w:r w:rsid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переливание окрашенной воды  в стаканы четырех цветов.</w:t>
            </w:r>
          </w:p>
          <w:p w:rsidR="00D7595C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сложня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ю-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по словесной инструкции переливаем цветную воду  из цветной лейки в цветной стакан: перелить желтого цвета воду из желтой лейки в стакан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такого-же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цвета.</w:t>
            </w:r>
          </w:p>
        </w:tc>
      </w:tr>
      <w:tr w:rsidR="00AF045F" w:rsidRPr="00AF045F" w:rsidTr="00637BF4">
        <w:trPr>
          <w:trHeight w:val="341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«Каждой матрешке свою дорогу»</w:t>
            </w:r>
          </w:p>
        </w:tc>
        <w:tc>
          <w:tcPr>
            <w:tcW w:w="4111" w:type="dxa"/>
          </w:tcPr>
          <w:p w:rsidR="00AF045F" w:rsidRPr="00AF045F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31720" cy="1748790"/>
                  <wp:effectExtent l="0" t="0" r="0" b="3810"/>
                  <wp:docPr id="62" name="Рисунок 62" descr="C:\Users\1\AppData\Local\Microsoft\Windows\Temporary Internet Files\Content.Word\20180518_081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AppData\Local\Microsoft\Windows\Temporary Internet Files\Content.Word\20180518_081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583" cy="1749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По ходу игры ребенок должен подобрать каждой матрешке дорогу такого же  цвета ориентируясь на понятия «такой же, не такой»</w:t>
            </w:r>
          </w:p>
          <w:p w:rsidR="00D7595C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В эпикриз 1.6 .</w:t>
            </w:r>
          </w:p>
          <w:p w:rsidR="00AF045F" w:rsidRPr="00D7595C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</w:t>
            </w:r>
            <w:r>
              <w:rPr>
                <w:rFonts w:ascii="Times New Roman" w:hAnsi="Times New Roman"/>
                <w:sz w:val="24"/>
                <w:szCs w:val="24"/>
              </w:rPr>
              <w:t>едлагаю сначала дорогу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одного цвета и матрешки двух контрастных цветов.</w:t>
            </w:r>
          </w:p>
          <w:p w:rsidR="00AF045F" w:rsidRPr="00AF045F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 Предлагаю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уже две доро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ги контрастных цветов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матрешкек</w:t>
            </w:r>
            <w:proofErr w:type="spell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 трех цветов.</w:t>
            </w:r>
          </w:p>
          <w:p w:rsidR="00D7595C" w:rsidRDefault="00D7595C" w:rsidP="00D7595C">
            <w:pPr>
              <w:tabs>
                <w:tab w:val="left" w:pos="28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 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28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матрешкек</w:t>
            </w:r>
            <w:proofErr w:type="spell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и дороги четырех цветов.</w:t>
            </w:r>
          </w:p>
          <w:p w:rsidR="00D7595C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2.6-3 </w:t>
            </w:r>
          </w:p>
          <w:p w:rsidR="00AF045F" w:rsidRPr="00AF045F" w:rsidRDefault="00D7595C" w:rsidP="00D7595C">
            <w:pPr>
              <w:tabs>
                <w:tab w:val="left" w:pos="33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усложнение – подобрать широкую или узкую дорогу для матрешки большой или маленькой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«такого же»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цвета: красной большой матрешке подобрать красную широкую дорогу.</w:t>
            </w:r>
          </w:p>
        </w:tc>
      </w:tr>
      <w:tr w:rsidR="00AF045F" w:rsidRPr="00AF045F" w:rsidTr="00637BF4">
        <w:trPr>
          <w:trHeight w:val="310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«Каждой машинке свою дорогу»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19B40A1B" wp14:editId="2AF47A16">
                  <wp:extent cx="2525491" cy="2071991"/>
                  <wp:effectExtent l="0" t="0" r="8255" b="5080"/>
                  <wp:docPr id="19" name="Рисунок 19" descr="C:\Users\1\AppData\Local\Microsoft\Windows\Temporary Internet Files\Content.Word\20180425_104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AppData\Local\Microsoft\Windows\Temporary Internet Files\Content.Word\20180425_104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232" cy="2097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По ходу игры ребенок должен подобрать для каждой машинке дорогу ее цвета ориентируясь на понятия «такой же, не такой»</w:t>
            </w:r>
          </w:p>
          <w:p w:rsidR="00AF045F" w:rsidRPr="00AF045F" w:rsidRDefault="00D7595C" w:rsidP="00D7595C">
            <w:pPr>
              <w:tabs>
                <w:tab w:val="left" w:pos="32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 Предлагаю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две дороги контрастных цветов и машины трех цветов.</w:t>
            </w:r>
          </w:p>
          <w:p w:rsid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 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предлагаю уже машинки и дороги четырех цветов.</w:t>
            </w:r>
          </w:p>
          <w:p w:rsidR="00D7595C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3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усложнение – подобрать широкую или узкую дорогу для машинки большой или маленькой такого же цвета: красной большой машинке подобрать красную широкую дорогу.</w:t>
            </w:r>
          </w:p>
        </w:tc>
      </w:tr>
      <w:tr w:rsidR="00AF045F" w:rsidRPr="00AF045F" w:rsidTr="00637BF4">
        <w:trPr>
          <w:trHeight w:val="2278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«Сложи узор»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используя блоки А. </w:t>
            </w:r>
            <w:proofErr w:type="spellStart"/>
            <w:r w:rsidRPr="00D7595C">
              <w:rPr>
                <w:rFonts w:ascii="Times New Roman" w:hAnsi="Times New Roman"/>
                <w:sz w:val="24"/>
                <w:szCs w:val="24"/>
              </w:rPr>
              <w:t>Д</w:t>
            </w:r>
            <w:r w:rsidR="00D7595C" w:rsidRPr="00D7595C">
              <w:rPr>
                <w:rFonts w:ascii="Times New Roman" w:hAnsi="Times New Roman"/>
                <w:sz w:val="24"/>
                <w:szCs w:val="24"/>
              </w:rPr>
              <w:t>ьен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еша</w:t>
            </w:r>
            <w:proofErr w:type="spellEnd"/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FFC7462" wp14:editId="1309BE01">
                  <wp:extent cx="2402205" cy="1508125"/>
                  <wp:effectExtent l="0" t="0" r="0" b="0"/>
                  <wp:docPr id="54" name="Рисунок 54" descr="https://go3.imgsmail.ru/imgpreview?key=c793f201dded83b&amp;mb=imgdb_preview_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o3.imgsmail.ru/imgpreview?key=c793f201dded83b&amp;mb=imgdb_preview_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150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D7595C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Цель: формировать представления о цвете, используя понятия «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такой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же, не такой»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Ребенок, ориентируясь на об</w:t>
            </w:r>
            <w:r>
              <w:rPr>
                <w:rFonts w:ascii="Times New Roman" w:hAnsi="Times New Roman"/>
                <w:sz w:val="24"/>
                <w:szCs w:val="24"/>
              </w:rPr>
              <w:t>разец, должен выложить узор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7595C" w:rsidRPr="00D7595C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в 2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0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 предлагаю карточки 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>хемы п</w:t>
            </w:r>
            <w:r>
              <w:rPr>
                <w:rFonts w:ascii="Times New Roman" w:hAnsi="Times New Roman"/>
                <w:sz w:val="24"/>
                <w:szCs w:val="24"/>
              </w:rPr>
              <w:t>озволяющие выкладывать один предмет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: снеговик.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предлагаю карточки 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>хемы на которых изображен рисунок: дом и  солнце.</w:t>
            </w:r>
          </w:p>
        </w:tc>
      </w:tr>
      <w:tr w:rsidR="00AF045F" w:rsidRPr="00AF045F" w:rsidTr="00637BF4">
        <w:trPr>
          <w:trHeight w:val="852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«Игры с водой»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F045F"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7CADD23" wp14:editId="3C92916F">
                  <wp:extent cx="2412459" cy="1812434"/>
                  <wp:effectExtent l="0" t="0" r="698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135" cy="1815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F045F">
              <w:rPr>
                <w:noProof/>
                <w:lang w:eastAsia="ru-RU"/>
              </w:rPr>
              <w:lastRenderedPageBreak/>
              <w:drawing>
                <wp:inline distT="0" distB="0" distL="0" distR="0" wp14:anchorId="5DE223C4" wp14:editId="47830B3E">
                  <wp:extent cx="2363821" cy="1774212"/>
                  <wp:effectExtent l="0" t="0" r="0" b="0"/>
                  <wp:docPr id="21" name="Рисунок 21" descr="C:\Users\1\AppData\Local\Microsoft\Windows\Temporary Internet Files\Content.Word\20180425_115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1\AppData\Local\Microsoft\Windows\Temporary Internet Files\Content.Word\20180425_115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167" cy="1774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3260" w:type="dxa"/>
          </w:tcPr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Такие игры  проходят только под наблюдением воспитателя. Дети учатся ловить игрушки сачком, пускать кораблики, лодочки, разноцветные шарики, переливать воду из ведра в ведро, наливать в ситечко и наблюдать, как вода течет через отверстия. Для освоения сенсорного эталона – цвет, в</w:t>
            </w:r>
            <w:r w:rsidR="00D7595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игре используются  предметы основных цветов</w:t>
            </w: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D7595C" w:rsidRDefault="00D7595C" w:rsidP="00D7595C">
            <w:pPr>
              <w:tabs>
                <w:tab w:val="left" w:pos="331"/>
              </w:tabs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 эпикриз 1.6 </w:t>
            </w:r>
          </w:p>
          <w:p w:rsidR="00AF045F" w:rsidRPr="00AF045F" w:rsidRDefault="00D7595C" w:rsidP="00D7595C">
            <w:pPr>
              <w:tabs>
                <w:tab w:val="left" w:pos="331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Ребенку предлагаю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наборы одного цвета,  или из двух 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контрастных цветов выбрать один: лейку, губку, ведерко.</w:t>
            </w:r>
          </w:p>
          <w:p w:rsidR="00D7595C" w:rsidRDefault="00D7595C" w:rsidP="00D7595C">
            <w:pPr>
              <w:tabs>
                <w:tab w:val="left" w:pos="315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 эпикриз 1.9</w:t>
            </w:r>
          </w:p>
          <w:p w:rsidR="00AF045F" w:rsidRPr="00AF045F" w:rsidRDefault="00D7595C" w:rsidP="00D7595C">
            <w:pPr>
              <w:tabs>
                <w:tab w:val="left" w:pos="315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спользую наборы  двух контрастных цветов.</w:t>
            </w:r>
          </w:p>
          <w:p w:rsidR="00D7595C" w:rsidRDefault="00D7595C" w:rsidP="00D7595C">
            <w:pPr>
              <w:tabs>
                <w:tab w:val="left" w:pos="307"/>
              </w:tabs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 эпикриз 2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D7595C" w:rsidRPr="00AF045F" w:rsidRDefault="00D7595C" w:rsidP="00D7595C">
            <w:pPr>
              <w:tabs>
                <w:tab w:val="left" w:pos="315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</w:t>
            </w: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спользую наборы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трех  контрастных цветов, ребенок при выполнении действий </w:t>
            </w:r>
          </w:p>
          <w:p w:rsidR="00AF045F" w:rsidRPr="00AF045F" w:rsidRDefault="00D7595C" w:rsidP="00D7595C">
            <w:pPr>
              <w:tabs>
                <w:tab w:val="left" w:pos="307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ориентируется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 словестные инструкции.</w:t>
            </w:r>
          </w:p>
          <w:p w:rsidR="00D7595C" w:rsidRDefault="00D7595C" w:rsidP="00D7595C">
            <w:pPr>
              <w:tabs>
                <w:tab w:val="left" w:pos="317"/>
              </w:tabs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 эпикриз 2.6-3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AF045F" w:rsidRPr="00AF045F" w:rsidRDefault="00D7595C" w:rsidP="00D7595C">
            <w:pPr>
              <w:tabs>
                <w:tab w:val="left" w:pos="317"/>
              </w:tabs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сложнить – используются наборы основных цветов, выполн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яя задания по словес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ной инструкции: перелить воду в желтое ведерко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используя губку желтого цвета.</w:t>
            </w:r>
          </w:p>
        </w:tc>
      </w:tr>
      <w:tr w:rsidR="00AF045F" w:rsidRPr="00AF045F" w:rsidTr="00637BF4">
        <w:trPr>
          <w:trHeight w:val="149"/>
        </w:trPr>
        <w:tc>
          <w:tcPr>
            <w:tcW w:w="2518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«Игры с песком»</w:t>
            </w:r>
          </w:p>
        </w:tc>
        <w:tc>
          <w:tcPr>
            <w:tcW w:w="4111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095318BA" wp14:editId="53E84AD2">
                  <wp:extent cx="2449512" cy="1838528"/>
                  <wp:effectExtent l="0" t="0" r="8255" b="0"/>
                  <wp:docPr id="22" name="Рисунок 22" descr="C:\Users\1\AppData\Local\Microsoft\Windows\Temporary Internet Files\Content.Word\20180425_124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1\AppData\Local\Microsoft\Windows\Temporary Internet Files\Content.Word\20180425_1242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564" cy="1838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7595C" w:rsidRDefault="00AF045F" w:rsidP="00D7595C">
            <w:pPr>
              <w:tabs>
                <w:tab w:val="left" w:pos="299"/>
              </w:tabs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7595C">
              <w:rPr>
                <w:rFonts w:ascii="Times New Roman" w:eastAsia="Times New Roman" w:hAnsi="Times New Roman"/>
                <w:color w:val="000000"/>
                <w:shd w:val="clear" w:color="auto" w:fill="FFFFFF"/>
                <w:lang w:eastAsia="ru-RU"/>
              </w:rPr>
              <w:t xml:space="preserve">Используя цветной песок, формочки основных цветов, лопатки и ведерки – играя, ребенок знакомится с понятием «такой же, не такой». Во время игр с песком развивается тактильно – кинестетическая чувствительность и мелкая моторика рук, а также происходит развитие мыслительных операций. </w:t>
            </w:r>
            <w:r w:rsidRPr="00D7595C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</w:t>
            </w:r>
            <w:r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 эпикриз 1.6</w:t>
            </w:r>
          </w:p>
          <w:p w:rsidR="00AF045F" w:rsidRPr="00AF045F" w:rsidRDefault="00AF045F" w:rsidP="00D7595C">
            <w:pPr>
              <w:tabs>
                <w:tab w:val="left" w:pos="299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D7595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Ребенку предлагаю</w:t>
            </w: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наборы одного цвета,  или из двух контрастных цветов выбрать один: грабельки, лопатку, формочку, ведерко.</w:t>
            </w:r>
          </w:p>
          <w:p w:rsidR="00D7595C" w:rsidRDefault="00D7595C" w:rsidP="00D7595C">
            <w:pPr>
              <w:tabs>
                <w:tab w:val="left" w:pos="347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 эпикриз 1.9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AF045F" w:rsidRPr="00AF045F" w:rsidRDefault="00D7595C" w:rsidP="00D7595C">
            <w:pPr>
              <w:tabs>
                <w:tab w:val="left" w:pos="347"/>
              </w:tabs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спользую наборы  двух контрастных цветов.</w:t>
            </w:r>
          </w:p>
          <w:p w:rsidR="00D7595C" w:rsidRDefault="00D7595C" w:rsidP="00AF045F">
            <w:pPr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В эпикриз 2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AF045F" w:rsidRPr="00AF045F" w:rsidRDefault="00AF045F" w:rsidP="00AF045F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D7595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Предлагаю </w:t>
            </w:r>
            <w:r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три основных цвета, ориентируясь на словестные инструкции.</w:t>
            </w:r>
          </w:p>
          <w:p w:rsidR="00D7595C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</w:t>
            </w:r>
            <w:r w:rsidR="00AF045F" w:rsidRPr="00D7595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 эпикриз 2.6-3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AF045F" w:rsidRPr="00AF045F" w:rsidRDefault="00D7595C" w:rsidP="00D7595C">
            <w:pPr>
              <w:tabs>
                <w:tab w:val="left" w:pos="315"/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сложнить – используются наборы основных цветов, выполняя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задания по словес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ной инструкции: насыпать песок  в желтое ведерко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="00AF045F" w:rsidRPr="00AF045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используя лопатку желтого цвета.</w:t>
            </w:r>
          </w:p>
        </w:tc>
      </w:tr>
    </w:tbl>
    <w:p w:rsidR="00AF045F" w:rsidRPr="000B1AF4" w:rsidRDefault="00AF045F" w:rsidP="000B1A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F045F" w:rsidRPr="004527C8" w:rsidRDefault="00AF045F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506">
        <w:rPr>
          <w:rFonts w:ascii="Times New Roman" w:hAnsi="Times New Roman" w:cs="Times New Roman"/>
          <w:b/>
          <w:sz w:val="28"/>
          <w:szCs w:val="28"/>
        </w:rPr>
        <w:t>Восприятие формы</w:t>
      </w:r>
      <w:r w:rsidRPr="004527C8">
        <w:rPr>
          <w:rFonts w:ascii="Times New Roman" w:hAnsi="Times New Roman" w:cs="Times New Roman"/>
          <w:sz w:val="28"/>
          <w:szCs w:val="28"/>
        </w:rPr>
        <w:t xml:space="preserve"> предметов является основой сенсорного развития. Сначала </w:t>
      </w:r>
      <w:r w:rsidR="00D7595C">
        <w:rPr>
          <w:rFonts w:ascii="Times New Roman" w:hAnsi="Times New Roman" w:cs="Times New Roman"/>
          <w:sz w:val="28"/>
          <w:szCs w:val="28"/>
        </w:rPr>
        <w:t>знакомлю</w:t>
      </w:r>
      <w:r w:rsidRPr="004527C8">
        <w:rPr>
          <w:rFonts w:ascii="Times New Roman" w:hAnsi="Times New Roman" w:cs="Times New Roman"/>
          <w:sz w:val="28"/>
          <w:szCs w:val="28"/>
        </w:rPr>
        <w:t xml:space="preserve"> с простыми фигурами: квадратом и кругом. Когда дети усвоят эти фигуры, знакомлю с треугольником, прямоугольником и овалом. </w:t>
      </w:r>
    </w:p>
    <w:p w:rsidR="00AF045F" w:rsidRPr="004527C8" w:rsidRDefault="00AF045F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27C8">
        <w:rPr>
          <w:rFonts w:ascii="Times New Roman" w:hAnsi="Times New Roman" w:cs="Times New Roman"/>
          <w:sz w:val="28"/>
          <w:szCs w:val="28"/>
        </w:rPr>
        <w:t xml:space="preserve">  Процесс знакомства детей с формой предметов осуществляю по этапам:</w:t>
      </w:r>
    </w:p>
    <w:p w:rsidR="00AF045F" w:rsidRPr="004527C8" w:rsidRDefault="00AF045F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27C8">
        <w:rPr>
          <w:rFonts w:ascii="Times New Roman" w:hAnsi="Times New Roman" w:cs="Times New Roman"/>
          <w:sz w:val="28"/>
          <w:szCs w:val="28"/>
        </w:rPr>
        <w:t>- практические действия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045F" w:rsidRPr="004527C8" w:rsidRDefault="00AF045F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27C8">
        <w:rPr>
          <w:rFonts w:ascii="Times New Roman" w:hAnsi="Times New Roman" w:cs="Times New Roman"/>
          <w:sz w:val="28"/>
          <w:szCs w:val="28"/>
        </w:rPr>
        <w:t>-зрительное восприятие формы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045F" w:rsidRPr="004527C8" w:rsidRDefault="00AF045F" w:rsidP="00D759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27C8">
        <w:rPr>
          <w:rFonts w:ascii="Times New Roman" w:hAnsi="Times New Roman" w:cs="Times New Roman"/>
          <w:sz w:val="28"/>
          <w:szCs w:val="28"/>
        </w:rPr>
        <w:t>-запоминание эталонов геометрических форм и их название.</w:t>
      </w:r>
    </w:p>
    <w:p w:rsidR="00AF045F" w:rsidRPr="003831F0" w:rsidRDefault="00AF045F" w:rsidP="00D7595C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831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Формирование представлений о форме предметов осуществляю через такие практические действия, как наложение фигур, прикладывание, переворачивание, обведение пальцами контура, ощупывание. </w:t>
      </w:r>
    </w:p>
    <w:p w:rsidR="00AF045F" w:rsidRPr="00FA005A" w:rsidRDefault="00AF045F" w:rsidP="00D7595C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831F0">
        <w:rPr>
          <w:rFonts w:ascii="Times New Roman" w:hAnsi="Times New Roman" w:cs="Times New Roman"/>
          <w:sz w:val="28"/>
          <w:szCs w:val="28"/>
        </w:rPr>
        <w:t xml:space="preserve">    Ребенок уже начинает выделять два сенсорных признака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 w:rsidRPr="003831F0">
        <w:rPr>
          <w:rFonts w:ascii="Times New Roman" w:hAnsi="Times New Roman" w:cs="Times New Roman"/>
          <w:sz w:val="28"/>
          <w:szCs w:val="28"/>
        </w:rPr>
        <w:t>- цвет и форма.</w:t>
      </w:r>
      <w:r w:rsidR="00D7595C">
        <w:rPr>
          <w:rFonts w:ascii="Times New Roman" w:hAnsi="Times New Roman" w:cs="Times New Roman"/>
          <w:sz w:val="28"/>
          <w:szCs w:val="28"/>
        </w:rPr>
        <w:t xml:space="preserve"> (</w:t>
      </w:r>
      <w:r w:rsidR="00D7595C" w:rsidRPr="00D7595C">
        <w:rPr>
          <w:rFonts w:ascii="Times New Roman" w:hAnsi="Times New Roman" w:cs="Times New Roman"/>
          <w:sz w:val="28"/>
          <w:szCs w:val="28"/>
        </w:rPr>
        <w:t>Приложение №</w:t>
      </w:r>
      <w:r w:rsidR="00D7595C">
        <w:rPr>
          <w:rFonts w:ascii="Times New Roman" w:hAnsi="Times New Roman" w:cs="Times New Roman"/>
          <w:sz w:val="28"/>
          <w:szCs w:val="28"/>
        </w:rPr>
        <w:t>6,</w:t>
      </w:r>
      <w:r w:rsidR="00D7595C" w:rsidRPr="00D7595C">
        <w:rPr>
          <w:rFonts w:ascii="Times New Roman" w:hAnsi="Times New Roman" w:cs="Times New Roman"/>
          <w:sz w:val="28"/>
          <w:szCs w:val="28"/>
        </w:rPr>
        <w:t>11)</w:t>
      </w:r>
      <w:r w:rsidRPr="003831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</w:p>
    <w:p w:rsidR="00D7595C" w:rsidRDefault="00C47310" w:rsidP="00AF045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AF045F" w:rsidRDefault="00AF045F" w:rsidP="00AF045F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0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FA005A">
        <w:rPr>
          <w:rFonts w:ascii="Times New Roman" w:hAnsi="Times New Roman" w:cs="Times New Roman"/>
          <w:b/>
          <w:i/>
          <w:sz w:val="28"/>
          <w:szCs w:val="28"/>
        </w:rPr>
        <w:t>Варианты игр на формирование представлений о форме</w:t>
      </w:r>
    </w:p>
    <w:tbl>
      <w:tblPr>
        <w:tblStyle w:val="4"/>
        <w:tblW w:w="9889" w:type="dxa"/>
        <w:tblLayout w:type="fixed"/>
        <w:tblLook w:val="04A0" w:firstRow="1" w:lastRow="0" w:firstColumn="1" w:lastColumn="0" w:noHBand="0" w:noVBand="1"/>
      </w:tblPr>
      <w:tblGrid>
        <w:gridCol w:w="2518"/>
        <w:gridCol w:w="4253"/>
        <w:gridCol w:w="3118"/>
      </w:tblGrid>
      <w:tr w:rsidR="00063BB9" w:rsidRPr="00AF045F" w:rsidTr="00063BB9">
        <w:trPr>
          <w:trHeight w:val="304"/>
        </w:trPr>
        <w:tc>
          <w:tcPr>
            <w:tcW w:w="2518" w:type="dxa"/>
          </w:tcPr>
          <w:p w:rsidR="00063BB9" w:rsidRPr="00D7595C" w:rsidRDefault="00063BB9" w:rsidP="00063BB9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Названия игры</w:t>
            </w:r>
          </w:p>
        </w:tc>
        <w:tc>
          <w:tcPr>
            <w:tcW w:w="4253" w:type="dxa"/>
          </w:tcPr>
          <w:p w:rsidR="00063BB9" w:rsidRPr="00D7595C" w:rsidRDefault="00063BB9" w:rsidP="00063BB9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3118" w:type="dxa"/>
          </w:tcPr>
          <w:p w:rsidR="00063BB9" w:rsidRPr="00D7595C" w:rsidRDefault="00063BB9" w:rsidP="00063BB9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Описание  игры</w:t>
            </w:r>
          </w:p>
        </w:tc>
      </w:tr>
      <w:tr w:rsidR="00063BB9" w:rsidRPr="00AF045F" w:rsidTr="00637BF4">
        <w:trPr>
          <w:trHeight w:val="5760"/>
        </w:trPr>
        <w:tc>
          <w:tcPr>
            <w:tcW w:w="2518" w:type="dxa"/>
          </w:tcPr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«Цветные коврики»</w:t>
            </w:r>
          </w:p>
        </w:tc>
        <w:tc>
          <w:tcPr>
            <w:tcW w:w="4253" w:type="dxa"/>
          </w:tcPr>
          <w:p w:rsidR="00063BB9" w:rsidRDefault="00063BB9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</w:p>
          <w:p w:rsidR="00063BB9" w:rsidRDefault="00063BB9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FEF9DD" wp14:editId="2AC45A48">
                  <wp:extent cx="1914525" cy="192659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926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3BB9" w:rsidRDefault="00063BB9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</w:p>
        </w:tc>
        <w:tc>
          <w:tcPr>
            <w:tcW w:w="3118" w:type="dxa"/>
          </w:tcPr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Формировать умение различать  геометрические формы (круг, квадрат, прямоугольник, треугольник)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ребенку предлагаю выкладывать заплатки двух контрастных геометрических  форм  одного цвета.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год</w:t>
            </w:r>
            <w:proofErr w:type="gramStart"/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предлагаются заплатки трех основных геометрически форм в контрастном цвете.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 предлагаю брать заплатки основных геометрических форм разных цветов.</w:t>
            </w: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игру можно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усложнить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добавив величину заплатки.</w:t>
            </w:r>
          </w:p>
        </w:tc>
      </w:tr>
      <w:tr w:rsidR="00063BB9" w:rsidRPr="00AF045F" w:rsidTr="00637BF4">
        <w:trPr>
          <w:trHeight w:val="353"/>
        </w:trPr>
        <w:tc>
          <w:tcPr>
            <w:tcW w:w="2518" w:type="dxa"/>
          </w:tcPr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«Сложи узор»</w:t>
            </w:r>
          </w:p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А) используя блоки А. </w:t>
            </w:r>
            <w:proofErr w:type="spellStart"/>
            <w:r w:rsidRPr="00D7595C">
              <w:rPr>
                <w:rFonts w:ascii="Times New Roman" w:hAnsi="Times New Roman"/>
                <w:sz w:val="24"/>
                <w:szCs w:val="24"/>
              </w:rPr>
              <w:t>Дьенеша</w:t>
            </w:r>
            <w:proofErr w:type="spellEnd"/>
          </w:p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Б) используя карточки</w:t>
            </w:r>
          </w:p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C846D2" wp14:editId="2351D380">
                  <wp:extent cx="2402205" cy="150558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1505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52B9245" wp14:editId="43972075">
                  <wp:extent cx="2334895" cy="1292225"/>
                  <wp:effectExtent l="0" t="0" r="8255" b="317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89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C4F59C" wp14:editId="7A0F119F">
                  <wp:extent cx="2334895" cy="1463040"/>
                  <wp:effectExtent l="0" t="0" r="8255" b="381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895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Ребенок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, ориентируясь н</w:t>
            </w:r>
            <w:r>
              <w:rPr>
                <w:rFonts w:ascii="Times New Roman" w:hAnsi="Times New Roman"/>
                <w:sz w:val="24"/>
                <w:szCs w:val="24"/>
              </w:rPr>
              <w:t>а образец, должен выложить узор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формировать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представления об основных геометрических формах.</w:t>
            </w:r>
          </w:p>
          <w:p w:rsidR="00063BB9" w:rsidRDefault="00063BB9" w:rsidP="00D7595C">
            <w:pPr>
              <w:tabs>
                <w:tab w:val="left" w:pos="317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эпикриз в 2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Pr="00AF045F" w:rsidRDefault="00063BB9" w:rsidP="00D7595C">
            <w:pPr>
              <w:tabs>
                <w:tab w:val="left" w:pos="31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Ребенку  предлагаю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карточки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хемы позволяющие выкладывать один узор: снеговик, где используются геометрические фигуры контрастных форм.</w:t>
            </w:r>
          </w:p>
          <w:p w:rsidR="00063BB9" w:rsidRDefault="00063BB9" w:rsidP="00D7595C">
            <w:pPr>
              <w:tabs>
                <w:tab w:val="left" w:pos="34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63BB9" w:rsidRPr="00AF045F" w:rsidRDefault="00063BB9" w:rsidP="00D7595C">
            <w:pPr>
              <w:tabs>
                <w:tab w:val="left" w:pos="34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ебенку предлагаю карточки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хемы на которых изображен рисунок: дом и  солнце.</w:t>
            </w:r>
          </w:p>
          <w:p w:rsidR="00063BB9" w:rsidRPr="00AF045F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в 2.6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предлагаю карточки с контуром геометрических фигур.</w:t>
            </w:r>
          </w:p>
          <w:p w:rsidR="00063BB9" w:rsidRDefault="00063BB9" w:rsidP="00D7595C">
            <w:pPr>
              <w:tabs>
                <w:tab w:val="left" w:pos="30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3 </w:t>
            </w:r>
          </w:p>
          <w:p w:rsidR="00063BB9" w:rsidRPr="00AF045F" w:rsidRDefault="00063BB9" w:rsidP="00D7595C">
            <w:pPr>
              <w:tabs>
                <w:tab w:val="left" w:pos="30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Ребенку предлагаю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карточки с контуром рисунка различимые по размеру.</w:t>
            </w:r>
          </w:p>
        </w:tc>
      </w:tr>
      <w:tr w:rsidR="00063BB9" w:rsidRPr="00AF045F" w:rsidTr="00637BF4">
        <w:trPr>
          <w:trHeight w:val="353"/>
        </w:trPr>
        <w:tc>
          <w:tcPr>
            <w:tcW w:w="2518" w:type="dxa"/>
          </w:tcPr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«Собери наряд для матрешки»</w:t>
            </w:r>
          </w:p>
        </w:tc>
        <w:tc>
          <w:tcPr>
            <w:tcW w:w="4253" w:type="dxa"/>
          </w:tcPr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240A8E" wp14:editId="14B5C4ED">
                  <wp:extent cx="2254975" cy="1712068"/>
                  <wp:effectExtent l="0" t="0" r="0" b="2540"/>
                  <wp:docPr id="23" name="Рисунок 23" descr="http://www.maam.ru/upload/blogs/detsad-124500-1433781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maam.ru/upload/blogs/detsad-124500-14337815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713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По ходу игры ребенок должен выложить узор на платье матрешки. Игра позволяет ориентироваться  основных геометрических формах через понятия «такой-же», «не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такой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63BB9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Pr="00AF045F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спользуется узор из одинаковых фигур, но разных по цвету или из двух контрастных фигур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но одинакового цвета.</w:t>
            </w:r>
          </w:p>
          <w:p w:rsidR="00063BB9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Pr="00AF045F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редлагаю наряды для матрешек и</w:t>
            </w:r>
            <w:r>
              <w:rPr>
                <w:rFonts w:ascii="Times New Roman" w:hAnsi="Times New Roman"/>
                <w:sz w:val="24"/>
                <w:szCs w:val="24"/>
              </w:rPr>
              <w:t>з основных геометрических фигур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, разных по цвету.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Ребенок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собирая наряд называет геометрическую форму, либо оперирует понятием «такой-же, не такой».</w:t>
            </w:r>
          </w:p>
        </w:tc>
      </w:tr>
      <w:tr w:rsidR="00063BB9" w:rsidRPr="00AF045F" w:rsidTr="00637BF4">
        <w:trPr>
          <w:trHeight w:val="370"/>
        </w:trPr>
        <w:tc>
          <w:tcPr>
            <w:tcW w:w="2518" w:type="dxa"/>
          </w:tcPr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7595C">
              <w:rPr>
                <w:rFonts w:ascii="Times New Roman" w:hAnsi="Times New Roman"/>
                <w:sz w:val="24"/>
                <w:szCs w:val="24"/>
              </w:rPr>
              <w:t>Кладики</w:t>
            </w:r>
            <w:proofErr w:type="spellEnd"/>
            <w:r w:rsidRPr="00D7595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53" w:type="dxa"/>
          </w:tcPr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507BAF" wp14:editId="56A5BC45">
                  <wp:extent cx="2256817" cy="1692614"/>
                  <wp:effectExtent l="0" t="0" r="0" b="317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379" cy="1699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lastRenderedPageBreak/>
              <w:drawing>
                <wp:inline distT="0" distB="0" distL="0" distR="0" wp14:anchorId="2F3478C9" wp14:editId="0B0A8912">
                  <wp:extent cx="2255105" cy="1692612"/>
                  <wp:effectExtent l="0" t="0" r="0" b="3175"/>
                  <wp:docPr id="25" name="Рисунок 25" descr="C:\Users\1\AppData\Local\Microsoft\Windows\Temporary Internet Files\Content.Word\20180425_120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1\AppData\Local\Microsoft\Windows\Temporary Internet Files\Content.Word\20180425_120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192" cy="1697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lastRenderedPageBreak/>
              <w:t>Для такой игры хорошо подходит сухой бассейн. В него прячется геометрическая фигура, а ребенок должен определить, что за форма спрятана. Во время игр в сухом бассейне так же развиваются тактильные ощущения, мелкая моторика.</w:t>
            </w:r>
          </w:p>
          <w:p w:rsidR="00063BB9" w:rsidRDefault="00063BB9" w:rsidP="00D7595C">
            <w:pPr>
              <w:tabs>
                <w:tab w:val="left" w:pos="34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года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063BB9" w:rsidRPr="00AF045F" w:rsidRDefault="00063BB9" w:rsidP="00D7595C">
            <w:pPr>
              <w:tabs>
                <w:tab w:val="left" w:pos="34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спользую для клада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контрастные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геометрические фигура.</w:t>
            </w:r>
          </w:p>
          <w:p w:rsidR="00C47310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  <w:p w:rsidR="00063BB9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2.6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Pr="00AF045F" w:rsidRDefault="00063BB9" w:rsidP="00D7595C">
            <w:pPr>
              <w:tabs>
                <w:tab w:val="left" w:pos="33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ебенку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предлагаю клады уже из основных геометрических форм.</w:t>
            </w: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еру усложнени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предлагаю достать из сухого бассейна заданную геометрическую фигуру.</w:t>
            </w:r>
          </w:p>
        </w:tc>
      </w:tr>
      <w:tr w:rsidR="00063BB9" w:rsidRPr="00AF045F" w:rsidTr="00637BF4">
        <w:trPr>
          <w:trHeight w:val="353"/>
        </w:trPr>
        <w:tc>
          <w:tcPr>
            <w:tcW w:w="2518" w:type="dxa"/>
          </w:tcPr>
          <w:p w:rsidR="00063BB9" w:rsidRPr="00D7595C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«Достань геометрическую фигурку»</w:t>
            </w:r>
          </w:p>
        </w:tc>
        <w:tc>
          <w:tcPr>
            <w:tcW w:w="4253" w:type="dxa"/>
          </w:tcPr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2E39270C" wp14:editId="619BB0FA">
                  <wp:extent cx="2428240" cy="2270015"/>
                  <wp:effectExtent l="0" t="0" r="0" b="0"/>
                  <wp:docPr id="26" name="Рисунок 26" descr="C:\Users\1\AppData\Local\Microsoft\Windows\Temporary Internet Files\Content.Word\20180427_151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:\Users\1\AppData\Local\Microsoft\Windows\Temporary Internet Files\Content.Word\20180427_1512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823" cy="2285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E15AD0" wp14:editId="5C6597EE">
                  <wp:extent cx="2455333" cy="1841500"/>
                  <wp:effectExtent l="0" t="0" r="2540" b="6350"/>
                  <wp:docPr id="64" name="Рисунок 64" descr="C:\Users\1\AppData\Local\Microsoft\Windows\Temporary Internet Files\Content.Word\20180518_073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1\AppData\Local\Microsoft\Windows\Temporary Internet Files\Content.Word\20180518_0736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16" cy="1843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Для этой игры использую блоки </w:t>
            </w:r>
            <w:proofErr w:type="spellStart"/>
            <w:r w:rsidRPr="00AF045F">
              <w:rPr>
                <w:rFonts w:ascii="Times New Roman" w:hAnsi="Times New Roman"/>
                <w:sz w:val="24"/>
                <w:szCs w:val="24"/>
              </w:rPr>
              <w:t>А.Д</w:t>
            </w:r>
            <w:r>
              <w:rPr>
                <w:rFonts w:ascii="Times New Roman" w:hAnsi="Times New Roman"/>
                <w:sz w:val="24"/>
                <w:szCs w:val="24"/>
              </w:rPr>
              <w:t>ьен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еша</w:t>
            </w:r>
            <w:proofErr w:type="spell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или мелкий деревянный конструктор.  Задача ребенка достать фигурку как изображено на ведерке, т.е. по образцу ориентируясь на понятия «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такой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- же, не такой»</w:t>
            </w:r>
          </w:p>
          <w:p w:rsidR="00063BB9" w:rsidRPr="00AF045F" w:rsidRDefault="00063BB9" w:rsidP="00D7595C">
            <w:pPr>
              <w:tabs>
                <w:tab w:val="left" w:pos="32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2-года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ебенку </w:t>
            </w:r>
            <w:proofErr w:type="spellStart"/>
            <w:r w:rsidRPr="00AF045F">
              <w:rPr>
                <w:rFonts w:ascii="Times New Roman" w:hAnsi="Times New Roman"/>
                <w:sz w:val="24"/>
                <w:szCs w:val="24"/>
              </w:rPr>
              <w:t>предлага</w:t>
            </w:r>
            <w:proofErr w:type="spell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достать фигуру из двух контрастных форм.</w:t>
            </w: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эпикриз-2.6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ребенка выбор уже из четырех фигур.</w:t>
            </w:r>
          </w:p>
          <w:p w:rsidR="00063BB9" w:rsidRPr="00AF045F" w:rsidRDefault="00063BB9" w:rsidP="00D7595C">
            <w:pPr>
              <w:tabs>
                <w:tab w:val="left" w:pos="32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ебенок складывает в ведерко геометрические фигуры заданные взрослым в словестной форме.</w:t>
            </w:r>
          </w:p>
        </w:tc>
      </w:tr>
    </w:tbl>
    <w:p w:rsidR="00AF045F" w:rsidRDefault="00AF045F"/>
    <w:p w:rsidR="00AF045F" w:rsidRPr="00387817" w:rsidRDefault="00AF045F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7817">
        <w:rPr>
          <w:rFonts w:ascii="Times New Roman" w:hAnsi="Times New Roman" w:cs="Times New Roman"/>
          <w:sz w:val="28"/>
          <w:szCs w:val="28"/>
        </w:rPr>
        <w:t xml:space="preserve">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</w:t>
      </w:r>
      <w:r w:rsidRPr="00387817">
        <w:rPr>
          <w:rFonts w:ascii="Times New Roman" w:hAnsi="Times New Roman" w:cs="Times New Roman"/>
          <w:sz w:val="28"/>
          <w:szCs w:val="28"/>
        </w:rPr>
        <w:t xml:space="preserve"> Далее детей знакомлю со следующими свойствами предмета: большой - маленький и </w:t>
      </w:r>
      <w:proofErr w:type="gramStart"/>
      <w:r w:rsidRPr="00387817">
        <w:rPr>
          <w:rFonts w:ascii="Times New Roman" w:hAnsi="Times New Roman" w:cs="Times New Roman"/>
          <w:sz w:val="28"/>
          <w:szCs w:val="28"/>
        </w:rPr>
        <w:t>один-много</w:t>
      </w:r>
      <w:proofErr w:type="gramEnd"/>
      <w:r w:rsidRPr="00387817">
        <w:rPr>
          <w:rFonts w:ascii="Times New Roman" w:hAnsi="Times New Roman" w:cs="Times New Roman"/>
          <w:sz w:val="28"/>
          <w:szCs w:val="28"/>
        </w:rPr>
        <w:t>. И если понятия цвета и формы имеют статическое значение, то представления о величине и количестве ребенок приобретает только</w:t>
      </w:r>
      <w:r>
        <w:rPr>
          <w:rFonts w:ascii="Times New Roman" w:hAnsi="Times New Roman" w:cs="Times New Roman"/>
          <w:sz w:val="28"/>
          <w:szCs w:val="28"/>
        </w:rPr>
        <w:t xml:space="preserve"> в сравнении</w:t>
      </w:r>
      <w:r w:rsidRPr="00387817">
        <w:rPr>
          <w:rFonts w:ascii="Times New Roman" w:hAnsi="Times New Roman" w:cs="Times New Roman"/>
          <w:sz w:val="28"/>
          <w:szCs w:val="28"/>
        </w:rPr>
        <w:t>.</w:t>
      </w:r>
    </w:p>
    <w:p w:rsidR="00AF045F" w:rsidRPr="00D7595C" w:rsidRDefault="00AF045F" w:rsidP="00D7595C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87817">
        <w:rPr>
          <w:rFonts w:ascii="Times New Roman" w:hAnsi="Times New Roman" w:cs="Times New Roman"/>
          <w:sz w:val="28"/>
          <w:szCs w:val="28"/>
        </w:rPr>
        <w:t xml:space="preserve">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 </w:t>
      </w:r>
      <w:r w:rsidR="00625178" w:rsidRPr="00625178">
        <w:rPr>
          <w:rFonts w:ascii="Times New Roman" w:eastAsia="Calibri" w:hAnsi="Times New Roman" w:cs="Times New Roman"/>
          <w:sz w:val="28"/>
          <w:szCs w:val="28"/>
        </w:rPr>
        <w:t xml:space="preserve">На формирование представлений о </w:t>
      </w:r>
      <w:r w:rsidR="00625178" w:rsidRPr="00D7595C">
        <w:rPr>
          <w:rFonts w:ascii="Times New Roman" w:eastAsia="Calibri" w:hAnsi="Times New Roman" w:cs="Times New Roman"/>
          <w:sz w:val="28"/>
          <w:szCs w:val="28"/>
        </w:rPr>
        <w:t>величине</w:t>
      </w:r>
      <w:r w:rsidR="00625178" w:rsidRPr="00D7595C">
        <w:rPr>
          <w:rFonts w:ascii="Times New Roman" w:hAnsi="Times New Roman" w:cs="Times New Roman"/>
          <w:sz w:val="28"/>
          <w:szCs w:val="28"/>
        </w:rPr>
        <w:t xml:space="preserve"> провожу игры, направленные на:</w:t>
      </w:r>
      <w:proofErr w:type="gramStart"/>
      <w:r w:rsidRPr="00387817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387817">
        <w:rPr>
          <w:rFonts w:ascii="Times New Roman" w:hAnsi="Times New Roman" w:cs="Times New Roman"/>
          <w:sz w:val="28"/>
          <w:szCs w:val="28"/>
        </w:rPr>
        <w:t>подбор одинаков</w:t>
      </w:r>
      <w:r w:rsidR="00625178">
        <w:rPr>
          <w:rFonts w:ascii="Times New Roman" w:hAnsi="Times New Roman" w:cs="Times New Roman"/>
          <w:sz w:val="28"/>
          <w:szCs w:val="28"/>
        </w:rPr>
        <w:t>ых величин по образцу;</w:t>
      </w:r>
      <w:r w:rsidR="00625178">
        <w:rPr>
          <w:rFonts w:ascii="Times New Roman" w:hAnsi="Times New Roman" w:cs="Times New Roman"/>
          <w:sz w:val="28"/>
          <w:szCs w:val="28"/>
        </w:rPr>
        <w:br/>
        <w:t>-различие</w:t>
      </w:r>
      <w:r w:rsidRPr="00387817">
        <w:rPr>
          <w:rFonts w:ascii="Times New Roman" w:hAnsi="Times New Roman" w:cs="Times New Roman"/>
          <w:sz w:val="28"/>
          <w:szCs w:val="28"/>
        </w:rPr>
        <w:t xml:space="preserve"> между предметами по величине путем прикладывания и наложения;</w:t>
      </w:r>
      <w:r w:rsidRPr="00387817">
        <w:rPr>
          <w:rFonts w:ascii="Times New Roman" w:hAnsi="Times New Roman" w:cs="Times New Roman"/>
          <w:sz w:val="28"/>
          <w:szCs w:val="28"/>
        </w:rPr>
        <w:br/>
        <w:t>-закрепление названий за предметами разной величины «большой», «маленький».</w:t>
      </w:r>
      <w:r w:rsidRPr="00387817">
        <w:rPr>
          <w:rFonts w:ascii="Times New Roman" w:hAnsi="Times New Roman" w:cs="Times New Roman"/>
          <w:sz w:val="28"/>
          <w:szCs w:val="28"/>
        </w:rPr>
        <w:br/>
      </w:r>
      <w:r w:rsidR="00625178">
        <w:rPr>
          <w:rFonts w:ascii="Times New Roman" w:hAnsi="Times New Roman" w:cs="Times New Roman"/>
          <w:sz w:val="28"/>
          <w:szCs w:val="28"/>
        </w:rPr>
        <w:t xml:space="preserve">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  </w:t>
      </w:r>
      <w:r w:rsidR="00625178">
        <w:rPr>
          <w:rFonts w:ascii="Times New Roman" w:hAnsi="Times New Roman" w:cs="Times New Roman"/>
          <w:sz w:val="28"/>
          <w:szCs w:val="28"/>
        </w:rPr>
        <w:t xml:space="preserve"> </w:t>
      </w:r>
      <w:r w:rsidRPr="00387817">
        <w:rPr>
          <w:rFonts w:ascii="Times New Roman" w:hAnsi="Times New Roman" w:cs="Times New Roman"/>
          <w:sz w:val="28"/>
          <w:szCs w:val="28"/>
        </w:rPr>
        <w:t>В играх на определение величины использую игрушки разных размеров: мягкие кубики, мячики, коробки</w:t>
      </w:r>
      <w:r w:rsidRPr="00D7595C">
        <w:rPr>
          <w:rFonts w:ascii="Times New Roman" w:hAnsi="Times New Roman" w:cs="Times New Roman"/>
          <w:sz w:val="28"/>
          <w:szCs w:val="28"/>
        </w:rPr>
        <w:t>.</w:t>
      </w:r>
      <w:r w:rsidR="00BD2300">
        <w:rPr>
          <w:rFonts w:ascii="Times New Roman" w:hAnsi="Times New Roman" w:cs="Times New Roman"/>
          <w:sz w:val="28"/>
          <w:szCs w:val="28"/>
        </w:rPr>
        <w:t xml:space="preserve"> </w:t>
      </w:r>
      <w:r w:rsidR="00D7595C" w:rsidRPr="00D7595C">
        <w:rPr>
          <w:rFonts w:ascii="Times New Roman" w:hAnsi="Times New Roman" w:cs="Times New Roman"/>
          <w:sz w:val="28"/>
          <w:szCs w:val="28"/>
        </w:rPr>
        <w:t>(Приложение №</w:t>
      </w:r>
      <w:r w:rsidR="00D7595C">
        <w:rPr>
          <w:rFonts w:ascii="Times New Roman" w:hAnsi="Times New Roman" w:cs="Times New Roman"/>
          <w:sz w:val="28"/>
          <w:szCs w:val="28"/>
        </w:rPr>
        <w:t>7,</w:t>
      </w:r>
      <w:r w:rsidR="00D7595C" w:rsidRPr="00D7595C">
        <w:rPr>
          <w:rFonts w:ascii="Times New Roman" w:hAnsi="Times New Roman" w:cs="Times New Roman"/>
          <w:sz w:val="28"/>
          <w:szCs w:val="28"/>
        </w:rPr>
        <w:t>12)</w:t>
      </w:r>
    </w:p>
    <w:p w:rsidR="00AF045F" w:rsidRDefault="00AF045F" w:rsidP="00D7595C">
      <w:pPr>
        <w:tabs>
          <w:tab w:val="left" w:pos="2670"/>
        </w:tabs>
        <w:spacing w:after="200" w:line="276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67B37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Варианты игр на формирование представлений о величине</w:t>
      </w:r>
    </w:p>
    <w:tbl>
      <w:tblPr>
        <w:tblStyle w:val="5"/>
        <w:tblpPr w:leftFromText="180" w:rightFromText="180" w:vertAnchor="text" w:tblpY="1"/>
        <w:tblOverlap w:val="never"/>
        <w:tblW w:w="9889" w:type="dxa"/>
        <w:tblLook w:val="04A0" w:firstRow="1" w:lastRow="0" w:firstColumn="1" w:lastColumn="0" w:noHBand="0" w:noVBand="1"/>
      </w:tblPr>
      <w:tblGrid>
        <w:gridCol w:w="2518"/>
        <w:gridCol w:w="4275"/>
        <w:gridCol w:w="3096"/>
      </w:tblGrid>
      <w:tr w:rsidR="00AF045F" w:rsidRPr="00AF045F" w:rsidTr="00063BB9">
        <w:trPr>
          <w:trHeight w:val="304"/>
        </w:trPr>
        <w:tc>
          <w:tcPr>
            <w:tcW w:w="2518" w:type="dxa"/>
          </w:tcPr>
          <w:p w:rsidR="00AF045F" w:rsidRPr="00D7595C" w:rsidRDefault="00063BB9" w:rsidP="00063BB9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игры</w:t>
            </w:r>
          </w:p>
        </w:tc>
        <w:tc>
          <w:tcPr>
            <w:tcW w:w="4275" w:type="dxa"/>
          </w:tcPr>
          <w:p w:rsidR="00D7595C" w:rsidRPr="00AF045F" w:rsidRDefault="00063BB9" w:rsidP="00063BB9">
            <w:pPr>
              <w:tabs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игры</w:t>
            </w:r>
          </w:p>
        </w:tc>
        <w:tc>
          <w:tcPr>
            <w:tcW w:w="3096" w:type="dxa"/>
          </w:tcPr>
          <w:p w:rsidR="00AF045F" w:rsidRPr="00D7595C" w:rsidRDefault="00063BB9" w:rsidP="00063BB9">
            <w:pPr>
              <w:tabs>
                <w:tab w:val="left" w:pos="287"/>
                <w:tab w:val="left" w:pos="2670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063BB9" w:rsidRPr="00AF045F" w:rsidTr="00063BB9">
        <w:trPr>
          <w:trHeight w:val="6909"/>
        </w:trPr>
        <w:tc>
          <w:tcPr>
            <w:tcW w:w="2518" w:type="dxa"/>
          </w:tcPr>
          <w:p w:rsidR="00063BB9" w:rsidRDefault="00063BB9" w:rsidP="00063BB9">
            <w:pPr>
              <w:tabs>
                <w:tab w:val="left" w:pos="267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«Каждой матрешке свою дорогу»</w:t>
            </w:r>
          </w:p>
        </w:tc>
        <w:tc>
          <w:tcPr>
            <w:tcW w:w="4275" w:type="dxa"/>
          </w:tcPr>
          <w:p w:rsidR="00063BB9" w:rsidRDefault="00063BB9" w:rsidP="00063BB9">
            <w:pPr>
              <w:tabs>
                <w:tab w:val="left" w:pos="2670"/>
              </w:tabs>
              <w:contextualSpacing/>
              <w:rPr>
                <w:noProof/>
                <w:lang w:eastAsia="ru-RU"/>
              </w:rPr>
            </w:pPr>
          </w:p>
          <w:p w:rsidR="00063BB9" w:rsidRDefault="00063BB9" w:rsidP="00063BB9">
            <w:pPr>
              <w:tabs>
                <w:tab w:val="left" w:pos="2670"/>
              </w:tabs>
              <w:contextualSpacing/>
              <w:rPr>
                <w:noProof/>
                <w:lang w:eastAsia="ru-RU"/>
              </w:rPr>
            </w:pPr>
          </w:p>
          <w:p w:rsidR="00063BB9" w:rsidRDefault="00063BB9" w:rsidP="00063BB9">
            <w:pPr>
              <w:tabs>
                <w:tab w:val="left" w:pos="2670"/>
              </w:tabs>
              <w:contextualSpacing/>
              <w:rPr>
                <w:noProof/>
                <w:lang w:eastAsia="ru-RU"/>
              </w:rPr>
            </w:pPr>
          </w:p>
          <w:p w:rsidR="00063BB9" w:rsidRDefault="00063BB9" w:rsidP="00063BB9">
            <w:pPr>
              <w:tabs>
                <w:tab w:val="left" w:pos="267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FC3AF2" wp14:editId="4E6E0FE8">
                  <wp:extent cx="2023745" cy="1877695"/>
                  <wp:effectExtent l="0" t="0" r="0" b="825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745" cy="1877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63BB9" w:rsidRDefault="00063BB9" w:rsidP="00063BB9">
            <w:pPr>
              <w:tabs>
                <w:tab w:val="left" w:pos="267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063BB9" w:rsidRDefault="00063BB9" w:rsidP="00063BB9">
            <w:pPr>
              <w:tabs>
                <w:tab w:val="left" w:pos="2670"/>
              </w:tabs>
              <w:contextualSpacing/>
              <w:rPr>
                <w:noProof/>
                <w:lang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6527BF" wp14:editId="16B2BCE1">
                  <wp:extent cx="2418080" cy="1811751"/>
                  <wp:effectExtent l="0" t="0" r="127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1373" cy="1814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063BB9" w:rsidRPr="00D7595C" w:rsidRDefault="00063BB9" w:rsidP="00063BB9">
            <w:pPr>
              <w:tabs>
                <w:tab w:val="left" w:pos="267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Теперь игра усложняется. Ребенок должен подобрать каждой матрешке дорогу не только ее  цвета ориентируясь на понятия «такой же, не такой», но и большой матрешке – длинную или широкую дорогу, маленькой матрешке – короткую или узкую дорогу.</w:t>
            </w:r>
          </w:p>
          <w:p w:rsidR="00063BB9" w:rsidRPr="00D7595C" w:rsidRDefault="00063BB9" w:rsidP="00063BB9">
            <w:pPr>
              <w:tabs>
                <w:tab w:val="left" w:pos="287"/>
                <w:tab w:val="left" w:pos="267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 В эпикриз 2 года.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Ребенок подбирает для большой матрешки широкую дорогу, а для маленькой матрешки узкую дорогу. Игру можно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проводить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используя четыре цвета.</w:t>
            </w:r>
          </w:p>
          <w:p w:rsidR="00063BB9" w:rsidRDefault="00063BB9" w:rsidP="00063BB9">
            <w:pPr>
              <w:tabs>
                <w:tab w:val="left" w:pos="287"/>
                <w:tab w:val="left" w:pos="267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В эпикриз 2.6 -3 года</w:t>
            </w:r>
            <w:proofErr w:type="gramStart"/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обавляю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длинную дорогу для большой матрешки, а короткую для маленькой матрешки.</w:t>
            </w:r>
          </w:p>
        </w:tc>
      </w:tr>
      <w:tr w:rsidR="00AF045F" w:rsidRPr="00AF045F" w:rsidTr="00063BB9">
        <w:trPr>
          <w:trHeight w:val="353"/>
        </w:trPr>
        <w:tc>
          <w:tcPr>
            <w:tcW w:w="2518" w:type="dxa"/>
          </w:tcPr>
          <w:p w:rsidR="00AF045F" w:rsidRPr="00D7595C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«Каждой машинке свою дорогу»</w:t>
            </w:r>
          </w:p>
        </w:tc>
        <w:tc>
          <w:tcPr>
            <w:tcW w:w="4275" w:type="dxa"/>
          </w:tcPr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F82803" wp14:editId="4423E916">
                  <wp:extent cx="2524125" cy="2072640"/>
                  <wp:effectExtent l="0" t="0" r="9525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2072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D7595C" w:rsidRPr="00D7595C" w:rsidRDefault="00D7595C" w:rsidP="00063BB9">
            <w:pPr>
              <w:tabs>
                <w:tab w:val="left" w:pos="267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Теперь игра усложняется. Ребено</w:t>
            </w:r>
            <w:r>
              <w:rPr>
                <w:rFonts w:ascii="Times New Roman" w:hAnsi="Times New Roman"/>
                <w:sz w:val="24"/>
                <w:szCs w:val="24"/>
              </w:rPr>
              <w:t>к должен подобрать каждой машин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ке дорогу не только ее  цвета ориентируясь на понятия «такой же</w:t>
            </w:r>
            <w:r>
              <w:rPr>
                <w:rFonts w:ascii="Times New Roman" w:hAnsi="Times New Roman"/>
                <w:sz w:val="24"/>
                <w:szCs w:val="24"/>
              </w:rPr>
              <w:t>, не такой», но и большой машин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ке – длинную или широкую дорогу</w:t>
            </w:r>
            <w:r>
              <w:rPr>
                <w:rFonts w:ascii="Times New Roman" w:hAnsi="Times New Roman"/>
                <w:sz w:val="24"/>
                <w:szCs w:val="24"/>
              </w:rPr>
              <w:t>, маленькой машин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ке – короткую или узкую дорогу.</w:t>
            </w:r>
          </w:p>
          <w:p w:rsidR="00D7595C" w:rsidRPr="00D7595C" w:rsidRDefault="00D7595C" w:rsidP="00063BB9">
            <w:pPr>
              <w:tabs>
                <w:tab w:val="left" w:pos="287"/>
                <w:tab w:val="left" w:pos="267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 В эпикриз 2 года.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Ребе</w:t>
            </w:r>
            <w:r>
              <w:rPr>
                <w:rFonts w:ascii="Times New Roman" w:hAnsi="Times New Roman"/>
                <w:sz w:val="24"/>
                <w:szCs w:val="24"/>
              </w:rPr>
              <w:t>нок подбирает для большой машин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ки широку</w:t>
            </w:r>
            <w:r>
              <w:rPr>
                <w:rFonts w:ascii="Times New Roman" w:hAnsi="Times New Roman"/>
                <w:sz w:val="24"/>
                <w:szCs w:val="24"/>
              </w:rPr>
              <w:t>ю дорогу, а для маленькой машин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ки узкую дорогу. Игру можно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проводить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используя четыре цвета.</w:t>
            </w:r>
          </w:p>
          <w:p w:rsidR="00C47310" w:rsidRPr="00C47310" w:rsidRDefault="00D7595C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В эпикриз 2.6 -3 года</w:t>
            </w:r>
            <w:proofErr w:type="gramStart"/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обавляю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длинную дорогу для большой машинки, а короткую для маленькой машинки.</w:t>
            </w:r>
          </w:p>
        </w:tc>
      </w:tr>
      <w:tr w:rsidR="00AF045F" w:rsidRPr="00AF045F" w:rsidTr="00063BB9">
        <w:trPr>
          <w:trHeight w:val="353"/>
        </w:trPr>
        <w:tc>
          <w:tcPr>
            <w:tcW w:w="2518" w:type="dxa"/>
          </w:tcPr>
          <w:p w:rsidR="00AF045F" w:rsidRPr="00D7595C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«Наматывание на катушку ленты»</w:t>
            </w:r>
          </w:p>
        </w:tc>
        <w:tc>
          <w:tcPr>
            <w:tcW w:w="4275" w:type="dxa"/>
          </w:tcPr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lastRenderedPageBreak/>
              <w:drawing>
                <wp:inline distT="0" distB="0" distL="0" distR="0" wp14:anchorId="30B1BD58" wp14:editId="2DB9B655">
                  <wp:extent cx="2468880" cy="1853066"/>
                  <wp:effectExtent l="0" t="0" r="7620" b="0"/>
                  <wp:docPr id="29" name="Рисунок 29" descr="C:\Users\1\AppData\Local\Microsoft\Windows\Temporary Internet Files\Content.Word\20180425_112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1\AppData\Local\Microsoft\Windows\Temporary Internet Files\Content.Word\20180425_1127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9424" cy="185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Наматывая ленты на катушки, дети замечают,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что в одной катушке лента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короче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чем в другой. </w:t>
            </w: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Игра способствует развитию мелкой моторики и координации движений.</w:t>
            </w:r>
          </w:p>
          <w:p w:rsidR="00AF045F" w:rsidRPr="00AF045F" w:rsidRDefault="00D7595C" w:rsidP="00063BB9">
            <w:pPr>
              <w:tabs>
                <w:tab w:val="left" w:pos="31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2 -2.6 лет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 сравнивает ленты по длине «длинная, короткая»</w:t>
            </w:r>
          </w:p>
          <w:p w:rsidR="00AF045F" w:rsidRPr="00AF045F" w:rsidRDefault="00D7595C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бенок выполняет задания, ориентируясь на словес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ную инструкцию: возьми желтую короткую ленту.</w:t>
            </w:r>
          </w:p>
        </w:tc>
      </w:tr>
      <w:tr w:rsidR="00AF045F" w:rsidRPr="00AF045F" w:rsidTr="00063BB9">
        <w:trPr>
          <w:trHeight w:val="370"/>
        </w:trPr>
        <w:tc>
          <w:tcPr>
            <w:tcW w:w="2518" w:type="dxa"/>
          </w:tcPr>
          <w:p w:rsidR="00AF045F" w:rsidRPr="00D7595C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«Разноцветные кружки»</w:t>
            </w:r>
          </w:p>
        </w:tc>
        <w:tc>
          <w:tcPr>
            <w:tcW w:w="4275" w:type="dxa"/>
          </w:tcPr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949ACB" wp14:editId="08033544">
                  <wp:extent cx="2395855" cy="1798320"/>
                  <wp:effectExtent l="0" t="0" r="444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855" cy="179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E1F2B2B" wp14:editId="0CC81D0A">
                  <wp:extent cx="2402732" cy="1715802"/>
                  <wp:effectExtent l="0" t="0" r="0" b="0"/>
                  <wp:docPr id="31" name="Рисунок 31" descr="C:\Users\1\AppData\Local\Microsoft\Windows\Temporary Internet Files\Content.Word\20180425_132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1\AppData\Local\Microsoft\Windows\Temporary Internet Files\Content.Word\20180425_132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947" cy="172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AF045F" w:rsidRPr="00D7595C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Необходимо выложить кружки</w:t>
            </w:r>
            <w:r w:rsidR="00D7595C" w:rsidRPr="00D7595C">
              <w:rPr>
                <w:rFonts w:ascii="Times New Roman" w:hAnsi="Times New Roman"/>
                <w:sz w:val="24"/>
                <w:szCs w:val="24"/>
              </w:rPr>
              <w:t>/крышечки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большого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к маленькому.</w:t>
            </w:r>
          </w:p>
          <w:p w:rsidR="00AF045F" w:rsidRPr="00D7595C" w:rsidRDefault="00D7595C" w:rsidP="00063BB9">
            <w:pPr>
              <w:tabs>
                <w:tab w:val="left" w:pos="31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2-2.6 лет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 предлагаю выложить бусы на шнурок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,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используя кружки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/крышечки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разного цвета и размера.</w:t>
            </w:r>
          </w:p>
          <w:p w:rsidR="00AF045F" w:rsidRPr="00D7595C" w:rsidRDefault="00D7595C" w:rsidP="00063BB9">
            <w:pPr>
              <w:tabs>
                <w:tab w:val="left" w:pos="29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ебенку </w:t>
            </w:r>
            <w:r w:rsidR="00063BB9" w:rsidRPr="00D7595C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063BB9">
              <w:rPr>
                <w:rFonts w:ascii="Times New Roman" w:hAnsi="Times New Roman"/>
                <w:sz w:val="24"/>
                <w:szCs w:val="24"/>
              </w:rPr>
              <w:t>л</w:t>
            </w:r>
            <w:r w:rsidR="00063BB9" w:rsidRPr="00D7595C">
              <w:rPr>
                <w:rFonts w:ascii="Times New Roman" w:hAnsi="Times New Roman"/>
                <w:sz w:val="24"/>
                <w:szCs w:val="24"/>
              </w:rPr>
              <w:t>агаю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построить дорогу из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больших крышечек для большой дороги, а из маленьких крышече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для маленькой машинки.</w:t>
            </w:r>
          </w:p>
        </w:tc>
      </w:tr>
      <w:tr w:rsidR="00AF045F" w:rsidRPr="00AF045F" w:rsidTr="00063BB9">
        <w:trPr>
          <w:trHeight w:val="353"/>
        </w:trPr>
        <w:tc>
          <w:tcPr>
            <w:tcW w:w="2518" w:type="dxa"/>
          </w:tcPr>
          <w:p w:rsidR="00AF045F" w:rsidRPr="00D7595C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Большой-маленький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75" w:type="dxa"/>
          </w:tcPr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40ECB3E" wp14:editId="7697F5B8">
                  <wp:extent cx="2371749" cy="1780162"/>
                  <wp:effectExtent l="0" t="0" r="0" b="0"/>
                  <wp:docPr id="32" name="Рисунок 32" descr="C:\Users\1\AppData\Local\Microsoft\Windows\Temporary Internet Files\Content.Word\20180425_121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1\AppData\Local\Microsoft\Windows\Temporary Internet Files\Content.Word\20180425_121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731" cy="1784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063BB9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AF045F" w:rsidRPr="00AF045F" w:rsidRDefault="00D7595C" w:rsidP="00063BB9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 «игра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оручение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». Ориентируясь на понятия большой-маленький  ребенок должен принести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ольшой кубик, маленький кубик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и т.д. Игру можно и усложнить добавив цвет предмет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принеси большой красный мяч.</w:t>
            </w:r>
          </w:p>
          <w:p w:rsidR="00D7595C" w:rsidRDefault="00D7595C" w:rsidP="00063BB9">
            <w:pPr>
              <w:tabs>
                <w:tab w:val="left" w:pos="31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1.9-2 года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AF045F" w:rsidRDefault="00D7595C" w:rsidP="00063BB9">
            <w:pPr>
              <w:tabs>
                <w:tab w:val="left" w:pos="31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к выполняет поручения по показу.</w:t>
            </w:r>
          </w:p>
          <w:p w:rsidR="00AF045F" w:rsidRPr="00AF045F" w:rsidRDefault="00D7595C" w:rsidP="00063BB9">
            <w:pPr>
              <w:tabs>
                <w:tab w:val="left" w:pos="29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 может справляться с поручением по с</w:t>
            </w:r>
            <w:r>
              <w:rPr>
                <w:rFonts w:ascii="Times New Roman" w:hAnsi="Times New Roman"/>
                <w:sz w:val="24"/>
                <w:szCs w:val="24"/>
              </w:rPr>
              <w:t>ловес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ной инструкции.</w:t>
            </w:r>
          </w:p>
        </w:tc>
      </w:tr>
    </w:tbl>
    <w:p w:rsidR="00D7595C" w:rsidRDefault="00D7595C" w:rsidP="00D7595C">
      <w:pPr>
        <w:pStyle w:val="a4"/>
        <w:tabs>
          <w:tab w:val="left" w:pos="567"/>
        </w:tabs>
      </w:pPr>
      <w:r>
        <w:lastRenderedPageBreak/>
        <w:t xml:space="preserve">            </w:t>
      </w:r>
    </w:p>
    <w:p w:rsidR="00AF045F" w:rsidRDefault="00D7595C" w:rsidP="00D7595C">
      <w:pPr>
        <w:pStyle w:val="a4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="00AF045F" w:rsidRPr="00E72080">
        <w:rPr>
          <w:rFonts w:ascii="Times New Roman" w:hAnsi="Times New Roman" w:cs="Times New Roman"/>
          <w:sz w:val="28"/>
          <w:szCs w:val="28"/>
        </w:rPr>
        <w:t>В раннем возраст</w:t>
      </w:r>
      <w:proofErr w:type="gramStart"/>
      <w:r w:rsidR="00AF045F" w:rsidRPr="00E7208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эпикриз с 2 лет)</w:t>
      </w:r>
      <w:r w:rsidR="00AF045F" w:rsidRPr="00E72080">
        <w:rPr>
          <w:rFonts w:ascii="Times New Roman" w:hAnsi="Times New Roman" w:cs="Times New Roman"/>
          <w:sz w:val="28"/>
          <w:szCs w:val="28"/>
        </w:rPr>
        <w:t xml:space="preserve"> </w:t>
      </w:r>
      <w:r w:rsidR="00AF045F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AF045F" w:rsidRPr="00E72080">
        <w:rPr>
          <w:rFonts w:ascii="Times New Roman" w:hAnsi="Times New Roman" w:cs="Times New Roman"/>
          <w:sz w:val="28"/>
          <w:szCs w:val="28"/>
        </w:rPr>
        <w:t>формируется умение различать количество предметов (один – много</w:t>
      </w:r>
      <w:r w:rsidR="00AF045F" w:rsidRPr="00D7595C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>(Приложение №8,</w:t>
      </w:r>
      <w:r w:rsidRPr="00D7595C">
        <w:rPr>
          <w:rFonts w:ascii="Times New Roman" w:hAnsi="Times New Roman" w:cs="Times New Roman"/>
          <w:sz w:val="28"/>
          <w:szCs w:val="28"/>
        </w:rPr>
        <w:t>13)</w:t>
      </w:r>
    </w:p>
    <w:p w:rsidR="00AF045F" w:rsidRPr="00E72080" w:rsidRDefault="00AF045F" w:rsidP="00AF045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080">
        <w:rPr>
          <w:rFonts w:ascii="Times New Roman" w:hAnsi="Times New Roman" w:cs="Times New Roman"/>
          <w:b/>
          <w:sz w:val="28"/>
          <w:szCs w:val="28"/>
        </w:rPr>
        <w:t>Варианты игр на формирование представлений о количестве</w:t>
      </w:r>
    </w:p>
    <w:tbl>
      <w:tblPr>
        <w:tblStyle w:val="6"/>
        <w:tblW w:w="9924" w:type="dxa"/>
        <w:tblLook w:val="04A0" w:firstRow="1" w:lastRow="0" w:firstColumn="1" w:lastColumn="0" w:noHBand="0" w:noVBand="1"/>
      </w:tblPr>
      <w:tblGrid>
        <w:gridCol w:w="2491"/>
        <w:gridCol w:w="4208"/>
        <w:gridCol w:w="3225"/>
      </w:tblGrid>
      <w:tr w:rsidR="00AF045F" w:rsidRPr="00AF045F" w:rsidTr="00063BB9">
        <w:trPr>
          <w:trHeight w:val="179"/>
        </w:trPr>
        <w:tc>
          <w:tcPr>
            <w:tcW w:w="2491" w:type="dxa"/>
          </w:tcPr>
          <w:p w:rsidR="00AF045F" w:rsidRPr="00D7595C" w:rsidRDefault="00063BB9" w:rsidP="00063BB9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игры</w:t>
            </w:r>
          </w:p>
        </w:tc>
        <w:tc>
          <w:tcPr>
            <w:tcW w:w="4208" w:type="dxa"/>
          </w:tcPr>
          <w:p w:rsidR="00063BB9" w:rsidRPr="00063BB9" w:rsidRDefault="00063BB9" w:rsidP="00063BB9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3BB9">
              <w:rPr>
                <w:rFonts w:ascii="Times New Roman" w:hAnsi="Times New Roman"/>
                <w:sz w:val="24"/>
                <w:szCs w:val="24"/>
              </w:rPr>
              <w:t>Вид игры</w:t>
            </w:r>
          </w:p>
        </w:tc>
        <w:tc>
          <w:tcPr>
            <w:tcW w:w="3225" w:type="dxa"/>
          </w:tcPr>
          <w:p w:rsidR="00AF045F" w:rsidRPr="00AF045F" w:rsidRDefault="00063BB9" w:rsidP="00063BB9">
            <w:pPr>
              <w:tabs>
                <w:tab w:val="left" w:pos="389"/>
                <w:tab w:val="left" w:pos="26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063BB9" w:rsidRPr="00AF045F" w:rsidTr="00637BF4">
        <w:trPr>
          <w:trHeight w:val="4223"/>
        </w:trPr>
        <w:tc>
          <w:tcPr>
            <w:tcW w:w="2491" w:type="dxa"/>
          </w:tcPr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«Машинки в гараже»</w:t>
            </w:r>
          </w:p>
        </w:tc>
        <w:tc>
          <w:tcPr>
            <w:tcW w:w="4208" w:type="dxa"/>
          </w:tcPr>
          <w:p w:rsidR="00063BB9" w:rsidRDefault="00063BB9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</w:p>
          <w:p w:rsidR="00063BB9" w:rsidRDefault="00063BB9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263D65" wp14:editId="220E1ABE">
                  <wp:extent cx="2524125" cy="1536065"/>
                  <wp:effectExtent l="0" t="0" r="9525" b="6985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536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:rsidR="00063BB9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формировать понятия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один-много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063BB9" w:rsidRPr="00AF045F" w:rsidRDefault="00063BB9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Во время игры ребенок определяет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 в какой гараж заехало больше машин. Усложнить игру можно добавив цвет дороги или машин.</w:t>
            </w:r>
          </w:p>
          <w:p w:rsidR="00063BB9" w:rsidRDefault="00063BB9" w:rsidP="00D7595C">
            <w:pPr>
              <w:tabs>
                <w:tab w:val="left" w:pos="38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2.6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Pr="00AF045F" w:rsidRDefault="00063BB9" w:rsidP="00D7595C">
            <w:pPr>
              <w:tabs>
                <w:tab w:val="left" w:pos="38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ебенок </w:t>
            </w:r>
            <w:r>
              <w:rPr>
                <w:rFonts w:ascii="Times New Roman" w:hAnsi="Times New Roman"/>
                <w:sz w:val="24"/>
                <w:szCs w:val="24"/>
              </w:rPr>
              <w:t>показывает,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в какой гараж заехало много машин, 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како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одна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машинка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3BB9" w:rsidRDefault="00063BB9" w:rsidP="00D7595C">
            <w:pPr>
              <w:tabs>
                <w:tab w:val="left" w:pos="38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063BB9" w:rsidRDefault="00063BB9" w:rsidP="00D7595C">
            <w:pPr>
              <w:tabs>
                <w:tab w:val="left" w:pos="38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ожно усложнит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добавив цвет машин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045F" w:rsidRPr="00AF045F" w:rsidTr="00637BF4">
        <w:trPr>
          <w:trHeight w:val="338"/>
        </w:trPr>
        <w:tc>
          <w:tcPr>
            <w:tcW w:w="2491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«Сортировка»</w:t>
            </w:r>
          </w:p>
        </w:tc>
        <w:tc>
          <w:tcPr>
            <w:tcW w:w="4208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noProof/>
                <w:lang w:eastAsia="ru-RU"/>
              </w:rPr>
            </w:pP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noProof/>
                <w:lang w:eastAsia="ru-RU"/>
              </w:rPr>
              <w:drawing>
                <wp:inline distT="0" distB="0" distL="0" distR="0" wp14:anchorId="7D50594D" wp14:editId="0E7ED4FD">
                  <wp:extent cx="2475431" cy="1857983"/>
                  <wp:effectExtent l="0" t="0" r="1270" b="9525"/>
                  <wp:docPr id="35" name="Рисунок 35" descr="C:\Users\1\AppData\Local\Microsoft\Windows\Temporary Internet Files\Content.Word\20180427_152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:\Users\1\AppData\Local\Microsoft\Windows\Temporary Internet Files\Content.Word\20180427_1523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485" cy="1858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BDA4AF" wp14:editId="30639EF3">
                  <wp:extent cx="2383790" cy="179260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9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 xml:space="preserve">Ребенок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должен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определить в </w:t>
            </w:r>
            <w:proofErr w:type="gramStart"/>
            <w:r w:rsidRPr="00AF045F">
              <w:rPr>
                <w:rFonts w:ascii="Times New Roman" w:hAnsi="Times New Roman"/>
                <w:sz w:val="24"/>
                <w:szCs w:val="24"/>
              </w:rPr>
              <w:t>каком</w:t>
            </w:r>
            <w:proofErr w:type="gramEnd"/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веде</w:t>
            </w:r>
            <w:r w:rsidR="00D7595C">
              <w:rPr>
                <w:rFonts w:ascii="Times New Roman" w:hAnsi="Times New Roman"/>
                <w:sz w:val="24"/>
                <w:szCs w:val="24"/>
              </w:rPr>
              <w:t>рке больше предметов. Усложнение  игры через добавление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цвет</w:t>
            </w:r>
            <w:r w:rsidR="00D7595C">
              <w:rPr>
                <w:rFonts w:ascii="Times New Roman" w:hAnsi="Times New Roman"/>
                <w:sz w:val="24"/>
                <w:szCs w:val="24"/>
              </w:rPr>
              <w:t>а предметов,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 xml:space="preserve"> которых надо собрать и форму.</w:t>
            </w:r>
          </w:p>
          <w:p w:rsidR="00063BB9" w:rsidRDefault="00D7595C" w:rsidP="00D7595C">
            <w:pPr>
              <w:tabs>
                <w:tab w:val="left" w:pos="36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</w:p>
          <w:p w:rsidR="00063BB9" w:rsidRDefault="00063BB9" w:rsidP="00D7595C">
            <w:pPr>
              <w:tabs>
                <w:tab w:val="left" w:pos="36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045F" w:rsidRPr="00AF045F" w:rsidRDefault="00AF045F" w:rsidP="00D7595C">
            <w:pPr>
              <w:tabs>
                <w:tab w:val="left" w:pos="36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1.6-1.9</w:t>
            </w:r>
            <w:r w:rsidR="00D7595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AF045F">
              <w:rPr>
                <w:rFonts w:ascii="Times New Roman" w:hAnsi="Times New Roman"/>
                <w:sz w:val="24"/>
                <w:szCs w:val="24"/>
              </w:rPr>
              <w:t>ебенок сортирует однородные предметы одинаковые по цвету и форме.</w:t>
            </w:r>
          </w:p>
          <w:p w:rsidR="00D7595C" w:rsidRDefault="00D7595C" w:rsidP="00D7595C">
            <w:pPr>
              <w:tabs>
                <w:tab w:val="left" w:pos="41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года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AF045F" w:rsidRPr="00AF045F" w:rsidRDefault="00D7595C" w:rsidP="00D7595C">
            <w:pPr>
              <w:tabs>
                <w:tab w:val="left" w:pos="413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 сортирует предметы разные по форме и цвету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(используя три основных цвета)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389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ебенок сортирует предметы по цвету,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величине, геометрической форме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, по количеству используя понятие «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один-много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F045F" w:rsidRDefault="00AF045F"/>
    <w:p w:rsidR="00AF045F" w:rsidRDefault="00AF045F" w:rsidP="00D7595C">
      <w:pPr>
        <w:tabs>
          <w:tab w:val="left" w:pos="709"/>
        </w:tabs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4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Когда дети уже знакомы со всеми сенсорными эталонами (цвет, форма, величина) использую </w:t>
      </w:r>
      <w:proofErr w:type="gramStart"/>
      <w:r w:rsidRPr="00AF045F">
        <w:rPr>
          <w:rFonts w:ascii="Times New Roman" w:eastAsia="Calibri" w:hAnsi="Times New Roman" w:cs="Times New Roman"/>
          <w:sz w:val="28"/>
          <w:szCs w:val="28"/>
          <w:lang w:eastAsia="ru-RU"/>
        </w:rPr>
        <w:t>игры</w:t>
      </w:r>
      <w:proofErr w:type="gramEnd"/>
      <w:r w:rsidRPr="00AF04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основе которых можно охватить несколько сенсорных эталонов.  </w:t>
      </w:r>
      <w:r w:rsidRPr="00AF045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работы игры систематизировала по основным сенсорным эталонам</w:t>
      </w:r>
      <w:r w:rsidR="00C473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F0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7310" w:rsidRDefault="00C47310" w:rsidP="00D7595C">
      <w:pPr>
        <w:tabs>
          <w:tab w:val="left" w:pos="709"/>
        </w:tabs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310" w:rsidRDefault="00C47310" w:rsidP="00D7595C">
      <w:pPr>
        <w:tabs>
          <w:tab w:val="left" w:pos="709"/>
        </w:tabs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3BB9" w:rsidRPr="00063BB9" w:rsidRDefault="00063BB9" w:rsidP="00063BB9">
      <w:pPr>
        <w:tabs>
          <w:tab w:val="left" w:pos="709"/>
        </w:tabs>
        <w:spacing w:before="100" w:beforeAutospacing="1" w:after="100" w:afterAutospacing="1" w:line="276" w:lineRule="auto"/>
        <w:contextualSpacing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63B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Таблица №2</w:t>
      </w:r>
    </w:p>
    <w:tbl>
      <w:tblPr>
        <w:tblStyle w:val="11"/>
        <w:tblW w:w="9351" w:type="dxa"/>
        <w:tblLook w:val="04A0" w:firstRow="1" w:lastRow="0" w:firstColumn="1" w:lastColumn="0" w:noHBand="0" w:noVBand="1"/>
      </w:tblPr>
      <w:tblGrid>
        <w:gridCol w:w="3539"/>
        <w:gridCol w:w="2977"/>
        <w:gridCol w:w="2835"/>
      </w:tblGrid>
      <w:tr w:rsidR="00AF045F" w:rsidRPr="00AF045F" w:rsidTr="00637BF4">
        <w:tc>
          <w:tcPr>
            <w:tcW w:w="3539" w:type="dxa"/>
          </w:tcPr>
          <w:p w:rsidR="00AF045F" w:rsidRPr="00AF045F" w:rsidRDefault="00AF045F" w:rsidP="00D7595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2977" w:type="dxa"/>
          </w:tcPr>
          <w:p w:rsidR="00AF045F" w:rsidRPr="00AF045F" w:rsidRDefault="00AF045F" w:rsidP="00D7595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форма</w:t>
            </w:r>
          </w:p>
        </w:tc>
        <w:tc>
          <w:tcPr>
            <w:tcW w:w="2835" w:type="dxa"/>
          </w:tcPr>
          <w:p w:rsidR="00AF045F" w:rsidRPr="00AF045F" w:rsidRDefault="00AF045F" w:rsidP="00D7595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величина</w:t>
            </w:r>
          </w:p>
        </w:tc>
      </w:tr>
      <w:tr w:rsidR="00AF045F" w:rsidRPr="00AF045F" w:rsidTr="00637BF4">
        <w:tc>
          <w:tcPr>
            <w:tcW w:w="3539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«Цветные таблички», «Клавишная доска»</w:t>
            </w:r>
          </w:p>
        </w:tc>
        <w:tc>
          <w:tcPr>
            <w:tcW w:w="2977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«Шершавые формы»</w:t>
            </w:r>
          </w:p>
        </w:tc>
        <w:tc>
          <w:tcPr>
            <w:tcW w:w="2835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«Розовая Башня»</w:t>
            </w:r>
          </w:p>
        </w:tc>
      </w:tr>
      <w:tr w:rsidR="00AF045F" w:rsidRPr="00AF045F" w:rsidTr="00637BF4">
        <w:tc>
          <w:tcPr>
            <w:tcW w:w="9351" w:type="dxa"/>
            <w:gridSpan w:val="3"/>
          </w:tcPr>
          <w:p w:rsidR="00AF045F" w:rsidRPr="00AF045F" w:rsidRDefault="00AF045F" w:rsidP="00AF045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«Ящик с кусочками ткани»</w:t>
            </w:r>
          </w:p>
        </w:tc>
      </w:tr>
      <w:tr w:rsidR="00AF045F" w:rsidRPr="00AF045F" w:rsidTr="00637BF4">
        <w:tc>
          <w:tcPr>
            <w:tcW w:w="9351" w:type="dxa"/>
            <w:gridSpan w:val="3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«Игры с водой», «Игры с крупой», «Игры на сортировку»,</w:t>
            </w:r>
          </w:p>
        </w:tc>
      </w:tr>
      <w:tr w:rsidR="00AF045F" w:rsidRPr="00AF045F" w:rsidTr="00637BF4">
        <w:tc>
          <w:tcPr>
            <w:tcW w:w="6516" w:type="dxa"/>
            <w:gridSpan w:val="2"/>
          </w:tcPr>
          <w:p w:rsidR="00AF045F" w:rsidRPr="00AF045F" w:rsidRDefault="00AF045F" w:rsidP="00AF045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«Шнуровка»</w:t>
            </w:r>
          </w:p>
        </w:tc>
        <w:tc>
          <w:tcPr>
            <w:tcW w:w="2835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F045F" w:rsidRPr="00AF045F" w:rsidTr="00637BF4">
        <w:tc>
          <w:tcPr>
            <w:tcW w:w="3539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«Игры с пинцетом»</w:t>
            </w:r>
          </w:p>
        </w:tc>
      </w:tr>
      <w:tr w:rsidR="00AF045F" w:rsidRPr="00AF045F" w:rsidTr="00637BF4">
        <w:tc>
          <w:tcPr>
            <w:tcW w:w="9351" w:type="dxa"/>
            <w:gridSpan w:val="3"/>
          </w:tcPr>
          <w:p w:rsidR="00AF045F" w:rsidRPr="00AF045F" w:rsidRDefault="00AF045F" w:rsidP="00AF045F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«Спрячь мышку», «Втулки», «Нанизывание колец», «Пирамидки»</w:t>
            </w:r>
          </w:p>
        </w:tc>
      </w:tr>
      <w:tr w:rsidR="00AF045F" w:rsidRPr="00AF045F" w:rsidTr="00637BF4">
        <w:tc>
          <w:tcPr>
            <w:tcW w:w="3539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«Цветные палочки»</w:t>
            </w:r>
          </w:p>
        </w:tc>
        <w:tc>
          <w:tcPr>
            <w:tcW w:w="2977" w:type="dxa"/>
          </w:tcPr>
          <w:p w:rsidR="00AF045F" w:rsidRPr="00AF045F" w:rsidRDefault="00AF045F" w:rsidP="00AF045F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>«Кому какая форма»</w:t>
            </w:r>
          </w:p>
        </w:tc>
        <w:tc>
          <w:tcPr>
            <w:tcW w:w="2835" w:type="dxa"/>
          </w:tcPr>
          <w:p w:rsidR="00AF045F" w:rsidRPr="00AF045F" w:rsidRDefault="00AF045F" w:rsidP="00AF045F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«Матрешки», </w:t>
            </w:r>
          </w:p>
        </w:tc>
      </w:tr>
    </w:tbl>
    <w:p w:rsidR="00AF045F" w:rsidRPr="00AF045F" w:rsidRDefault="00AF045F" w:rsidP="00AF045F">
      <w:pPr>
        <w:spacing w:after="20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F045F" w:rsidRPr="00AF045F" w:rsidRDefault="00AF045F" w:rsidP="00D7595C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="00063BB9">
        <w:rPr>
          <w:rFonts w:ascii="Times New Roman" w:hAnsi="Times New Roman" w:cs="Times New Roman"/>
          <w:sz w:val="28"/>
          <w:szCs w:val="28"/>
        </w:rPr>
        <w:t xml:space="preserve"> Из таблицы №2 </w:t>
      </w:r>
      <w:r w:rsidRPr="00AF045F">
        <w:rPr>
          <w:rFonts w:ascii="Times New Roman" w:hAnsi="Times New Roman" w:cs="Times New Roman"/>
          <w:sz w:val="28"/>
          <w:szCs w:val="28"/>
        </w:rPr>
        <w:t>видно, что одна и та же игра способствует развитию нескольких сенсорных эталонов, в зависимости от того какая цель стоит перед воспитателем</w:t>
      </w:r>
      <w:r w:rsidRPr="00D7595C">
        <w:rPr>
          <w:rFonts w:ascii="Times New Roman" w:hAnsi="Times New Roman" w:cs="Times New Roman"/>
          <w:sz w:val="28"/>
          <w:szCs w:val="28"/>
        </w:rPr>
        <w:t xml:space="preserve">. </w:t>
      </w:r>
      <w:r w:rsidR="00D7595C" w:rsidRPr="00D7595C">
        <w:rPr>
          <w:rFonts w:ascii="Times New Roman" w:hAnsi="Times New Roman" w:cs="Times New Roman"/>
          <w:sz w:val="28"/>
          <w:szCs w:val="28"/>
        </w:rPr>
        <w:t>(Приложение №3</w:t>
      </w:r>
      <w:r w:rsidR="00D7595C">
        <w:rPr>
          <w:rFonts w:ascii="Times New Roman" w:hAnsi="Times New Roman" w:cs="Times New Roman"/>
          <w:sz w:val="28"/>
          <w:szCs w:val="28"/>
        </w:rPr>
        <w:t>)</w:t>
      </w:r>
    </w:p>
    <w:p w:rsidR="00AF045F" w:rsidRPr="00D7595C" w:rsidRDefault="00AF045F" w:rsidP="00D759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Особо хотелось бы остановиться  на таких  играх как - «Пальчиковый сухой бассейн», «Спрячь мышку», игры с крышечками, «Одежда</w:t>
      </w:r>
      <w:r w:rsidRPr="00D7595C">
        <w:rPr>
          <w:rFonts w:ascii="Times New Roman" w:hAnsi="Times New Roman" w:cs="Times New Roman"/>
          <w:sz w:val="28"/>
          <w:szCs w:val="28"/>
        </w:rPr>
        <w:t>».</w:t>
      </w:r>
      <w:r w:rsidR="00063BB9">
        <w:rPr>
          <w:rFonts w:ascii="Times New Roman" w:hAnsi="Times New Roman" w:cs="Times New Roman"/>
          <w:sz w:val="28"/>
          <w:szCs w:val="28"/>
        </w:rPr>
        <w:t xml:space="preserve"> </w:t>
      </w:r>
      <w:r w:rsidR="00D7595C" w:rsidRPr="00D7595C">
        <w:rPr>
          <w:rFonts w:ascii="Times New Roman" w:hAnsi="Times New Roman" w:cs="Times New Roman"/>
          <w:sz w:val="28"/>
          <w:szCs w:val="28"/>
        </w:rPr>
        <w:t>(Приложение №9</w:t>
      </w:r>
      <w:r w:rsidR="00D7595C">
        <w:rPr>
          <w:rFonts w:ascii="Times New Roman" w:hAnsi="Times New Roman" w:cs="Times New Roman"/>
          <w:sz w:val="28"/>
          <w:szCs w:val="28"/>
        </w:rPr>
        <w:t>, 14</w:t>
      </w:r>
      <w:r w:rsidR="00D7595C" w:rsidRPr="00D7595C">
        <w:rPr>
          <w:rFonts w:ascii="Times New Roman" w:hAnsi="Times New Roman" w:cs="Times New Roman"/>
          <w:sz w:val="28"/>
          <w:szCs w:val="28"/>
        </w:rPr>
        <w:t>)</w:t>
      </w:r>
    </w:p>
    <w:p w:rsidR="00AF045F" w:rsidRPr="00AF045F" w:rsidRDefault="00D7595C" w:rsidP="00D7595C">
      <w:pPr>
        <w:tabs>
          <w:tab w:val="left" w:pos="567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AF045F" w:rsidRPr="00AF045F">
        <w:rPr>
          <w:rFonts w:ascii="Times New Roman" w:eastAsia="Calibri" w:hAnsi="Times New Roman" w:cs="Times New Roman"/>
          <w:b/>
          <w:sz w:val="28"/>
          <w:szCs w:val="28"/>
        </w:rPr>
        <w:t>Игра «Спрячь мышку»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 xml:space="preserve"> предложена Л.А. </w:t>
      </w:r>
      <w:proofErr w:type="spellStart"/>
      <w:r w:rsidR="00AF045F" w:rsidRPr="00AF045F">
        <w:rPr>
          <w:rFonts w:ascii="Times New Roman" w:eastAsia="Calibri" w:hAnsi="Times New Roman" w:cs="Times New Roman"/>
          <w:sz w:val="28"/>
          <w:szCs w:val="28"/>
        </w:rPr>
        <w:t>Венгером</w:t>
      </w:r>
      <w:proofErr w:type="spellEnd"/>
      <w:r w:rsidR="00AF045F" w:rsidRPr="00AF045F">
        <w:rPr>
          <w:rFonts w:ascii="Times New Roman" w:eastAsia="Calibri" w:hAnsi="Times New Roman" w:cs="Times New Roman"/>
          <w:sz w:val="28"/>
          <w:szCs w:val="28"/>
        </w:rPr>
        <w:t>. Всем она известна. Я в своей практике эту игру немного изменила. Добавила к мышкам зайку, снеговика разных размеров и отличающихся по количеству. В результате  этой игрой могу решить следующие задачи: закрепить  основные цвета, понятия «</w:t>
      </w:r>
      <w:proofErr w:type="gramStart"/>
      <w:r w:rsidR="00AF045F" w:rsidRPr="00AF045F">
        <w:rPr>
          <w:rFonts w:ascii="Times New Roman" w:eastAsia="Calibri" w:hAnsi="Times New Roman" w:cs="Times New Roman"/>
          <w:sz w:val="28"/>
          <w:szCs w:val="28"/>
        </w:rPr>
        <w:t>большой-маленький</w:t>
      </w:r>
      <w:proofErr w:type="gramEnd"/>
      <w:r w:rsidR="00AF045F" w:rsidRPr="00AF045F">
        <w:rPr>
          <w:rFonts w:ascii="Times New Roman" w:eastAsia="Calibri" w:hAnsi="Times New Roman" w:cs="Times New Roman"/>
          <w:sz w:val="28"/>
          <w:szCs w:val="28"/>
        </w:rPr>
        <w:t>», геометрические  формы,  понятие количества.</w:t>
      </w:r>
    </w:p>
    <w:p w:rsidR="00AF045F" w:rsidRPr="00AF045F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Д/И «Спрячь мышку», «Спрячь зайку»,</w:t>
      </w:r>
    </w:p>
    <w:p w:rsidR="00AF045F" w:rsidRPr="00AF045F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>«Спрячь снеговика», «Спрячь большую/маленькую мышку/зайку/снеговика», «Домики»</w:t>
      </w:r>
    </w:p>
    <w:p w:rsidR="00AF045F" w:rsidRDefault="00AF045F" w:rsidP="00D7595C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i/>
          <w:sz w:val="28"/>
          <w:szCs w:val="28"/>
        </w:rPr>
        <w:t>Варианты  игры «Спрячь мышку»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744"/>
        <w:gridCol w:w="3886"/>
        <w:gridCol w:w="2940"/>
      </w:tblGrid>
      <w:tr w:rsidR="00AF045F" w:rsidRPr="00AF045F" w:rsidTr="00637BF4">
        <w:tc>
          <w:tcPr>
            <w:tcW w:w="2829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3942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описание</w:t>
            </w:r>
          </w:p>
        </w:tc>
      </w:tr>
      <w:tr w:rsidR="00AF045F" w:rsidRPr="00AF045F" w:rsidTr="00637BF4">
        <w:tc>
          <w:tcPr>
            <w:tcW w:w="2829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«Спрячь зайку»</w:t>
            </w: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«спрячь большого/маленького зайку»</w:t>
            </w:r>
          </w:p>
        </w:tc>
        <w:tc>
          <w:tcPr>
            <w:tcW w:w="3942" w:type="dxa"/>
          </w:tcPr>
          <w:p w:rsidR="00AF045F" w:rsidRPr="00A55D75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49E377" wp14:editId="5BA7F12B">
                  <wp:extent cx="2204720" cy="1653540"/>
                  <wp:effectExtent l="0" t="0" r="5080" b="3810"/>
                  <wp:docPr id="66" name="Рисунок 66" descr="C:\Users\1\AppData\Local\Microsoft\Windows\Temporary Internet Files\Content.Word\20180518_071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\AppData\Local\Microsoft\Windows\Temporary Internet Files\Content.Word\20180518_071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972" cy="1656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В ходе игры ребенок должен спрятать за окошко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 xml:space="preserve"> зайку, большого или маленького, по словесной инструкции,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 подобрав 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 xml:space="preserve">«такого  же» 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цвета </w:t>
            </w:r>
            <w:proofErr w:type="gramStart"/>
            <w:r w:rsidRPr="00A55D75">
              <w:rPr>
                <w:rFonts w:ascii="Times New Roman" w:hAnsi="Times New Roman"/>
                <w:sz w:val="24"/>
                <w:szCs w:val="24"/>
              </w:rPr>
              <w:t>окошко</w:t>
            </w:r>
            <w:proofErr w:type="gramEnd"/>
            <w:r w:rsidRPr="00A55D75">
              <w:rPr>
                <w:rFonts w:ascii="Times New Roman" w:hAnsi="Times New Roman"/>
                <w:sz w:val="24"/>
                <w:szCs w:val="24"/>
              </w:rPr>
              <w:t xml:space="preserve"> как и домик.</w:t>
            </w: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45F" w:rsidRPr="00AF045F" w:rsidTr="00637BF4">
        <w:tc>
          <w:tcPr>
            <w:tcW w:w="2829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lastRenderedPageBreak/>
              <w:t>«Спрячь снеговика»</w:t>
            </w: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«Спрячь большого/маленького снеговика»</w:t>
            </w:r>
          </w:p>
        </w:tc>
        <w:tc>
          <w:tcPr>
            <w:tcW w:w="3942" w:type="dxa"/>
          </w:tcPr>
          <w:p w:rsidR="00AF045F" w:rsidRPr="00A55D75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F40386" wp14:editId="22382118">
                  <wp:extent cx="2138680" cy="1604011"/>
                  <wp:effectExtent l="0" t="0" r="0" b="0"/>
                  <wp:docPr id="67" name="Рисунок 67" descr="C:\Users\1\AppData\Local\Microsoft\Windows\Temporary Internet Files\Content.Word\20180518_070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1\AppData\Local\Microsoft\Windows\Temporary Internet Files\Content.Word\20180518_0709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291" cy="1606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В ходе игры ребенок должен спрятать за окошко снеговика, большого или маленького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, по словесной инструкции взрослого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, подобрав 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«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>такого же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»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  цвета </w:t>
            </w:r>
            <w:proofErr w:type="gramStart"/>
            <w:r w:rsidRPr="00A55D75">
              <w:rPr>
                <w:rFonts w:ascii="Times New Roman" w:hAnsi="Times New Roman"/>
                <w:sz w:val="24"/>
                <w:szCs w:val="24"/>
              </w:rPr>
              <w:t>окошко</w:t>
            </w:r>
            <w:proofErr w:type="gramEnd"/>
            <w:r w:rsidRPr="00A55D75">
              <w:rPr>
                <w:rFonts w:ascii="Times New Roman" w:hAnsi="Times New Roman"/>
                <w:sz w:val="24"/>
                <w:szCs w:val="24"/>
              </w:rPr>
              <w:t xml:space="preserve"> как и домик.</w:t>
            </w: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45F" w:rsidRPr="00AF045F" w:rsidTr="00637BF4">
        <w:tc>
          <w:tcPr>
            <w:tcW w:w="2829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«Спрячь большую/маленькую мышку»</w:t>
            </w:r>
          </w:p>
        </w:tc>
        <w:tc>
          <w:tcPr>
            <w:tcW w:w="3942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89D35E" wp14:editId="6A7E8C1F">
                  <wp:extent cx="2052320" cy="1540410"/>
                  <wp:effectExtent l="0" t="0" r="5080" b="3175"/>
                  <wp:docPr id="37" name="Рисунок 37" descr="C:\Users\1\AppData\Local\Microsoft\Windows\Temporary Internet Files\Content.Word\20180427_0754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1\AppData\Local\Microsoft\Windows\Temporary Internet Files\Content.Word\20180427_0754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61" cy="1541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D26C56" wp14:editId="0A92E860">
                  <wp:extent cx="1910080" cy="1432560"/>
                  <wp:effectExtent l="0" t="0" r="0" b="0"/>
                  <wp:docPr id="68" name="Рисунок 68" descr="C:\Users\1\AppData\Local\Microsoft\Windows\Temporary Internet Files\Content.Word\20180518_071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1\AppData\Local\Microsoft\Windows\Temporary Internet Files\Content.Word\20180518_0711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10803" cy="1433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В ходе игры ребенок должен спрятать за окошко мышку, большую или маленькую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, по словесной инструкции взрослого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, подобрав 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«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>такого же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»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 цвета </w:t>
            </w:r>
            <w:proofErr w:type="gramStart"/>
            <w:r w:rsidRPr="00A55D75">
              <w:rPr>
                <w:rFonts w:ascii="Times New Roman" w:hAnsi="Times New Roman"/>
                <w:sz w:val="24"/>
                <w:szCs w:val="24"/>
              </w:rPr>
              <w:t>окошко</w:t>
            </w:r>
            <w:proofErr w:type="gramEnd"/>
            <w:r w:rsidRPr="00A55D75">
              <w:rPr>
                <w:rFonts w:ascii="Times New Roman" w:hAnsi="Times New Roman"/>
                <w:sz w:val="24"/>
                <w:szCs w:val="24"/>
              </w:rPr>
              <w:t xml:space="preserve"> как и домик.</w:t>
            </w:r>
          </w:p>
        </w:tc>
      </w:tr>
      <w:tr w:rsidR="00AF045F" w:rsidRPr="00AF045F" w:rsidTr="00637BF4">
        <w:tc>
          <w:tcPr>
            <w:tcW w:w="2829" w:type="dxa"/>
          </w:tcPr>
          <w:p w:rsidR="00AF045F" w:rsidRPr="00A55D75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>«Домики»</w:t>
            </w:r>
          </w:p>
        </w:tc>
        <w:tc>
          <w:tcPr>
            <w:tcW w:w="3942" w:type="dxa"/>
          </w:tcPr>
          <w:p w:rsidR="00AF045F" w:rsidRPr="00A55D75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0EBB21" wp14:editId="642DB967">
                  <wp:extent cx="2045547" cy="1534160"/>
                  <wp:effectExtent l="0" t="0" r="0" b="8890"/>
                  <wp:docPr id="69" name="Рисунок 69" descr="C:\Users\1\AppData\Local\Microsoft\Windows\Temporary Internet Files\Content.Word\20180518_072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1\AppData\Local\Microsoft\Windows\Temporary Internet Files\Content.Word\20180518_0728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224" cy="1537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A55D75" w:rsidRDefault="00AF045F" w:rsidP="00D7595C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55D75">
              <w:rPr>
                <w:rFonts w:ascii="Times New Roman" w:hAnsi="Times New Roman"/>
                <w:sz w:val="24"/>
                <w:szCs w:val="24"/>
              </w:rPr>
              <w:t xml:space="preserve">В ходе игры ребенок подбирает методом наложения окошко 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«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>такого же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»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 xml:space="preserve"> цвета как 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>домик</w:t>
            </w:r>
            <w:r w:rsidRPr="00A55D75">
              <w:rPr>
                <w:rFonts w:ascii="Times New Roman" w:hAnsi="Times New Roman"/>
                <w:sz w:val="24"/>
                <w:szCs w:val="24"/>
              </w:rPr>
              <w:t>.</w:t>
            </w:r>
            <w:r w:rsidR="00D7595C" w:rsidRPr="00A55D75">
              <w:rPr>
                <w:rFonts w:ascii="Times New Roman" w:hAnsi="Times New Roman"/>
                <w:sz w:val="24"/>
                <w:szCs w:val="24"/>
              </w:rPr>
              <w:t xml:space="preserve"> Усложнени</w:t>
            </w:r>
            <w:proofErr w:type="gramStart"/>
            <w:r w:rsidR="00D7595C" w:rsidRPr="00A55D75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="00D7595C" w:rsidRPr="00A55D75">
              <w:rPr>
                <w:rFonts w:ascii="Times New Roman" w:hAnsi="Times New Roman"/>
                <w:sz w:val="24"/>
                <w:szCs w:val="24"/>
              </w:rPr>
              <w:t xml:space="preserve"> по словесной инструкции взрослого, ребенок подбирает окошко геометрической формы и «такого же» цвета , как домик( круглое окошко красного цвета для домика «такого-же» цвета, как окошко).</w:t>
            </w:r>
          </w:p>
        </w:tc>
      </w:tr>
    </w:tbl>
    <w:p w:rsidR="00AF045F" w:rsidRDefault="00AF045F" w:rsidP="00AF045F"/>
    <w:p w:rsidR="00D7595C" w:rsidRDefault="00D7595C" w:rsidP="00D7595C">
      <w:pPr>
        <w:tabs>
          <w:tab w:val="left" w:pos="567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      </w:t>
      </w:r>
      <w:r w:rsidR="00AF045F" w:rsidRPr="004F16D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Дидактическое пособие “Пальчиковый сухой бассейн”</w:t>
      </w:r>
      <w:r w:rsidR="00AF045F">
        <w:rPr>
          <w:rFonts w:ascii="Times New Roman" w:eastAsia="Calibri" w:hAnsi="Times New Roman" w:cs="Times New Roman"/>
          <w:sz w:val="28"/>
          <w:szCs w:val="28"/>
        </w:rPr>
        <w:t>– использую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 для одновременного активного воздействия на различные точки кистей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рук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>, пальцев, ладоней.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Данное пособие использую с целью о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ащения сенсорного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опыта детей, создания радостного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настроение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нахождения «сюрприза», знакомства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формой: круг,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квадрат, треугольник,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развивития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мелкой моторики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сухой бассейн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крупой, песок, мелкие игрушки, геометрические формы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круг, квадрат, треугольник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F045F"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</w:p>
    <w:p w:rsidR="00AF045F" w:rsidRPr="004F16D8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 вариант: сюрприз – игрушки; </w:t>
      </w:r>
      <w:r w:rsidRPr="004F16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1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вариант: сюрприз – геометрические формы.</w:t>
      </w:r>
    </w:p>
    <w:p w:rsidR="00AF045F" w:rsidRPr="004F16D8" w:rsidRDefault="00AF045F" w:rsidP="00D7595C">
      <w:pPr>
        <w:tabs>
          <w:tab w:val="left" w:pos="2670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F16D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с «сухим бассейном» в центре «Воды и песка»</w:t>
      </w: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2630"/>
        <w:gridCol w:w="3933"/>
        <w:gridCol w:w="3007"/>
      </w:tblGrid>
      <w:tr w:rsidR="00AF045F" w:rsidRPr="00AF045F" w:rsidTr="00637BF4">
        <w:tc>
          <w:tcPr>
            <w:tcW w:w="2802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3969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F045F" w:rsidRPr="00AF045F" w:rsidRDefault="00AF045F" w:rsidP="00D7595C">
            <w:pPr>
              <w:tabs>
                <w:tab w:val="left" w:pos="2670"/>
              </w:tabs>
              <w:ind w:lef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описание</w:t>
            </w:r>
          </w:p>
        </w:tc>
      </w:tr>
      <w:tr w:rsidR="00AF045F" w:rsidRPr="00AF045F" w:rsidTr="00637BF4">
        <w:tc>
          <w:tcPr>
            <w:tcW w:w="2802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«Найди клад» /игрушка</w:t>
            </w:r>
          </w:p>
        </w:tc>
        <w:tc>
          <w:tcPr>
            <w:tcW w:w="3969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54EF95" wp14:editId="1477FA4D">
                  <wp:extent cx="2255520" cy="1694815"/>
                  <wp:effectExtent l="0" t="0" r="0" b="63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Игрушку можно прятать в крышечках определенного цвета, ставя перед ребенком задачу – отыскать клад в тазике с крышечками красного</w:t>
            </w:r>
            <w:r w:rsidR="00D759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(синего, желтого, зеленого) цвета как у меня.</w:t>
            </w:r>
          </w:p>
        </w:tc>
      </w:tr>
      <w:tr w:rsidR="00AF045F" w:rsidRPr="00AF045F" w:rsidTr="00637BF4">
        <w:tc>
          <w:tcPr>
            <w:tcW w:w="2802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«Найди клад» / геометрические формы</w:t>
            </w:r>
          </w:p>
        </w:tc>
        <w:tc>
          <w:tcPr>
            <w:tcW w:w="3969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A1AB98" wp14:editId="7440BC63">
                  <wp:extent cx="2255520" cy="1694815"/>
                  <wp:effectExtent l="0" t="0" r="0" b="63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F045F" w:rsidRPr="00D7595C" w:rsidRDefault="00AF045F" w:rsidP="00D7595C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Усложняя предыдущую игру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- прячу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не игрушку</w:t>
            </w:r>
            <w:r w:rsidR="00D7595C">
              <w:rPr>
                <w:rFonts w:ascii="Times New Roman" w:hAnsi="Times New Roman"/>
                <w:sz w:val="24"/>
                <w:szCs w:val="24"/>
              </w:rPr>
              <w:t>,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а геометрические фигуры (блоки А. </w:t>
            </w:r>
            <w:proofErr w:type="spellStart"/>
            <w:r w:rsidRPr="00D7595C">
              <w:rPr>
                <w:rFonts w:ascii="Times New Roman" w:hAnsi="Times New Roman"/>
                <w:sz w:val="24"/>
                <w:szCs w:val="24"/>
              </w:rPr>
              <w:t>Д</w:t>
            </w:r>
            <w:r w:rsidR="00D7595C" w:rsidRPr="00D7595C">
              <w:rPr>
                <w:rFonts w:ascii="Times New Roman" w:hAnsi="Times New Roman"/>
                <w:sz w:val="24"/>
                <w:szCs w:val="24"/>
              </w:rPr>
              <w:t>ьен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еша</w:t>
            </w:r>
            <w:proofErr w:type="spellEnd"/>
            <w:r w:rsidRPr="00D7595C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</w:tbl>
    <w:p w:rsidR="00AF045F" w:rsidRDefault="00AF045F" w:rsidP="00AF045F"/>
    <w:p w:rsidR="00AF045F" w:rsidRPr="004F16D8" w:rsidRDefault="00D7595C" w:rsidP="00D7595C">
      <w:pPr>
        <w:tabs>
          <w:tab w:val="left" w:pos="567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</w:t>
      </w:r>
      <w:r w:rsidR="00AF045F" w:rsidRPr="004F16D8">
        <w:rPr>
          <w:rFonts w:ascii="Times New Roman" w:eastAsia="Calibri" w:hAnsi="Times New Roman" w:cs="Times New Roman"/>
          <w:b/>
          <w:i/>
          <w:sz w:val="28"/>
          <w:szCs w:val="28"/>
        </w:rPr>
        <w:t>Игры с крышечками</w:t>
      </w:r>
    </w:p>
    <w:p w:rsidR="00AF045F" w:rsidRPr="004F16D8" w:rsidRDefault="00D7595C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>Данное пособие было разработано для развития у детей воображения, формирования зрительно-моторной координации на основе действия с предметами.</w:t>
      </w:r>
    </w:p>
    <w:p w:rsidR="00AF045F" w:rsidRPr="004F16D8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Calibri" w:hAnsi="Times New Roman" w:cs="Times New Roman"/>
          <w:sz w:val="28"/>
          <w:szCs w:val="28"/>
        </w:rPr>
        <w:t>Примеры дидактических игр, заданий с использованием пособия разноцветные крышечки:</w:t>
      </w:r>
    </w:p>
    <w:p w:rsidR="00AF045F" w:rsidRPr="004F16D8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Calibri" w:hAnsi="Times New Roman" w:cs="Times New Roman"/>
          <w:sz w:val="28"/>
          <w:szCs w:val="28"/>
        </w:rPr>
        <w:t>«Коробка»</w:t>
      </w:r>
    </w:p>
    <w:p w:rsidR="00AF045F" w:rsidRPr="004F16D8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Calibri" w:hAnsi="Times New Roman" w:cs="Times New Roman"/>
          <w:sz w:val="28"/>
          <w:szCs w:val="28"/>
        </w:rPr>
        <w:t>«Построй дорогу»</w:t>
      </w:r>
    </w:p>
    <w:p w:rsidR="00AF045F" w:rsidRPr="004F16D8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Calibri" w:hAnsi="Times New Roman" w:cs="Times New Roman"/>
          <w:sz w:val="28"/>
          <w:szCs w:val="28"/>
        </w:rPr>
        <w:t>«Детское лото»</w:t>
      </w:r>
    </w:p>
    <w:p w:rsidR="00AF045F" w:rsidRPr="004F16D8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Calibri" w:hAnsi="Times New Roman" w:cs="Times New Roman"/>
          <w:sz w:val="28"/>
          <w:szCs w:val="28"/>
        </w:rPr>
        <w:t>«Сортировка»</w:t>
      </w:r>
    </w:p>
    <w:p w:rsidR="00AF045F" w:rsidRPr="004F16D8" w:rsidRDefault="00D7595C" w:rsidP="00D7595C">
      <w:pPr>
        <w:tabs>
          <w:tab w:val="left" w:pos="567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</w:t>
      </w:r>
      <w:r w:rsidR="00AF045F" w:rsidRPr="004F16D8">
        <w:rPr>
          <w:rFonts w:ascii="Times New Roman" w:eastAsia="Calibri" w:hAnsi="Times New Roman" w:cs="Times New Roman"/>
          <w:b/>
          <w:bCs/>
          <w:sz w:val="28"/>
          <w:szCs w:val="28"/>
        </w:rPr>
        <w:t>Цель таких игр</w:t>
      </w:r>
      <w:r w:rsidR="00A55D7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AF045F" w:rsidRPr="004F16D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- 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>закрепление знания размера; цвета; формы; количества; развитие моторики руки.</w:t>
      </w:r>
    </w:p>
    <w:p w:rsidR="00AF045F" w:rsidRPr="00D7595C" w:rsidRDefault="00D7595C" w:rsidP="00D7595C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Варианта игр с крышечками</w:t>
      </w: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538"/>
        <w:gridCol w:w="4066"/>
        <w:gridCol w:w="2966"/>
      </w:tblGrid>
      <w:tr w:rsidR="00943C52" w:rsidRPr="00AF045F" w:rsidTr="00637BF4">
        <w:tc>
          <w:tcPr>
            <w:tcW w:w="2730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4066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AF045F" w:rsidRPr="00AF045F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45F">
              <w:rPr>
                <w:rFonts w:ascii="Times New Roman" w:hAnsi="Times New Roman"/>
                <w:sz w:val="28"/>
                <w:szCs w:val="28"/>
              </w:rPr>
              <w:t>описание</w:t>
            </w:r>
          </w:p>
        </w:tc>
      </w:tr>
      <w:tr w:rsidR="00943C52" w:rsidRPr="00AF045F" w:rsidTr="00637BF4">
        <w:tc>
          <w:tcPr>
            <w:tcW w:w="273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«Коробка»</w:t>
            </w:r>
          </w:p>
        </w:tc>
        <w:tc>
          <w:tcPr>
            <w:tcW w:w="4066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EB7EA7" wp14:editId="1666ACBB">
                  <wp:extent cx="2286000" cy="1474861"/>
                  <wp:effectExtent l="0" t="0" r="0" b="0"/>
                  <wp:docPr id="47" name="Рисунок 47" descr="C:\Users\1\AppData\Local\Microsoft\Windows\Temporary Internet Files\Content.Word\20180425_125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1\AppData\Local\Microsoft\Windows\Temporary Internet Files\Content.Word\20180425_125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895" cy="148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Ребенку предлагается закрутить на коробке все одинаковые крышечки. Усложнить иг</w:t>
            </w:r>
            <w:r w:rsidR="00D7595C" w:rsidRPr="00D7595C">
              <w:rPr>
                <w:rFonts w:ascii="Times New Roman" w:hAnsi="Times New Roman"/>
                <w:sz w:val="24"/>
                <w:szCs w:val="24"/>
              </w:rPr>
              <w:t>ру можно – под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обрав разные цвета к разным сторонам коробки или закрутить крышечки </w:t>
            </w:r>
            <w:r w:rsidR="00943C52">
              <w:rPr>
                <w:rFonts w:ascii="Times New Roman" w:hAnsi="Times New Roman"/>
                <w:sz w:val="24"/>
                <w:szCs w:val="24"/>
              </w:rPr>
              <w:t>в ряд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3C52" w:rsidRPr="00AF045F" w:rsidTr="00637BF4">
        <w:tc>
          <w:tcPr>
            <w:tcW w:w="273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«Построй дорогу»</w:t>
            </w:r>
          </w:p>
        </w:tc>
        <w:tc>
          <w:tcPr>
            <w:tcW w:w="4066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FD3029" wp14:editId="3B2D97DF">
                  <wp:extent cx="2402205" cy="1713230"/>
                  <wp:effectExtent l="0" t="0" r="0" b="127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205" cy="171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Ребенку предлагается построить дорогу из крышечек такого же цвета как  машина. Игру можно усложнит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построить дорогу из больших</w:t>
            </w:r>
            <w:r w:rsidR="00943C52">
              <w:rPr>
                <w:rFonts w:ascii="Times New Roman" w:hAnsi="Times New Roman"/>
                <w:sz w:val="24"/>
                <w:szCs w:val="24"/>
              </w:rPr>
              <w:t xml:space="preserve"> крышечек для большой машинки и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з маленьких крышечек для маленькой машинки.</w:t>
            </w:r>
          </w:p>
        </w:tc>
      </w:tr>
      <w:tr w:rsidR="00943C52" w:rsidRPr="00AF045F" w:rsidTr="00637BF4">
        <w:tc>
          <w:tcPr>
            <w:tcW w:w="273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«Детское лото»</w:t>
            </w:r>
          </w:p>
        </w:tc>
        <w:tc>
          <w:tcPr>
            <w:tcW w:w="4066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280CF8" wp14:editId="1E866076">
                  <wp:extent cx="2444750" cy="183515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0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5" w:type="dxa"/>
          </w:tcPr>
          <w:p w:rsidR="00943C52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В этой игре фишками для лото служат крышечки. </w:t>
            </w:r>
          </w:p>
          <w:p w:rsidR="00943C52" w:rsidRPr="00943C52" w:rsidRDefault="00943C52" w:rsidP="00943C52">
            <w:pPr>
              <w:tabs>
                <w:tab w:val="left" w:pos="536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43C52">
              <w:rPr>
                <w:rFonts w:ascii="Times New Roman" w:hAnsi="Times New Roman"/>
                <w:b/>
                <w:sz w:val="24"/>
                <w:szCs w:val="24"/>
              </w:rPr>
              <w:t xml:space="preserve">       Эпикриз 2-2.6.</w:t>
            </w:r>
          </w:p>
          <w:p w:rsidR="00943C52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Доставая </w:t>
            </w:r>
            <w:r w:rsidR="00943C52">
              <w:rPr>
                <w:rFonts w:ascii="Times New Roman" w:hAnsi="Times New Roman"/>
                <w:sz w:val="24"/>
                <w:szCs w:val="24"/>
              </w:rPr>
              <w:t xml:space="preserve">крышечки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их из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коробки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ребенок путем подбора выбирает крышечки </w:t>
            </w:r>
            <w:r w:rsidR="00943C52">
              <w:rPr>
                <w:rFonts w:ascii="Times New Roman" w:hAnsi="Times New Roman"/>
                <w:sz w:val="24"/>
                <w:szCs w:val="24"/>
              </w:rPr>
              <w:t>«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такого же</w:t>
            </w:r>
            <w:r w:rsidR="00943C52">
              <w:rPr>
                <w:rFonts w:ascii="Times New Roman" w:hAnsi="Times New Roman"/>
                <w:sz w:val="24"/>
                <w:szCs w:val="24"/>
              </w:rPr>
              <w:t>»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цвета</w:t>
            </w:r>
            <w:r w:rsidR="00943C52">
              <w:rPr>
                <w:rFonts w:ascii="Times New Roman" w:hAnsi="Times New Roman"/>
                <w:sz w:val="24"/>
                <w:szCs w:val="24"/>
              </w:rPr>
              <w:t>,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как и его поле. </w:t>
            </w:r>
          </w:p>
          <w:p w:rsidR="00943C52" w:rsidRPr="00943C52" w:rsidRDefault="00943C52" w:rsidP="00943C52">
            <w:pPr>
              <w:tabs>
                <w:tab w:val="left" w:pos="509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943C52">
              <w:rPr>
                <w:rFonts w:ascii="Times New Roman" w:hAnsi="Times New Roman"/>
                <w:b/>
                <w:sz w:val="24"/>
                <w:szCs w:val="24"/>
              </w:rPr>
              <w:t>Эпикриз 3 года.</w:t>
            </w:r>
          </w:p>
          <w:p w:rsid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Усложнить игру можно используя 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>поле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состоящее из нескольких цветов.</w:t>
            </w:r>
          </w:p>
          <w:p w:rsidR="00D7595C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D7595C" w:rsidRPr="00D7595C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3C52" w:rsidRPr="00AF045F" w:rsidTr="00637BF4">
        <w:tc>
          <w:tcPr>
            <w:tcW w:w="273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«Сортировка»</w:t>
            </w:r>
          </w:p>
        </w:tc>
        <w:tc>
          <w:tcPr>
            <w:tcW w:w="4066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2F4498" wp14:editId="446737C3">
                  <wp:extent cx="2383790" cy="179260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79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D304B0" wp14:editId="2867AD67">
                  <wp:extent cx="2782110" cy="2381636"/>
                  <wp:effectExtent l="0" t="9207" r="9207" b="9208"/>
                  <wp:docPr id="46" name="Рисунок 46" descr="C:\Users\1\AppData\Local\Microsoft\Windows\Temporary Internet Files\Content.Word\20180427_07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1\AppData\Local\Microsoft\Windows\Temporary Internet Files\Content.Word\20180427_07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90051" cy="2388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:rsidR="00943C52" w:rsidRPr="00943C52" w:rsidRDefault="00943C52" w:rsidP="00943C52">
            <w:pPr>
              <w:tabs>
                <w:tab w:val="left" w:pos="482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943C52">
              <w:rPr>
                <w:rFonts w:ascii="Times New Roman" w:hAnsi="Times New Roman"/>
                <w:b/>
                <w:sz w:val="24"/>
                <w:szCs w:val="24"/>
              </w:rPr>
              <w:t>Эпикриз  1.6-1.9</w:t>
            </w:r>
          </w:p>
          <w:p w:rsidR="00943C52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Сорт</w:t>
            </w:r>
            <w:r w:rsidR="00943C52">
              <w:rPr>
                <w:rFonts w:ascii="Times New Roman" w:hAnsi="Times New Roman"/>
                <w:sz w:val="24"/>
                <w:szCs w:val="24"/>
              </w:rPr>
              <w:t xml:space="preserve">ировать крышечки можно по цвету. </w:t>
            </w:r>
          </w:p>
          <w:p w:rsidR="00943C52" w:rsidRPr="00943C52" w:rsidRDefault="00943C52" w:rsidP="00AF045F">
            <w:pPr>
              <w:tabs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43C52">
              <w:rPr>
                <w:rFonts w:ascii="Times New Roman" w:hAnsi="Times New Roman"/>
                <w:b/>
                <w:sz w:val="24"/>
                <w:szCs w:val="24"/>
              </w:rPr>
              <w:t>Эпикриз 2года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943C52" w:rsidRDefault="00943C52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Усложняю - ребенку предлагаю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сортировать крышечки определенного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цвета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выбор из четырех основных цветов).</w:t>
            </w:r>
          </w:p>
          <w:p w:rsidR="00943C52" w:rsidRPr="00943C52" w:rsidRDefault="00943C52" w:rsidP="00AF045F">
            <w:pPr>
              <w:tabs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943C52">
              <w:rPr>
                <w:rFonts w:ascii="Times New Roman" w:hAnsi="Times New Roman"/>
                <w:b/>
                <w:sz w:val="24"/>
                <w:szCs w:val="24"/>
              </w:rPr>
              <w:t xml:space="preserve">        Эпикриз 2.6-3 года.</w:t>
            </w:r>
          </w:p>
          <w:p w:rsidR="00AF045F" w:rsidRPr="00D7595C" w:rsidRDefault="00943C52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Сортировка может происходить 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по величине крышечек: большие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маленькие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7595C" w:rsidRDefault="00D7595C" w:rsidP="00D7595C">
      <w:pPr>
        <w:tabs>
          <w:tab w:val="left" w:pos="567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</w:p>
    <w:p w:rsidR="00AF045F" w:rsidRPr="004F16D8" w:rsidRDefault="00D7595C" w:rsidP="00D7595C">
      <w:pPr>
        <w:tabs>
          <w:tab w:val="left" w:pos="567"/>
        </w:tabs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</w:t>
      </w:r>
      <w:r w:rsidR="00AF045F" w:rsidRPr="004F16D8">
        <w:rPr>
          <w:rFonts w:ascii="Times New Roman" w:eastAsia="Calibri" w:hAnsi="Times New Roman" w:cs="Times New Roman"/>
          <w:b/>
          <w:sz w:val="28"/>
          <w:szCs w:val="28"/>
        </w:rPr>
        <w:t xml:space="preserve">Игра «Одежда» </w:t>
      </w:r>
    </w:p>
    <w:p w:rsidR="00AF045F" w:rsidRPr="004F16D8" w:rsidRDefault="00D7595C" w:rsidP="00AF045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>Описа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ние пособия: вешалка 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 с приклеенными к ней крючками для одежды основных цветов; одежда вырезанная из прочного материала </w:t>
      </w:r>
      <w:proofErr w:type="gramStart"/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AF045F" w:rsidRPr="004F16D8">
        <w:rPr>
          <w:rFonts w:ascii="Times New Roman" w:eastAsia="Calibri" w:hAnsi="Times New Roman" w:cs="Times New Roman"/>
          <w:sz w:val="28"/>
          <w:szCs w:val="28"/>
        </w:rPr>
        <w:t>клеенка</w:t>
      </w:r>
      <w:r w:rsidR="00943C52">
        <w:rPr>
          <w:rFonts w:ascii="Times New Roman" w:eastAsia="Calibri" w:hAnsi="Times New Roman" w:cs="Times New Roman"/>
          <w:sz w:val="28"/>
          <w:szCs w:val="28"/>
        </w:rPr>
        <w:t>, кожа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 ) разного размера и основных цветов. На одежде большого размера вырезаны заплатки геометрических форм, заплатки цепляются на липучку.</w:t>
      </w:r>
    </w:p>
    <w:p w:rsidR="00AF045F" w:rsidRPr="004F16D8" w:rsidRDefault="00AF045F" w:rsidP="00AF045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6D8">
        <w:rPr>
          <w:rFonts w:ascii="Times New Roman" w:eastAsia="Calibri" w:hAnsi="Times New Roman" w:cs="Times New Roman"/>
          <w:sz w:val="28"/>
          <w:szCs w:val="28"/>
        </w:rPr>
        <w:t>Примеры дидактических игр:</w:t>
      </w:r>
    </w:p>
    <w:p w:rsidR="00AF045F" w:rsidRPr="004F16D8" w:rsidRDefault="00D7595C" w:rsidP="00AF045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Цель: закрепление понятий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943C52">
        <w:rPr>
          <w:rFonts w:ascii="Times New Roman" w:eastAsia="Calibri" w:hAnsi="Times New Roman" w:cs="Times New Roman"/>
          <w:sz w:val="28"/>
          <w:szCs w:val="28"/>
        </w:rPr>
        <w:t>«один -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 много</w:t>
      </w:r>
      <w:r w:rsidR="00943C52">
        <w:rPr>
          <w:rFonts w:ascii="Times New Roman" w:eastAsia="Calibri" w:hAnsi="Times New Roman" w:cs="Times New Roman"/>
          <w:sz w:val="28"/>
          <w:szCs w:val="28"/>
        </w:rPr>
        <w:t>»;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 xml:space="preserve"> величины, геометрических фигур, основных цветов.</w:t>
      </w:r>
    </w:p>
    <w:p w:rsidR="00AF045F" w:rsidRPr="004F16D8" w:rsidRDefault="00D7595C" w:rsidP="00AF045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 Сортировка» (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>по цвету, по размеру, по количеству)</w:t>
      </w:r>
    </w:p>
    <w:p w:rsidR="00D7595C" w:rsidRDefault="00D7595C" w:rsidP="00AF045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«Заштопай штанишки» (</w:t>
      </w:r>
      <w:r w:rsidR="00AF045F" w:rsidRPr="004F16D8">
        <w:rPr>
          <w:rFonts w:ascii="Times New Roman" w:eastAsia="Calibri" w:hAnsi="Times New Roman" w:cs="Times New Roman"/>
          <w:sz w:val="28"/>
          <w:szCs w:val="28"/>
        </w:rPr>
        <w:t>кофточку, носок, шапочку)</w:t>
      </w:r>
    </w:p>
    <w:p w:rsidR="00D7595C" w:rsidRPr="007502EF" w:rsidRDefault="00D7595C" w:rsidP="00AF045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045F" w:rsidRPr="004F16D8" w:rsidRDefault="00AF045F" w:rsidP="00D7595C">
      <w:pPr>
        <w:tabs>
          <w:tab w:val="left" w:pos="2670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F16D8">
        <w:rPr>
          <w:rFonts w:ascii="Times New Roman" w:eastAsia="Calibri" w:hAnsi="Times New Roman" w:cs="Times New Roman"/>
          <w:b/>
          <w:i/>
          <w:sz w:val="28"/>
          <w:szCs w:val="28"/>
        </w:rPr>
        <w:t>Варианты игр «Одежда»</w:t>
      </w:r>
    </w:p>
    <w:tbl>
      <w:tblPr>
        <w:tblStyle w:val="10"/>
        <w:tblW w:w="9918" w:type="dxa"/>
        <w:tblLayout w:type="fixed"/>
        <w:tblLook w:val="04A0" w:firstRow="1" w:lastRow="0" w:firstColumn="1" w:lastColumn="0" w:noHBand="0" w:noVBand="1"/>
      </w:tblPr>
      <w:tblGrid>
        <w:gridCol w:w="2943"/>
        <w:gridCol w:w="3969"/>
        <w:gridCol w:w="3006"/>
      </w:tblGrid>
      <w:tr w:rsidR="00AF045F" w:rsidRPr="004725BD" w:rsidTr="00637BF4">
        <w:tc>
          <w:tcPr>
            <w:tcW w:w="2943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3969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AF045F" w:rsidRPr="004725BD" w:rsidTr="00637BF4">
        <w:tc>
          <w:tcPr>
            <w:tcW w:w="2943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«Сортировка»/по цвету, по размеру, по количеству</w:t>
            </w:r>
          </w:p>
        </w:tc>
        <w:tc>
          <w:tcPr>
            <w:tcW w:w="3969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837D70" wp14:editId="596FF113">
                  <wp:extent cx="2412459" cy="1810717"/>
                  <wp:effectExtent l="0" t="0" r="6985" b="0"/>
                  <wp:docPr id="50" name="Рисунок 50" descr="C:\Users\1\AppData\Local\Microsoft\Windows\Temporary Internet Files\Content.Word\20180425_110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1\AppData\Local\Microsoft\Windows\Temporary Internet Files\Content.Word\20180425_110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970" cy="182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AF045F" w:rsidRPr="004725BD" w:rsidRDefault="00AF045F" w:rsidP="00943C52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По ходу игры ребенок должен рассортировать одежду по цвету, размеру</w:t>
            </w:r>
            <w:r w:rsidR="00D7595C" w:rsidRPr="00472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3C52" w:rsidRPr="004725BD">
              <w:rPr>
                <w:rFonts w:ascii="Times New Roman" w:hAnsi="Times New Roman"/>
                <w:sz w:val="24"/>
                <w:szCs w:val="24"/>
              </w:rPr>
              <w:t>(большой, маленький).</w:t>
            </w:r>
          </w:p>
        </w:tc>
      </w:tr>
      <w:tr w:rsidR="00AF045F" w:rsidRPr="004725BD" w:rsidTr="00637BF4">
        <w:tc>
          <w:tcPr>
            <w:tcW w:w="2943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«Заштопай штанишки»/кофточку, носок, шапочку</w:t>
            </w:r>
          </w:p>
        </w:tc>
        <w:tc>
          <w:tcPr>
            <w:tcW w:w="3969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80595E" wp14:editId="74F14177">
                  <wp:extent cx="2305456" cy="1730404"/>
                  <wp:effectExtent l="0" t="0" r="0" b="3175"/>
                  <wp:docPr id="48" name="Рисунок 48" descr="C:\Users\1\AppData\Local\Microsoft\Windows\Temporary Internet Files\Content.Word\20180427_0728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1\AppData\Local\Microsoft\Windows\Temporary Internet Files\Content.Word\20180427_0728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304943" cy="1730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 xml:space="preserve">В ходе игры ребенок путем наложения или прикладывания деталей к одежде </w:t>
            </w:r>
            <w:proofErr w:type="gramStart"/>
            <w:r w:rsidRPr="004725BD">
              <w:rPr>
                <w:rFonts w:ascii="Times New Roman" w:hAnsi="Times New Roman"/>
                <w:sz w:val="24"/>
                <w:szCs w:val="24"/>
              </w:rPr>
              <w:t>определяет</w:t>
            </w:r>
            <w:proofErr w:type="gramEnd"/>
            <w:r w:rsidRPr="004725BD">
              <w:rPr>
                <w:rFonts w:ascii="Times New Roman" w:hAnsi="Times New Roman"/>
                <w:sz w:val="24"/>
                <w:szCs w:val="24"/>
              </w:rPr>
              <w:t xml:space="preserve"> какая геометрическая форма подходит для заплатки.</w:t>
            </w:r>
          </w:p>
        </w:tc>
      </w:tr>
      <w:tr w:rsidR="00AF045F" w:rsidRPr="004725BD" w:rsidTr="00637BF4">
        <w:tc>
          <w:tcPr>
            <w:tcW w:w="2943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«Найди пару»</w:t>
            </w:r>
          </w:p>
        </w:tc>
        <w:tc>
          <w:tcPr>
            <w:tcW w:w="3969" w:type="dxa"/>
          </w:tcPr>
          <w:p w:rsidR="00AF045F" w:rsidRPr="004725BD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6955A9" wp14:editId="72080FBB">
                  <wp:extent cx="2799440" cy="2101174"/>
                  <wp:effectExtent l="0" t="0" r="1270" b="0"/>
                  <wp:docPr id="49" name="Рисунок 49" descr="C:\Users\1\AppData\Local\Microsoft\Windows\Temporary Internet Files\Content.Word\20180427_0733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1\AppData\Local\Microsoft\Windows\Temporary Internet Files\Content.Word\20180427_0733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8959" cy="210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AF045F" w:rsidRPr="004725BD" w:rsidRDefault="00AF045F" w:rsidP="00D7595C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Во время игры ребенок должен</w:t>
            </w:r>
            <w:r w:rsidR="004725BD" w:rsidRPr="004725BD">
              <w:rPr>
                <w:rFonts w:ascii="Times New Roman" w:hAnsi="Times New Roman"/>
                <w:sz w:val="24"/>
                <w:szCs w:val="24"/>
              </w:rPr>
              <w:t>, по словесной инструкции взрослого,</w:t>
            </w:r>
            <w:r w:rsidRPr="004725BD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4725BD" w:rsidRPr="004725BD">
              <w:rPr>
                <w:rFonts w:ascii="Times New Roman" w:hAnsi="Times New Roman"/>
                <w:sz w:val="24"/>
                <w:szCs w:val="24"/>
              </w:rPr>
              <w:t xml:space="preserve">йти </w:t>
            </w:r>
            <w:r w:rsidR="00D7595C" w:rsidRPr="00472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25BD" w:rsidRPr="004725BD">
              <w:rPr>
                <w:rFonts w:ascii="Times New Roman" w:hAnsi="Times New Roman"/>
                <w:sz w:val="24"/>
                <w:szCs w:val="24"/>
              </w:rPr>
              <w:t>«</w:t>
            </w:r>
            <w:r w:rsidR="00D7595C" w:rsidRPr="004725BD">
              <w:rPr>
                <w:rFonts w:ascii="Times New Roman" w:hAnsi="Times New Roman"/>
                <w:sz w:val="24"/>
                <w:szCs w:val="24"/>
              </w:rPr>
              <w:t>такой же</w:t>
            </w:r>
            <w:r w:rsidR="004725BD" w:rsidRPr="004725BD">
              <w:rPr>
                <w:rFonts w:ascii="Times New Roman" w:hAnsi="Times New Roman"/>
                <w:sz w:val="24"/>
                <w:szCs w:val="24"/>
              </w:rPr>
              <w:t>»</w:t>
            </w:r>
            <w:r w:rsidR="00D7595C" w:rsidRPr="004725BD">
              <w:rPr>
                <w:rFonts w:ascii="Times New Roman" w:hAnsi="Times New Roman"/>
                <w:sz w:val="24"/>
                <w:szCs w:val="24"/>
              </w:rPr>
              <w:t xml:space="preserve"> предмет по цвету, </w:t>
            </w:r>
            <w:r w:rsidRPr="004725BD">
              <w:rPr>
                <w:rFonts w:ascii="Times New Roman" w:hAnsi="Times New Roman"/>
                <w:sz w:val="24"/>
                <w:szCs w:val="24"/>
              </w:rPr>
              <w:t>как на вешалке.</w:t>
            </w:r>
          </w:p>
          <w:p w:rsidR="004725BD" w:rsidRPr="004725BD" w:rsidRDefault="004725BD" w:rsidP="00D7595C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4725BD">
              <w:rPr>
                <w:rFonts w:ascii="Times New Roman" w:hAnsi="Times New Roman"/>
                <w:sz w:val="24"/>
                <w:szCs w:val="24"/>
              </w:rPr>
              <w:t>Усложнить игру – ввести размер «</w:t>
            </w:r>
            <w:proofErr w:type="gramStart"/>
            <w:r w:rsidRPr="004725BD">
              <w:rPr>
                <w:rFonts w:ascii="Times New Roman" w:hAnsi="Times New Roman"/>
                <w:sz w:val="24"/>
                <w:szCs w:val="24"/>
              </w:rPr>
              <w:t>большой-маленький</w:t>
            </w:r>
            <w:proofErr w:type="gramEnd"/>
            <w:r w:rsidRPr="004725B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3F76F6" w:rsidRDefault="003F76F6" w:rsidP="00AF045F"/>
    <w:p w:rsidR="00AF045F" w:rsidRPr="007502EF" w:rsidRDefault="00AF045F" w:rsidP="00D7595C">
      <w:pPr>
        <w:tabs>
          <w:tab w:val="left" w:pos="2670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502EF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Варианты игр с крупами</w:t>
      </w:r>
    </w:p>
    <w:tbl>
      <w:tblPr>
        <w:tblStyle w:val="12"/>
        <w:tblW w:w="9918" w:type="dxa"/>
        <w:tblLayout w:type="fixed"/>
        <w:tblLook w:val="04A0" w:firstRow="1" w:lastRow="0" w:firstColumn="1" w:lastColumn="0" w:noHBand="0" w:noVBand="1"/>
      </w:tblPr>
      <w:tblGrid>
        <w:gridCol w:w="2689"/>
        <w:gridCol w:w="4110"/>
        <w:gridCol w:w="3119"/>
      </w:tblGrid>
      <w:tr w:rsidR="00AF045F" w:rsidRPr="00AF045F" w:rsidTr="00637BF4">
        <w:tc>
          <w:tcPr>
            <w:tcW w:w="2689" w:type="dxa"/>
          </w:tcPr>
          <w:p w:rsidR="00AF045F" w:rsidRPr="00D7595C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4110" w:type="dxa"/>
          </w:tcPr>
          <w:p w:rsidR="00AF045F" w:rsidRPr="00D7595C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F045F" w:rsidRPr="00D7595C" w:rsidRDefault="00AF045F" w:rsidP="00D7595C">
            <w:pPr>
              <w:tabs>
                <w:tab w:val="left" w:pos="26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AF045F" w:rsidRPr="00AF045F" w:rsidTr="00637BF4">
        <w:tc>
          <w:tcPr>
            <w:tcW w:w="2689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Пересыпание </w:t>
            </w:r>
          </w:p>
        </w:tc>
        <w:tc>
          <w:tcPr>
            <w:tcW w:w="411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D94115" wp14:editId="69A291FA">
                  <wp:extent cx="2409654" cy="1808613"/>
                  <wp:effectExtent l="0" t="0" r="0" b="1270"/>
                  <wp:docPr id="53" name="Рисунок 53" descr="C:\Users\1\AppData\Local\Microsoft\Windows\Temporary Internet Files\Content.Word\20180427_1509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Users\1\AppData\Local\Microsoft\Windows\Temporary Internet Files\Content.Word\20180427_1509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215" cy="1808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В ходе игры ребенок пересыпает крупу разного цвета в соответствующие ведерки или через воронку в бутылочку.</w:t>
            </w:r>
          </w:p>
          <w:p w:rsidR="00AF045F" w:rsidRPr="00D7595C" w:rsidRDefault="00D7595C" w:rsidP="00D7595C">
            <w:pPr>
              <w:tabs>
                <w:tab w:val="left" w:pos="28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1.6-1.9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 предлагается пересыпать крупу двух контрастных цветов. Игра способствует развитию координации движение в системе «глаз-рука».</w:t>
            </w:r>
          </w:p>
          <w:p w:rsidR="00D7595C" w:rsidRDefault="00D7595C" w:rsidP="00D7595C">
            <w:pPr>
              <w:tabs>
                <w:tab w:val="left" w:pos="32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В эпикриз 2 </w:t>
            </w: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>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4725BD" w:rsidRDefault="00D7595C" w:rsidP="004725BD">
            <w:pPr>
              <w:tabs>
                <w:tab w:val="left" w:pos="32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 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пересыпать крупу, используя три цвета</w:t>
            </w:r>
            <w:r w:rsidR="004725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F045F" w:rsidRPr="00D7595C" w:rsidRDefault="00D7595C" w:rsidP="004725BD">
            <w:pPr>
              <w:tabs>
                <w:tab w:val="left" w:pos="32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редлагаю пересыпа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ть крупу четырех цветов использу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словес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ную инструкцию. Усложнение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- добавить величину</w:t>
            </w:r>
            <w:r w:rsidR="00472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F045F" w:rsidRPr="00D7595C">
              <w:rPr>
                <w:rFonts w:ascii="Times New Roman" w:hAnsi="Times New Roman"/>
                <w:sz w:val="24"/>
                <w:szCs w:val="24"/>
              </w:rPr>
              <w:t>(</w:t>
            </w:r>
            <w:r w:rsidR="00472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4725BD">
              <w:rPr>
                <w:rFonts w:ascii="Times New Roman" w:hAnsi="Times New Roman"/>
                <w:sz w:val="24"/>
                <w:szCs w:val="24"/>
              </w:rPr>
              <w:t xml:space="preserve">«большое-маленькое» 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ведерко).</w:t>
            </w:r>
          </w:p>
        </w:tc>
      </w:tr>
      <w:tr w:rsidR="00AF045F" w:rsidRPr="00AF045F" w:rsidTr="00637BF4">
        <w:tc>
          <w:tcPr>
            <w:tcW w:w="2689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Рисование </w:t>
            </w:r>
          </w:p>
        </w:tc>
        <w:tc>
          <w:tcPr>
            <w:tcW w:w="4110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692277" wp14:editId="6E5BF6A2">
                  <wp:extent cx="2468880" cy="1853565"/>
                  <wp:effectExtent l="0" t="0" r="762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3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 xml:space="preserve">На подносе разных цветов ребенок может рисовать окрашенной крупой. </w:t>
            </w:r>
          </w:p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t>Игра позволяет развивать тактильные ощущения.</w:t>
            </w:r>
          </w:p>
          <w:p w:rsidR="00AF045F" w:rsidRPr="00D7595C" w:rsidRDefault="00D7595C" w:rsidP="00D7595C">
            <w:pPr>
              <w:tabs>
                <w:tab w:val="left" w:pos="29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1.6-1.9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ебенку 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просто водить пальчиком по подносу с крупой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,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 xml:space="preserve"> используя два контрастных цвета.</w:t>
            </w:r>
          </w:p>
          <w:p w:rsidR="00D7595C" w:rsidRDefault="00D7595C" w:rsidP="00D7595C">
            <w:pPr>
              <w:tabs>
                <w:tab w:val="left" w:pos="305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2 -2.6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D7595C" w:rsidRDefault="00AF045F" w:rsidP="00D7595C">
            <w:pPr>
              <w:tabs>
                <w:tab w:val="left" w:pos="30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595C">
              <w:rPr>
                <w:rFonts w:ascii="Times New Roman" w:hAnsi="Times New Roman"/>
                <w:sz w:val="24"/>
                <w:szCs w:val="24"/>
              </w:rPr>
              <w:t>Р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ебенку предлага</w:t>
            </w:r>
            <w:r w:rsidR="00D7595C">
              <w:rPr>
                <w:rFonts w:ascii="Times New Roman" w:hAnsi="Times New Roman"/>
                <w:sz w:val="24"/>
                <w:szCs w:val="24"/>
              </w:rPr>
              <w:t>ю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 xml:space="preserve"> рисовать пальчиками на подносе по образцу</w:t>
            </w:r>
            <w:proofErr w:type="gramStart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D7595C">
              <w:rPr>
                <w:rFonts w:ascii="Times New Roman" w:hAnsi="Times New Roman"/>
                <w:sz w:val="24"/>
                <w:szCs w:val="24"/>
              </w:rPr>
              <w:t xml:space="preserve"> лучики на солнышке, травку, дождик используя крупу основных цветов. В игре могут испол</w:t>
            </w:r>
            <w:r w:rsidR="00D7595C" w:rsidRPr="00D7595C">
              <w:rPr>
                <w:rFonts w:ascii="Times New Roman" w:hAnsi="Times New Roman"/>
                <w:sz w:val="24"/>
                <w:szCs w:val="24"/>
              </w:rPr>
              <w:t xml:space="preserve">ьзоваться геометрические фигуры, </w:t>
            </w:r>
            <w:r w:rsidRPr="00D7595C">
              <w:rPr>
                <w:rFonts w:ascii="Times New Roman" w:hAnsi="Times New Roman"/>
                <w:sz w:val="24"/>
                <w:szCs w:val="24"/>
              </w:rPr>
              <w:t>спрятанные под крупой.</w:t>
            </w:r>
          </w:p>
          <w:p w:rsidR="00AF045F" w:rsidRPr="00D7595C" w:rsidRDefault="00D7595C" w:rsidP="00D7595C">
            <w:pPr>
              <w:tabs>
                <w:tab w:val="left" w:pos="33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ебенок рисует пальчикам</w:t>
            </w:r>
            <w:r w:rsidR="004725BD">
              <w:rPr>
                <w:rFonts w:ascii="Times New Roman" w:hAnsi="Times New Roman"/>
                <w:sz w:val="24"/>
                <w:szCs w:val="24"/>
              </w:rPr>
              <w:t>и на подносе с крупой по словес</w:t>
            </w:r>
            <w:r w:rsidR="00AF045F" w:rsidRPr="00D7595C">
              <w:rPr>
                <w:rFonts w:ascii="Times New Roman" w:hAnsi="Times New Roman"/>
                <w:sz w:val="24"/>
                <w:szCs w:val="24"/>
              </w:rPr>
              <w:t>ной инструкции взрослого.</w:t>
            </w:r>
          </w:p>
        </w:tc>
      </w:tr>
      <w:tr w:rsidR="00AF045F" w:rsidRPr="00AF045F" w:rsidTr="00637BF4">
        <w:tc>
          <w:tcPr>
            <w:tcW w:w="2689" w:type="dxa"/>
          </w:tcPr>
          <w:p w:rsidR="00AF045F" w:rsidRPr="00D7595C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rFonts w:ascii="Times New Roman" w:hAnsi="Times New Roman"/>
                <w:sz w:val="24"/>
                <w:szCs w:val="24"/>
              </w:rPr>
              <w:lastRenderedPageBreak/>
              <w:t>Тактильные шарики</w:t>
            </w:r>
          </w:p>
        </w:tc>
        <w:tc>
          <w:tcPr>
            <w:tcW w:w="4110" w:type="dxa"/>
          </w:tcPr>
          <w:p w:rsid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D7595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5C7F2B" wp14:editId="5A876924">
                  <wp:extent cx="2461931" cy="1847850"/>
                  <wp:effectExtent l="0" t="0" r="0" b="0"/>
                  <wp:docPr id="52" name="Рисунок 52" descr="C:\Users\1\AppData\Local\Microsoft\Windows\Temporary Internet Files\Content.Word\20180427_0747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1\AppData\Local\Microsoft\Windows\Temporary Internet Files\Content.Word\20180427_0747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592" cy="185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95C" w:rsidRPr="00D7595C" w:rsidRDefault="00D7595C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Цветные шарики заполняются различной крупой. Ребенок может соотнести шарики между собой по цвету или по наполнению.</w:t>
            </w:r>
          </w:p>
          <w:p w:rsidR="00AF045F" w:rsidRPr="00AF045F" w:rsidRDefault="00AF045F" w:rsidP="00AF045F">
            <w:pPr>
              <w:tabs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 w:rsidRPr="00AF045F">
              <w:rPr>
                <w:rFonts w:ascii="Times New Roman" w:hAnsi="Times New Roman"/>
                <w:sz w:val="24"/>
                <w:szCs w:val="24"/>
              </w:rPr>
              <w:t>Игра способствует развитию тактильных ощущений.</w:t>
            </w:r>
          </w:p>
          <w:p w:rsidR="00D7595C" w:rsidRDefault="00D7595C" w:rsidP="00D7595C">
            <w:pPr>
              <w:tabs>
                <w:tab w:val="left" w:pos="281"/>
                <w:tab w:val="left" w:pos="267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F045F" w:rsidRPr="00AF045F" w:rsidRDefault="00D7595C" w:rsidP="00D7595C">
            <w:pPr>
              <w:tabs>
                <w:tab w:val="left" w:pos="281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>ебенку предлагаю шарики для развития моторики пальцев рук, при этом используются контрастные цвета.</w:t>
            </w:r>
          </w:p>
          <w:p w:rsidR="00AF045F" w:rsidRPr="00AF045F" w:rsidRDefault="00D7595C" w:rsidP="00D7595C">
            <w:pPr>
              <w:tabs>
                <w:tab w:val="left" w:pos="297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1.9-2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ребенку предлага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выбрать шарики по образцу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из трех цветов.</w:t>
            </w:r>
          </w:p>
          <w:p w:rsidR="00AF045F" w:rsidRPr="00AF045F" w:rsidRDefault="00D7595C" w:rsidP="00D7595C">
            <w:pPr>
              <w:tabs>
                <w:tab w:val="left" w:pos="265"/>
                <w:tab w:val="left" w:pos="267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AF045F" w:rsidRPr="00D7595C">
              <w:rPr>
                <w:rFonts w:ascii="Times New Roman" w:hAnsi="Times New Roman"/>
                <w:b/>
                <w:sz w:val="24"/>
                <w:szCs w:val="24"/>
              </w:rPr>
              <w:t>В эпикриз 2.6-3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ебенок подбирает </w:t>
            </w:r>
            <w:proofErr w:type="gramStart"/>
            <w:r w:rsidR="00AF045F" w:rsidRPr="00AF045F">
              <w:rPr>
                <w:rFonts w:ascii="Times New Roman" w:hAnsi="Times New Roman"/>
                <w:sz w:val="24"/>
                <w:szCs w:val="24"/>
              </w:rPr>
              <w:t>пары</w:t>
            </w:r>
            <w:proofErr w:type="gramEnd"/>
            <w:r w:rsidR="00AF045F" w:rsidRPr="00AF045F">
              <w:rPr>
                <w:rFonts w:ascii="Times New Roman" w:hAnsi="Times New Roman"/>
                <w:sz w:val="24"/>
                <w:szCs w:val="24"/>
              </w:rPr>
              <w:t xml:space="preserve"> среди шариков ориентируясь на цвет, наполнение.</w:t>
            </w:r>
          </w:p>
        </w:tc>
      </w:tr>
    </w:tbl>
    <w:p w:rsidR="00AF045F" w:rsidRPr="00AF045F" w:rsidRDefault="00D7595C" w:rsidP="00D759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F045F" w:rsidRPr="00AF045F">
        <w:rPr>
          <w:rFonts w:ascii="Times New Roman" w:hAnsi="Times New Roman" w:cs="Times New Roman"/>
          <w:sz w:val="28"/>
          <w:szCs w:val="28"/>
        </w:rPr>
        <w:t xml:space="preserve">Предложенная подборка дидактических игр и новые варианты игр представляют собой достаточно четкую и обоснованную последовательность ознакомления с сенсорными </w:t>
      </w:r>
      <w:proofErr w:type="gramStart"/>
      <w:r w:rsidR="00AF045F" w:rsidRPr="00AF045F">
        <w:rPr>
          <w:rFonts w:ascii="Times New Roman" w:hAnsi="Times New Roman" w:cs="Times New Roman"/>
          <w:sz w:val="28"/>
          <w:szCs w:val="28"/>
        </w:rPr>
        <w:t>эталонами</w:t>
      </w:r>
      <w:proofErr w:type="gramEnd"/>
      <w:r w:rsidR="00AF045F" w:rsidRPr="00AF045F">
        <w:rPr>
          <w:rFonts w:ascii="Times New Roman" w:hAnsi="Times New Roman" w:cs="Times New Roman"/>
          <w:sz w:val="28"/>
          <w:szCs w:val="28"/>
        </w:rPr>
        <w:t xml:space="preserve"> и позволяет сделать процесс обучения детей раннего возраста более разнообразным и увлекательным.</w:t>
      </w:r>
    </w:p>
    <w:p w:rsidR="00A55D75" w:rsidRDefault="00D7595C" w:rsidP="00D759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AF045F" w:rsidRPr="00AF045F" w:rsidRDefault="00AF045F" w:rsidP="00D759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>Подборка дидактических игр способствует:</w:t>
      </w:r>
    </w:p>
    <w:p w:rsidR="00AF045F" w:rsidRPr="00AF045F" w:rsidRDefault="00AF045F" w:rsidP="00D75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- обогащению сенсорного опыта детей раннего возраста через разнообразие игрового материала; </w:t>
      </w:r>
    </w:p>
    <w:p w:rsidR="00AF045F" w:rsidRPr="00AF045F" w:rsidRDefault="00AF045F" w:rsidP="00D75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- развитию мускулатуры рук, уточнению движений пальцев рук, развитию речи, памяти, мышления;</w:t>
      </w:r>
    </w:p>
    <w:p w:rsidR="00AF045F" w:rsidRPr="00AF045F" w:rsidRDefault="00AF045F" w:rsidP="00D75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- развитию системы «глаз-рука», коо</w:t>
      </w:r>
      <w:r w:rsidR="00D7595C">
        <w:rPr>
          <w:rFonts w:ascii="Times New Roman" w:hAnsi="Times New Roman" w:cs="Times New Roman"/>
          <w:sz w:val="28"/>
          <w:szCs w:val="28"/>
        </w:rPr>
        <w:t>рдинации движений, воображения.</w:t>
      </w:r>
    </w:p>
    <w:p w:rsidR="00AF045F" w:rsidRPr="00D7595C" w:rsidRDefault="00AF045F" w:rsidP="00D759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>Достижения детей раннего в</w:t>
      </w:r>
      <w:r w:rsidR="00D7595C">
        <w:rPr>
          <w:rFonts w:ascii="Times New Roman" w:hAnsi="Times New Roman" w:cs="Times New Roman"/>
          <w:b/>
          <w:sz w:val="28"/>
          <w:szCs w:val="28"/>
        </w:rPr>
        <w:t>озраста по сенсорному развитию: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204"/>
        <w:gridCol w:w="2604"/>
        <w:gridCol w:w="2795"/>
        <w:gridCol w:w="2684"/>
      </w:tblGrid>
      <w:tr w:rsidR="00AF045F" w:rsidRPr="00AF045F" w:rsidTr="00637BF4">
        <w:trPr>
          <w:trHeight w:val="458"/>
        </w:trPr>
        <w:tc>
          <w:tcPr>
            <w:tcW w:w="12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6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2795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b/>
                <w:sz w:val="24"/>
                <w:szCs w:val="24"/>
              </w:rPr>
              <w:t>Цвет</w:t>
            </w:r>
          </w:p>
        </w:tc>
        <w:tc>
          <w:tcPr>
            <w:tcW w:w="268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</w:t>
            </w:r>
          </w:p>
        </w:tc>
      </w:tr>
      <w:tr w:rsidR="00AF045F" w:rsidRPr="00AF045F" w:rsidTr="00637BF4">
        <w:trPr>
          <w:trHeight w:val="1244"/>
        </w:trPr>
        <w:tc>
          <w:tcPr>
            <w:tcW w:w="1204" w:type="dxa"/>
            <w:tcBorders>
              <w:bottom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1 год 6 месяцев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4 контрастных формах предметов (шар, куб, кирпичик, призма)</w:t>
            </w:r>
          </w:p>
        </w:tc>
        <w:tc>
          <w:tcPr>
            <w:tcW w:w="2795" w:type="dxa"/>
            <w:tcBorders>
              <w:bottom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двух контрастных цветах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tcBorders>
              <w:bottom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2-3 контрастных величинах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AF045F" w:rsidRPr="00AF045F" w:rsidTr="00637BF4">
        <w:trPr>
          <w:trHeight w:val="1469"/>
        </w:trPr>
        <w:tc>
          <w:tcPr>
            <w:tcW w:w="1204" w:type="dxa"/>
            <w:tcBorders>
              <w:top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1 год 9 месяцев</w:t>
            </w: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4 контрастных формах предметов (круг, квадрат, треугольник, прямоугольник).</w:t>
            </w:r>
          </w:p>
        </w:tc>
        <w:tc>
          <w:tcPr>
            <w:tcW w:w="2795" w:type="dxa"/>
            <w:tcBorders>
              <w:top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3-х основных цветах.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tcBorders>
              <w:top w:val="single" w:sz="4" w:space="0" w:color="auto"/>
            </w:tcBorders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3 контрастных величинах предметов (типа кубов) с разницей в 3 см.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45F" w:rsidRPr="00AF045F" w:rsidTr="00637BF4">
        <w:tc>
          <w:tcPr>
            <w:tcW w:w="12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26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Подбор к образцу предметов близкой формы.</w:t>
            </w:r>
          </w:p>
        </w:tc>
        <w:tc>
          <w:tcPr>
            <w:tcW w:w="2795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 xml:space="preserve">Подбирает по образцу и слову взрослого 3 </w:t>
            </w:r>
            <w:proofErr w:type="gramStart"/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контрастных</w:t>
            </w:r>
            <w:proofErr w:type="gramEnd"/>
            <w:r w:rsidRPr="00AF045F">
              <w:rPr>
                <w:rFonts w:ascii="Times New Roman" w:hAnsi="Times New Roman" w:cs="Times New Roman"/>
                <w:sz w:val="24"/>
                <w:szCs w:val="24"/>
              </w:rPr>
              <w:t xml:space="preserve"> цвета.</w:t>
            </w:r>
          </w:p>
        </w:tc>
        <w:tc>
          <w:tcPr>
            <w:tcW w:w="268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3-х контрастных величинах.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45F" w:rsidRPr="00AF045F" w:rsidTr="00637BF4">
        <w:trPr>
          <w:trHeight w:val="1678"/>
        </w:trPr>
        <w:tc>
          <w:tcPr>
            <w:tcW w:w="12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года 6 месяцев</w:t>
            </w:r>
          </w:p>
        </w:tc>
        <w:tc>
          <w:tcPr>
            <w:tcW w:w="26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шести контрастных формах: призма,  шар, куб, кирпичик, конус, цилиндр (подбор по образцу).</w:t>
            </w:r>
            <w:proofErr w:type="gramEnd"/>
          </w:p>
        </w:tc>
        <w:tc>
          <w:tcPr>
            <w:tcW w:w="2795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четырех контрастных цветах (подбор к образцу разнообразных предметов, картинок)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трех контрастных величинах.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45F" w:rsidRPr="00AF045F" w:rsidTr="00637BF4">
        <w:tc>
          <w:tcPr>
            <w:tcW w:w="12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260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Использует геометрические фигуры в своей деятельности (путем наложения, подбор к образцу).</w:t>
            </w:r>
          </w:p>
        </w:tc>
        <w:tc>
          <w:tcPr>
            <w:tcW w:w="2795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Называет четыре основных цвета и несколько оттенков цветов, находит по просьбе предмет нужного цвета</w:t>
            </w:r>
          </w:p>
        </w:tc>
        <w:tc>
          <w:tcPr>
            <w:tcW w:w="2684" w:type="dxa"/>
          </w:tcPr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45F">
              <w:rPr>
                <w:rFonts w:ascii="Times New Roman" w:hAnsi="Times New Roman" w:cs="Times New Roman"/>
                <w:sz w:val="24"/>
                <w:szCs w:val="24"/>
              </w:rPr>
              <w:t>Ориентируется в 3-х контрастных величинах, называя их: большой, средний, маленький.</w:t>
            </w:r>
          </w:p>
          <w:p w:rsidR="00AF045F" w:rsidRPr="00AF045F" w:rsidRDefault="00AF045F" w:rsidP="00AF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95C" w:rsidRDefault="00D7595C" w:rsidP="003F0C21">
      <w:pPr>
        <w:tabs>
          <w:tab w:val="left" w:pos="2670"/>
        </w:tabs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F045F" w:rsidRPr="00AF045F" w:rsidRDefault="00D7595C" w:rsidP="00C47310">
      <w:p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2.4 </w:t>
      </w:r>
      <w:r w:rsidR="00AF045F" w:rsidRPr="00AF045F">
        <w:rPr>
          <w:rFonts w:ascii="Times New Roman" w:eastAsia="Calibri" w:hAnsi="Times New Roman" w:cs="Times New Roman"/>
          <w:b/>
          <w:sz w:val="28"/>
          <w:szCs w:val="28"/>
        </w:rPr>
        <w:t>Результативность опыта.</w:t>
      </w:r>
    </w:p>
    <w:p w:rsidR="00AF045F" w:rsidRPr="00AF045F" w:rsidRDefault="00AF045F" w:rsidP="00C47310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AF045F">
        <w:rPr>
          <w:rFonts w:ascii="Times New Roman" w:eastAsia="Calibri" w:hAnsi="Times New Roman" w:cs="Times New Roman"/>
          <w:sz w:val="28"/>
          <w:szCs w:val="28"/>
        </w:rPr>
        <w:t>Результатом проводимой работы является положительная динамика по сенсорному развитию детей раннего возраста</w:t>
      </w:r>
      <w:r w:rsidR="00D7595C">
        <w:rPr>
          <w:rFonts w:ascii="Times New Roman" w:eastAsia="Calibri" w:hAnsi="Times New Roman" w:cs="Times New Roman"/>
          <w:sz w:val="28"/>
          <w:szCs w:val="28"/>
        </w:rPr>
        <w:t>,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о чем свидетельствуют результаты диагностики </w:t>
      </w:r>
      <w:r w:rsidRPr="00D7595C">
        <w:rPr>
          <w:rFonts w:ascii="Times New Roman" w:eastAsia="Calibri" w:hAnsi="Times New Roman" w:cs="Times New Roman"/>
          <w:sz w:val="28"/>
          <w:szCs w:val="28"/>
        </w:rPr>
        <w:t>(приложение №</w:t>
      </w:r>
      <w:r w:rsidR="00D7595C" w:rsidRPr="00D7595C">
        <w:rPr>
          <w:rFonts w:ascii="Times New Roman" w:eastAsia="Calibri" w:hAnsi="Times New Roman" w:cs="Times New Roman"/>
          <w:sz w:val="28"/>
          <w:szCs w:val="28"/>
        </w:rPr>
        <w:t>4</w:t>
      </w:r>
      <w:r w:rsidRPr="00D7595C">
        <w:rPr>
          <w:rFonts w:ascii="Times New Roman" w:eastAsia="Calibri" w:hAnsi="Times New Roman" w:cs="Times New Roman"/>
          <w:sz w:val="28"/>
          <w:szCs w:val="28"/>
        </w:rPr>
        <w:t>).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В сводной таблице приведены данные до начала и после коррекционной работы. </w:t>
      </w:r>
    </w:p>
    <w:p w:rsidR="00AF045F" w:rsidRPr="00AF045F" w:rsidRDefault="00AF045F" w:rsidP="003F0C21">
      <w:pPr>
        <w:tabs>
          <w:tab w:val="left" w:pos="2670"/>
        </w:tabs>
        <w:spacing w:after="200" w:line="276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7595C">
        <w:rPr>
          <w:rFonts w:ascii="Times New Roman" w:eastAsia="Calibri" w:hAnsi="Times New Roman" w:cs="Times New Roman"/>
          <w:sz w:val="28"/>
          <w:szCs w:val="28"/>
        </w:rPr>
        <w:t>Таблица№</w:t>
      </w:r>
      <w:r w:rsidR="00A55D75">
        <w:rPr>
          <w:rFonts w:ascii="Times New Roman" w:eastAsia="Calibri" w:hAnsi="Times New Roman" w:cs="Times New Roman"/>
          <w:sz w:val="28"/>
          <w:szCs w:val="28"/>
        </w:rPr>
        <w:t>3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F045F" w:rsidRDefault="00AF045F" w:rsidP="003F0C21">
      <w:p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595C">
        <w:rPr>
          <w:rFonts w:ascii="Times New Roman" w:eastAsia="Calibri" w:hAnsi="Times New Roman" w:cs="Times New Roman"/>
          <w:sz w:val="28"/>
          <w:szCs w:val="28"/>
        </w:rPr>
        <w:t>«Результаты сенсорного развития детей 2014-2017г.г.»</w:t>
      </w:r>
    </w:p>
    <w:tbl>
      <w:tblPr>
        <w:tblStyle w:val="32"/>
        <w:tblW w:w="9919" w:type="dxa"/>
        <w:tblLayout w:type="fixed"/>
        <w:tblLook w:val="04A0" w:firstRow="1" w:lastRow="0" w:firstColumn="1" w:lastColumn="0" w:noHBand="0" w:noVBand="1"/>
      </w:tblPr>
      <w:tblGrid>
        <w:gridCol w:w="545"/>
        <w:gridCol w:w="1494"/>
        <w:gridCol w:w="1381"/>
        <w:gridCol w:w="1107"/>
        <w:gridCol w:w="1382"/>
        <w:gridCol w:w="1245"/>
        <w:gridCol w:w="1381"/>
        <w:gridCol w:w="1384"/>
      </w:tblGrid>
      <w:tr w:rsidR="00D7595C" w:rsidRPr="00D7595C" w:rsidTr="00D7595C">
        <w:trPr>
          <w:trHeight w:hRule="exact" w:val="2280"/>
        </w:trPr>
        <w:tc>
          <w:tcPr>
            <w:tcW w:w="545" w:type="dxa"/>
            <w:vMerge w:val="restart"/>
          </w:tcPr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4" w:type="dxa"/>
            <w:vMerge w:val="restart"/>
            <w:tcBorders>
              <w:right w:val="single" w:sz="4" w:space="0" w:color="auto"/>
            </w:tcBorders>
          </w:tcPr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Показатель     </w:t>
            </w:r>
            <w:proofErr w:type="gramStart"/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сенсорного</w:t>
            </w:r>
            <w:proofErr w:type="gramEnd"/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Развития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</w:tcBorders>
          </w:tcPr>
          <w:p w:rsidR="00D7595C" w:rsidRPr="00D7595C" w:rsidRDefault="00D7595C" w:rsidP="003F0C21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2014-2015 учебный год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 младшая группа  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лет)- 27 детей</w:t>
            </w:r>
          </w:p>
        </w:tc>
        <w:tc>
          <w:tcPr>
            <w:tcW w:w="2627" w:type="dxa"/>
            <w:gridSpan w:val="2"/>
          </w:tcPr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2015- 2016 учебный год группа раннего возраста 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(1-2 лет)- 29 детей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5" w:type="dxa"/>
            <w:gridSpan w:val="2"/>
          </w:tcPr>
          <w:p w:rsidR="00D7595C" w:rsidRPr="00D7595C" w:rsidRDefault="00D7595C" w:rsidP="003F0C21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2016-2017 учебный год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младшая группа</w:t>
            </w:r>
          </w:p>
          <w:p w:rsidR="00D7595C" w:rsidRPr="00D7595C" w:rsidRDefault="00D7595C" w:rsidP="003F0C21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(2-3 лет)-29 детей</w:t>
            </w:r>
          </w:p>
        </w:tc>
      </w:tr>
      <w:tr w:rsidR="00D7595C" w:rsidRPr="00D7595C" w:rsidTr="00C47310">
        <w:trPr>
          <w:trHeight w:val="1384"/>
        </w:trPr>
        <w:tc>
          <w:tcPr>
            <w:tcW w:w="545" w:type="dxa"/>
            <w:vMerge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vMerge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 6 м.</w:t>
            </w:r>
          </w:p>
        </w:tc>
        <w:tc>
          <w:tcPr>
            <w:tcW w:w="1107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г.</w:t>
            </w:r>
          </w:p>
        </w:tc>
        <w:tc>
          <w:tcPr>
            <w:tcW w:w="1382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1г. 9 м.</w:t>
            </w:r>
          </w:p>
        </w:tc>
        <w:tc>
          <w:tcPr>
            <w:tcW w:w="124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г.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2г. 6м.</w:t>
            </w:r>
          </w:p>
        </w:tc>
        <w:tc>
          <w:tcPr>
            <w:tcW w:w="138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г.</w:t>
            </w:r>
          </w:p>
        </w:tc>
      </w:tr>
      <w:tr w:rsidR="00D7595C" w:rsidRPr="00D7595C" w:rsidTr="00D7595C">
        <w:trPr>
          <w:trHeight w:val="1136"/>
        </w:trPr>
        <w:tc>
          <w:tcPr>
            <w:tcW w:w="545" w:type="dxa"/>
            <w:vMerge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vMerge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80" w:type="dxa"/>
            <w:gridSpan w:val="6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соответствуют возрастной норме количество детей / %</w:t>
            </w:r>
          </w:p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7595C" w:rsidRPr="00D7595C" w:rsidTr="00D7595C">
        <w:trPr>
          <w:trHeight w:hRule="exact" w:val="757"/>
        </w:trPr>
        <w:tc>
          <w:tcPr>
            <w:tcW w:w="545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формы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16/61%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21/78%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10/34%</w:t>
            </w:r>
          </w:p>
        </w:tc>
        <w:tc>
          <w:tcPr>
            <w:tcW w:w="124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17/59%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22/76%</w:t>
            </w:r>
          </w:p>
        </w:tc>
        <w:tc>
          <w:tcPr>
            <w:tcW w:w="138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25/86%</w:t>
            </w:r>
          </w:p>
        </w:tc>
      </w:tr>
      <w:tr w:rsidR="00D7595C" w:rsidRPr="00D7595C" w:rsidTr="00D7595C">
        <w:trPr>
          <w:trHeight w:hRule="exact" w:val="757"/>
        </w:trPr>
        <w:tc>
          <w:tcPr>
            <w:tcW w:w="545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ц</w:t>
            </w: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вет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18/66%</w:t>
            </w:r>
          </w:p>
        </w:tc>
        <w:tc>
          <w:tcPr>
            <w:tcW w:w="1107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22/83%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11/36%</w:t>
            </w:r>
          </w:p>
        </w:tc>
        <w:tc>
          <w:tcPr>
            <w:tcW w:w="124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18/61%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25/86%</w:t>
            </w:r>
          </w:p>
        </w:tc>
        <w:tc>
          <w:tcPr>
            <w:tcW w:w="138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26/90%</w:t>
            </w:r>
          </w:p>
        </w:tc>
      </w:tr>
      <w:tr w:rsidR="00D7595C" w:rsidRPr="00D7595C" w:rsidTr="00D7595C">
        <w:trPr>
          <w:trHeight w:hRule="exact" w:val="757"/>
        </w:trPr>
        <w:tc>
          <w:tcPr>
            <w:tcW w:w="545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3.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осприятие величины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19/69%</w:t>
            </w:r>
          </w:p>
        </w:tc>
        <w:tc>
          <w:tcPr>
            <w:tcW w:w="1107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23/87%</w:t>
            </w:r>
          </w:p>
        </w:tc>
        <w:tc>
          <w:tcPr>
            <w:tcW w:w="1382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11/36%</w:t>
            </w:r>
          </w:p>
        </w:tc>
        <w:tc>
          <w:tcPr>
            <w:tcW w:w="124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17/59%</w:t>
            </w: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24/81%</w:t>
            </w:r>
          </w:p>
        </w:tc>
        <w:tc>
          <w:tcPr>
            <w:tcW w:w="138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26/89%</w:t>
            </w:r>
          </w:p>
        </w:tc>
      </w:tr>
      <w:tr w:rsidR="00D7595C" w:rsidRPr="00D7595C" w:rsidTr="00D7595C">
        <w:trPr>
          <w:trHeight w:hRule="exact" w:val="757"/>
        </w:trPr>
        <w:tc>
          <w:tcPr>
            <w:tcW w:w="545" w:type="dxa"/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 количес</w:t>
            </w:r>
            <w:r w:rsidR="00A55D75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</w:t>
            </w:r>
          </w:p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19/69%</w:t>
            </w:r>
          </w:p>
        </w:tc>
        <w:tc>
          <w:tcPr>
            <w:tcW w:w="1107" w:type="dxa"/>
          </w:tcPr>
          <w:p w:rsidR="00D7595C" w:rsidRPr="00D7595C" w:rsidRDefault="00D7595C" w:rsidP="00D759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22/83%</w:t>
            </w: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11/36%</w:t>
            </w:r>
          </w:p>
        </w:tc>
        <w:tc>
          <w:tcPr>
            <w:tcW w:w="1381" w:type="dxa"/>
          </w:tcPr>
          <w:p w:rsid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22/76%</w:t>
            </w:r>
          </w:p>
          <w:p w:rsid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D7595C" w:rsidRPr="00D7595C" w:rsidRDefault="00D7595C" w:rsidP="00D7595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595C">
              <w:rPr>
                <w:rFonts w:ascii="Times New Roman" w:eastAsia="Calibri" w:hAnsi="Times New Roman" w:cs="Times New Roman"/>
                <w:sz w:val="24"/>
                <w:szCs w:val="24"/>
              </w:rPr>
              <w:t>28/97%</w:t>
            </w:r>
          </w:p>
        </w:tc>
      </w:tr>
    </w:tbl>
    <w:p w:rsidR="00D7595C" w:rsidRDefault="00D7595C" w:rsidP="00D7595C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</w:t>
      </w:r>
      <w:r w:rsidRPr="00AF045F">
        <w:rPr>
          <w:rFonts w:ascii="Times New Roman" w:hAnsi="Times New Roman" w:cs="Times New Roman"/>
          <w:sz w:val="28"/>
          <w:szCs w:val="28"/>
        </w:rPr>
        <w:t xml:space="preserve">В таблице отражен показатель </w:t>
      </w:r>
      <w:proofErr w:type="spellStart"/>
      <w:r w:rsidRPr="00AF045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AF045F">
        <w:rPr>
          <w:rFonts w:ascii="Times New Roman" w:hAnsi="Times New Roman" w:cs="Times New Roman"/>
          <w:sz w:val="28"/>
          <w:szCs w:val="28"/>
        </w:rPr>
        <w:t xml:space="preserve"> сенсорного развития детей за </w:t>
      </w:r>
      <w:r w:rsidR="00D7595C">
        <w:rPr>
          <w:rFonts w:ascii="Times New Roman" w:hAnsi="Times New Roman" w:cs="Times New Roman"/>
          <w:sz w:val="28"/>
          <w:szCs w:val="28"/>
        </w:rPr>
        <w:t xml:space="preserve">четыре </w:t>
      </w:r>
      <w:r w:rsidRPr="00AF045F">
        <w:rPr>
          <w:rFonts w:ascii="Times New Roman" w:hAnsi="Times New Roman" w:cs="Times New Roman"/>
          <w:sz w:val="28"/>
          <w:szCs w:val="28"/>
        </w:rPr>
        <w:t>года обучения. Анализируя данные приведенные в таблице, можно определить, что в конце учебного года у большинства детей группы наблюдается высокий процент соответствия возрастной норме.</w:t>
      </w:r>
    </w:p>
    <w:p w:rsidR="00AF045F" w:rsidRPr="00AF045F" w:rsidRDefault="00AF045F" w:rsidP="00AF0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>Восприятие формы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   Анализируя результаты по данному показателю,  можно сделать вывод о том, что  в обеих группах заметна положительная динамика. В 1 младшей группе 2014-2015 учебного года  с 61% до 78%, в другой группе 2015-2016, 2016-2017 учебные годы с 34% до 86%. 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   Дети к трем годам могут без труда подобрать геометрические фигуры к заданному образцу, знают и называют  геометрические фигуры, используют их по назначению путем наложения, соотносят форму плоскостных предметов к изображению.</w:t>
      </w:r>
    </w:p>
    <w:p w:rsidR="00AF045F" w:rsidRPr="00AF045F" w:rsidRDefault="00AF045F" w:rsidP="00AF04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F04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Восприятие цвета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  Анализируя результаты по данному показателю,  можно сделать вывод о том, что  в обеих группах заметна положительная динамика. </w:t>
      </w:r>
      <w:r w:rsidRPr="00AF0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первой группе 2014-2015 учебного года с 66% до 83%, во второй группе  2015-2016, 2016-2017 уч. год с 36% до 90 %. 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0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  два с половиной года ребенок подбирает по образцу разнообразные предметы  4-х основных цветов, а к  концу третьего года он называет эти 4 основных  цвета и даже их оттенки, может без труда по просьбе взрослого отыскать предмет нужного цвета.</w:t>
      </w:r>
    </w:p>
    <w:p w:rsidR="00AF045F" w:rsidRPr="00AF045F" w:rsidRDefault="00AF045F" w:rsidP="00AF0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Восприятие величины</w:t>
      </w:r>
    </w:p>
    <w:p w:rsidR="00AF045F" w:rsidRPr="00AF045F" w:rsidRDefault="00AF045F" w:rsidP="00D75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5F">
        <w:rPr>
          <w:rFonts w:ascii="Times New Roman" w:hAnsi="Times New Roman" w:cs="Times New Roman"/>
          <w:sz w:val="28"/>
          <w:szCs w:val="28"/>
        </w:rPr>
        <w:t>Анализируя данный показатель можно заметить положительную динамику в первой группе 2014- 2015 учебный год с 69% до 87% и во второй группе 2015-2016, 2016-2017 учебные года с 36% до 89%.  Дети к трем годам могут последовательно собирать матрешку из 4-х частей, собирают пирамидки, называя предметы по величине: большой, средний, маленьки</w:t>
      </w:r>
      <w:r w:rsidR="00D7595C">
        <w:rPr>
          <w:rFonts w:ascii="Times New Roman" w:hAnsi="Times New Roman" w:cs="Times New Roman"/>
          <w:sz w:val="28"/>
          <w:szCs w:val="28"/>
        </w:rPr>
        <w:t>й, собирают башенку по образцу.</w:t>
      </w:r>
      <w:proofErr w:type="gramEnd"/>
    </w:p>
    <w:p w:rsidR="00AF045F" w:rsidRPr="00AF045F" w:rsidRDefault="00AF045F" w:rsidP="00AF0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45F">
        <w:rPr>
          <w:rFonts w:ascii="Times New Roman" w:hAnsi="Times New Roman" w:cs="Times New Roman"/>
          <w:b/>
          <w:sz w:val="28"/>
          <w:szCs w:val="28"/>
        </w:rPr>
        <w:t>Восприятие количества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 Анализируя данный показатель можно заметить положительную динамику в первой группе 2014- 2015 учебный год с 69% до 83% и во второй группе 2015-2016, 2016-2017  учебные года с 0 % до 97%.  Дети к трем годам могут ориентироваться в понятиях - «один», «много».</w:t>
      </w:r>
    </w:p>
    <w:p w:rsidR="00AF045F" w:rsidRPr="00AF045F" w:rsidRDefault="00AF045F" w:rsidP="00D759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Pr="00AF045F">
        <w:rPr>
          <w:rFonts w:ascii="Times New Roman" w:hAnsi="Times New Roman" w:cs="Times New Roman"/>
          <w:sz w:val="28"/>
          <w:szCs w:val="28"/>
        </w:rPr>
        <w:t xml:space="preserve"> Анализируя данные показатели, можно говорить о стабильно положительной динамике в сенсорном развитии детей раннего возраста.</w:t>
      </w:r>
    </w:p>
    <w:p w:rsidR="003F0C21" w:rsidRDefault="00AF045F" w:rsidP="003F0C21">
      <w:pPr>
        <w:tabs>
          <w:tab w:val="left" w:pos="567"/>
          <w:tab w:val="left" w:pos="267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 </w:t>
      </w:r>
      <w:r w:rsidRPr="00AF045F">
        <w:rPr>
          <w:rFonts w:ascii="Times New Roman" w:hAnsi="Times New Roman" w:cs="Times New Roman"/>
          <w:sz w:val="28"/>
          <w:szCs w:val="28"/>
        </w:rPr>
        <w:t xml:space="preserve"> </w:t>
      </w:r>
      <w:r w:rsidRPr="00AF045F">
        <w:rPr>
          <w:rFonts w:ascii="Times New Roman" w:eastAsia="Calibri" w:hAnsi="Times New Roman" w:cs="Times New Roman"/>
          <w:sz w:val="28"/>
          <w:szCs w:val="28"/>
        </w:rPr>
        <w:t>Результаты обследования показывают, что предлагаемая система использования дидактических игр с детьми раннего возраста позволяет развить у детей более полно представления о сенсорных эталонах в соответствии с возрастными особенностями.</w:t>
      </w:r>
    </w:p>
    <w:p w:rsidR="00C47310" w:rsidRDefault="00C47310" w:rsidP="003F0C21">
      <w:pPr>
        <w:tabs>
          <w:tab w:val="left" w:pos="567"/>
          <w:tab w:val="left" w:pos="267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Default="00C47310" w:rsidP="003F0C21">
      <w:pPr>
        <w:tabs>
          <w:tab w:val="left" w:pos="567"/>
          <w:tab w:val="left" w:pos="267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310" w:rsidRDefault="00C47310" w:rsidP="003F0C21">
      <w:pPr>
        <w:tabs>
          <w:tab w:val="left" w:pos="567"/>
          <w:tab w:val="left" w:pos="267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0C21" w:rsidRDefault="00AF045F" w:rsidP="003F0C21">
      <w:pPr>
        <w:tabs>
          <w:tab w:val="left" w:pos="567"/>
          <w:tab w:val="left" w:pos="267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 Внедренческий раздел.</w:t>
      </w:r>
    </w:p>
    <w:p w:rsidR="00AF045F" w:rsidRPr="003F0C21" w:rsidRDefault="00AF045F" w:rsidP="003F0C21">
      <w:pPr>
        <w:tabs>
          <w:tab w:val="left" w:pos="567"/>
          <w:tab w:val="left" w:pos="2670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sz w:val="28"/>
          <w:szCs w:val="28"/>
        </w:rPr>
        <w:t xml:space="preserve"> 3.1. Условия функционирования опыта.</w:t>
      </w:r>
    </w:p>
    <w:p w:rsidR="00AF045F" w:rsidRPr="00AF045F" w:rsidRDefault="00AF045F" w:rsidP="00D7595C">
      <w:pPr>
        <w:tabs>
          <w:tab w:val="left" w:pos="426"/>
          <w:tab w:val="left" w:pos="709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Опыт можно применять в дошкольном образовательном учреждении с детьми раннего возраста 1,6 - 3 лет. Преимущество дидактических игр по сенсорному развитию детей раннего возраста состоит в том, что их можно включать в любой режимный момент: непосредственно-образовательную деятельность, совместную деятельность в ходе режимных моментов, во время прогулок, использовать в самостоятельной деятельности детей. </w:t>
      </w:r>
      <w:r w:rsidR="00D7595C" w:rsidRPr="00D7595C">
        <w:rPr>
          <w:rFonts w:ascii="Times New Roman" w:eastAsia="Calibri" w:hAnsi="Times New Roman" w:cs="Times New Roman"/>
          <w:sz w:val="28"/>
          <w:szCs w:val="28"/>
        </w:rPr>
        <w:t>(Приложение №14-19)</w:t>
      </w:r>
    </w:p>
    <w:p w:rsidR="00AF045F" w:rsidRPr="00D7595C" w:rsidRDefault="00AF045F" w:rsidP="00D7595C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D7595C">
        <w:rPr>
          <w:rFonts w:ascii="Times New Roman" w:eastAsia="Calibri" w:hAnsi="Times New Roman" w:cs="Times New Roman"/>
          <w:sz w:val="28"/>
          <w:szCs w:val="28"/>
        </w:rPr>
        <w:t>При использовании опыта необходимо соблюдать следующие условия:</w:t>
      </w:r>
    </w:p>
    <w:p w:rsidR="00AF045F" w:rsidRPr="00D7595C" w:rsidRDefault="00D7595C" w:rsidP="00D7595C">
      <w:pPr>
        <w:numPr>
          <w:ilvl w:val="0"/>
          <w:numId w:val="12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AF045F" w:rsidRPr="00D7595C">
        <w:rPr>
          <w:rFonts w:ascii="Times New Roman" w:eastAsia="Calibri" w:hAnsi="Times New Roman" w:cs="Times New Roman"/>
          <w:sz w:val="28"/>
          <w:szCs w:val="28"/>
        </w:rPr>
        <w:t>богащение и разви</w:t>
      </w:r>
      <w:r>
        <w:rPr>
          <w:rFonts w:ascii="Times New Roman" w:eastAsia="Calibri" w:hAnsi="Times New Roman" w:cs="Times New Roman"/>
          <w:sz w:val="28"/>
          <w:szCs w:val="28"/>
        </w:rPr>
        <w:t>тие предметно-развивающей среды;</w:t>
      </w:r>
    </w:p>
    <w:p w:rsidR="00AF045F" w:rsidRPr="00D7595C" w:rsidRDefault="00D7595C" w:rsidP="00D7595C">
      <w:pPr>
        <w:numPr>
          <w:ilvl w:val="0"/>
          <w:numId w:val="12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  <w:r w:rsidR="00AF045F" w:rsidRPr="00D7595C">
        <w:rPr>
          <w:rFonts w:ascii="Times New Roman" w:eastAsia="Calibri" w:hAnsi="Times New Roman" w:cs="Times New Roman"/>
          <w:sz w:val="28"/>
          <w:szCs w:val="28"/>
        </w:rPr>
        <w:t>ольшая предварительная работа, направленная на об</w:t>
      </w:r>
      <w:r>
        <w:rPr>
          <w:rFonts w:ascii="Times New Roman" w:eastAsia="Calibri" w:hAnsi="Times New Roman" w:cs="Times New Roman"/>
          <w:sz w:val="28"/>
          <w:szCs w:val="28"/>
        </w:rPr>
        <w:t>огащения сенсорного опыта детей;</w:t>
      </w:r>
    </w:p>
    <w:p w:rsidR="00AF045F" w:rsidRPr="00D7595C" w:rsidRDefault="00D7595C" w:rsidP="00D7595C">
      <w:pPr>
        <w:numPr>
          <w:ilvl w:val="0"/>
          <w:numId w:val="12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AF045F" w:rsidRPr="00D7595C">
        <w:rPr>
          <w:rFonts w:ascii="Times New Roman" w:eastAsia="Calibri" w:hAnsi="Times New Roman" w:cs="Times New Roman"/>
          <w:sz w:val="28"/>
          <w:szCs w:val="28"/>
        </w:rPr>
        <w:t>азвитие мелкой мускулатуры и координации движений в системе «глаз-рука»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F045F" w:rsidRPr="00D7595C" w:rsidRDefault="00D7595C" w:rsidP="00D7595C">
      <w:pPr>
        <w:numPr>
          <w:ilvl w:val="0"/>
          <w:numId w:val="12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облюдать правила пр</w:t>
      </w:r>
      <w:r>
        <w:rPr>
          <w:rFonts w:ascii="Times New Roman" w:eastAsia="Calibri" w:hAnsi="Times New Roman" w:cs="Times New Roman"/>
          <w:sz w:val="28"/>
          <w:szCs w:val="28"/>
        </w:rPr>
        <w:t>оведение дидактической игры.</w:t>
      </w:r>
    </w:p>
    <w:p w:rsidR="00AF045F" w:rsidRPr="00AF045F" w:rsidRDefault="00AF045F" w:rsidP="00D7595C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F045F">
        <w:rPr>
          <w:rFonts w:ascii="Times New Roman" w:eastAsia="Calibri" w:hAnsi="Times New Roman" w:cs="Times New Roman"/>
          <w:sz w:val="28"/>
          <w:szCs w:val="28"/>
        </w:rPr>
        <w:t>Для более успешного результата в усвоении детьми сенсорных эталонов через дидактическую игру воспитатель должен хорошо владеть правилами проведения игры, так как они отличаются от правил в другом возрасте.</w:t>
      </w:r>
    </w:p>
    <w:p w:rsidR="00AF045F" w:rsidRPr="00AF045F" w:rsidRDefault="00D7595C" w:rsidP="00D7595C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Правила проведения дидактических игр в раннем возрасте:</w:t>
      </w:r>
    </w:p>
    <w:p w:rsidR="00AF045F" w:rsidRPr="00AF045F" w:rsidRDefault="004725BD" w:rsidP="00D7595C">
      <w:pPr>
        <w:numPr>
          <w:ilvl w:val="0"/>
          <w:numId w:val="14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оспитатель выбирает такой дидактический материал, который дети могут обследовать и действовать сами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F045F" w:rsidRPr="00AF045F" w:rsidRDefault="004725BD" w:rsidP="00D7595C">
      <w:pPr>
        <w:numPr>
          <w:ilvl w:val="0"/>
          <w:numId w:val="14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ри проведении дидактической игры с детьми раннего возраста воспитатель объя</w:t>
      </w:r>
      <w:r>
        <w:rPr>
          <w:rFonts w:ascii="Times New Roman" w:eastAsia="Calibri" w:hAnsi="Times New Roman" w:cs="Times New Roman"/>
          <w:sz w:val="28"/>
          <w:szCs w:val="28"/>
        </w:rPr>
        <w:t>сняет правила игры по ходу игры;</w:t>
      </w:r>
    </w:p>
    <w:p w:rsidR="00AF045F" w:rsidRPr="00AF045F" w:rsidRDefault="004725BD" w:rsidP="00D7595C">
      <w:pPr>
        <w:numPr>
          <w:ilvl w:val="0"/>
          <w:numId w:val="14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б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ольшую требовательность нужно предъявлять к своим жестам, мимике. Маленький ребенок чутко реагирует на выражение г</w:t>
      </w:r>
      <w:r>
        <w:rPr>
          <w:rFonts w:ascii="Times New Roman" w:eastAsia="Calibri" w:hAnsi="Times New Roman" w:cs="Times New Roman"/>
          <w:sz w:val="28"/>
          <w:szCs w:val="28"/>
        </w:rPr>
        <w:t>лаз, мимику, улыбку воспитателя;</w:t>
      </w:r>
    </w:p>
    <w:p w:rsidR="00AF045F" w:rsidRPr="00AF045F" w:rsidRDefault="004725BD" w:rsidP="00D7595C">
      <w:pPr>
        <w:numPr>
          <w:ilvl w:val="0"/>
          <w:numId w:val="14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ри объяснении правил воспитателю нужно обращать свой взгляд, то на одного, то на другого играющего, чтобы каждому казалось, что имен</w:t>
      </w:r>
      <w:r>
        <w:rPr>
          <w:rFonts w:ascii="Times New Roman" w:eastAsia="Calibri" w:hAnsi="Times New Roman" w:cs="Times New Roman"/>
          <w:sz w:val="28"/>
          <w:szCs w:val="28"/>
        </w:rPr>
        <w:t>но ему рассказывают об игре;</w:t>
      </w:r>
    </w:p>
    <w:p w:rsidR="00AF045F" w:rsidRPr="00AF045F" w:rsidRDefault="004725BD" w:rsidP="00D7595C">
      <w:pPr>
        <w:numPr>
          <w:ilvl w:val="0"/>
          <w:numId w:val="14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едагог обязательно перед игрой знакомит детей с предмет</w:t>
      </w:r>
      <w:r>
        <w:rPr>
          <w:rFonts w:ascii="Times New Roman" w:eastAsia="Calibri" w:hAnsi="Times New Roman" w:cs="Times New Roman"/>
          <w:sz w:val="28"/>
          <w:szCs w:val="28"/>
        </w:rPr>
        <w:t>ами, которые будут использованы;</w:t>
      </w:r>
    </w:p>
    <w:p w:rsidR="00D7595C" w:rsidRPr="00D7595C" w:rsidRDefault="004725BD" w:rsidP="00D7595C">
      <w:pPr>
        <w:numPr>
          <w:ilvl w:val="0"/>
          <w:numId w:val="14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AF045F" w:rsidRPr="00AF045F">
        <w:rPr>
          <w:rFonts w:ascii="Times New Roman" w:eastAsia="Calibri" w:hAnsi="Times New Roman" w:cs="Times New Roman"/>
          <w:sz w:val="28"/>
          <w:szCs w:val="28"/>
        </w:rPr>
        <w:t>одводя итог с детьми раннего возраста, воспитатель отмечает только положительное поведение детей во время игры.</w:t>
      </w:r>
    </w:p>
    <w:p w:rsidR="00AF045F" w:rsidRPr="00AF045F" w:rsidRDefault="00AF045F" w:rsidP="00D7595C">
      <w:pPr>
        <w:numPr>
          <w:ilvl w:val="1"/>
          <w:numId w:val="13"/>
        </w:num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sz w:val="28"/>
          <w:szCs w:val="28"/>
        </w:rPr>
        <w:t>Главная идея опыта и его теоретическая база</w:t>
      </w:r>
    </w:p>
    <w:p w:rsidR="00AF045F" w:rsidRPr="00AF045F" w:rsidRDefault="00AF045F" w:rsidP="00D7595C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Главная идея опыта заключалась в подтверждении того, что разнообразие игрового материал по ознакомлению детей с сенсорными эталонами, последовательность и системность в подаче материала, позволяет </w:t>
      </w:r>
      <w:r w:rsidRPr="00AF045F">
        <w:rPr>
          <w:rFonts w:ascii="Times New Roman" w:eastAsia="Calibri" w:hAnsi="Times New Roman" w:cs="Times New Roman"/>
          <w:sz w:val="28"/>
          <w:szCs w:val="28"/>
        </w:rPr>
        <w:lastRenderedPageBreak/>
        <w:t>детям более успешно овладеть сенсорными эталонами в соответствии с возрастными особенностями.</w:t>
      </w:r>
    </w:p>
    <w:p w:rsidR="00AF045F" w:rsidRPr="00AF045F" w:rsidRDefault="00AF045F" w:rsidP="00D7595C">
      <w:pPr>
        <w:tabs>
          <w:tab w:val="left" w:pos="567"/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D7595C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Представленный материал соответствует этапам работы по сенсорному воспитанию детей раннего возраста примерной общеобразовательной программы дошкольного образования «От рождения до школы», под редакцией Н.Е. </w:t>
      </w:r>
      <w:proofErr w:type="spellStart"/>
      <w:r w:rsidRPr="00AF045F">
        <w:rPr>
          <w:rFonts w:ascii="Times New Roman" w:eastAsia="Calibri" w:hAnsi="Times New Roman" w:cs="Times New Roman"/>
          <w:sz w:val="28"/>
          <w:szCs w:val="28"/>
        </w:rPr>
        <w:t>Вераксы</w:t>
      </w:r>
      <w:proofErr w:type="spellEnd"/>
      <w:r w:rsidRPr="00AF045F">
        <w:rPr>
          <w:rFonts w:ascii="Times New Roman" w:eastAsia="Calibri" w:hAnsi="Times New Roman" w:cs="Times New Roman"/>
          <w:sz w:val="28"/>
          <w:szCs w:val="28"/>
        </w:rPr>
        <w:t>, Т.С. Комаровой, М.А. Васильевой.</w:t>
      </w:r>
    </w:p>
    <w:p w:rsidR="00AF045F" w:rsidRPr="00D7595C" w:rsidRDefault="00AF045F" w:rsidP="00D7595C">
      <w:pPr>
        <w:tabs>
          <w:tab w:val="left" w:pos="267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   Теоретической основой послужили научные работы Л.А. </w:t>
      </w:r>
      <w:proofErr w:type="spellStart"/>
      <w:r w:rsidRPr="00AF045F">
        <w:rPr>
          <w:rFonts w:ascii="Times New Roman" w:eastAsia="Calibri" w:hAnsi="Times New Roman" w:cs="Times New Roman"/>
          <w:sz w:val="28"/>
          <w:szCs w:val="28"/>
        </w:rPr>
        <w:t>Венге</w:t>
      </w:r>
      <w:r w:rsidR="004725BD">
        <w:rPr>
          <w:rFonts w:ascii="Times New Roman" w:eastAsia="Calibri" w:hAnsi="Times New Roman" w:cs="Times New Roman"/>
          <w:sz w:val="28"/>
          <w:szCs w:val="28"/>
        </w:rPr>
        <w:t>ра</w:t>
      </w:r>
      <w:proofErr w:type="spellEnd"/>
      <w:r w:rsidR="004725BD">
        <w:rPr>
          <w:rFonts w:ascii="Times New Roman" w:eastAsia="Calibri" w:hAnsi="Times New Roman" w:cs="Times New Roman"/>
          <w:sz w:val="28"/>
          <w:szCs w:val="28"/>
        </w:rPr>
        <w:t xml:space="preserve">, Э.Г. Пилюгиной, К.Л. Печоры, </w:t>
      </w:r>
      <w:proofErr w:type="spellStart"/>
      <w:r w:rsidR="004725BD">
        <w:rPr>
          <w:rFonts w:ascii="Times New Roman" w:eastAsia="Calibri" w:hAnsi="Times New Roman" w:cs="Times New Roman"/>
          <w:sz w:val="28"/>
          <w:szCs w:val="28"/>
        </w:rPr>
        <w:t>М.Монтессори</w:t>
      </w:r>
      <w:proofErr w:type="spellEnd"/>
      <w:r w:rsidR="004725BD">
        <w:rPr>
          <w:rFonts w:ascii="Times New Roman" w:eastAsia="Calibri" w:hAnsi="Times New Roman" w:cs="Times New Roman"/>
          <w:sz w:val="28"/>
          <w:szCs w:val="28"/>
        </w:rPr>
        <w:t>.</w:t>
      </w:r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С опорой на научные труды мной была сделана подборка игр, позволяющая переходить от </w:t>
      </w:r>
      <w:proofErr w:type="gramStart"/>
      <w:r w:rsidRPr="00AF045F">
        <w:rPr>
          <w:rFonts w:ascii="Times New Roman" w:eastAsia="Calibri" w:hAnsi="Times New Roman" w:cs="Times New Roman"/>
          <w:sz w:val="28"/>
          <w:szCs w:val="28"/>
        </w:rPr>
        <w:t>простого</w:t>
      </w:r>
      <w:proofErr w:type="gramEnd"/>
      <w:r w:rsidRPr="00AF045F">
        <w:rPr>
          <w:rFonts w:ascii="Times New Roman" w:eastAsia="Calibri" w:hAnsi="Times New Roman" w:cs="Times New Roman"/>
          <w:sz w:val="28"/>
          <w:szCs w:val="28"/>
        </w:rPr>
        <w:t xml:space="preserve"> к сложному в осво</w:t>
      </w:r>
      <w:r w:rsidR="00D7595C">
        <w:rPr>
          <w:rFonts w:ascii="Times New Roman" w:eastAsia="Calibri" w:hAnsi="Times New Roman" w:cs="Times New Roman"/>
          <w:sz w:val="28"/>
          <w:szCs w:val="28"/>
        </w:rPr>
        <w:t>ении детьми сенсорных эталонов.</w:t>
      </w:r>
    </w:p>
    <w:p w:rsidR="00AF045F" w:rsidRPr="00AF045F" w:rsidRDefault="00AF045F" w:rsidP="00AF045F">
      <w:pPr>
        <w:numPr>
          <w:ilvl w:val="1"/>
          <w:numId w:val="13"/>
        </w:numPr>
        <w:tabs>
          <w:tab w:val="left" w:pos="2670"/>
        </w:tabs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AF045F">
        <w:rPr>
          <w:rFonts w:ascii="Times New Roman" w:eastAsia="Calibri" w:hAnsi="Times New Roman" w:cs="Times New Roman"/>
          <w:b/>
          <w:sz w:val="28"/>
          <w:szCs w:val="28"/>
        </w:rPr>
        <w:t xml:space="preserve">Перспективы применения опыта в массовой практике </w:t>
      </w:r>
    </w:p>
    <w:p w:rsidR="00AF045F" w:rsidRPr="00AF045F" w:rsidRDefault="00AF045F" w:rsidP="00D759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t xml:space="preserve">     </w:t>
      </w:r>
      <w:r w:rsidR="00D7595C">
        <w:t xml:space="preserve">     </w:t>
      </w:r>
      <w:r w:rsidRPr="00AF045F">
        <w:rPr>
          <w:rFonts w:ascii="Times New Roman" w:hAnsi="Times New Roman" w:cs="Times New Roman"/>
          <w:sz w:val="28"/>
          <w:szCs w:val="28"/>
        </w:rPr>
        <w:t>Опыт работы может быть полезен воспитателям групп раннего возраста для организации непосредственно образовательной деятельности и режимных моментов с детьми раннего возраста по сенсорному развитию.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</w:t>
      </w:r>
      <w:r w:rsidR="00D7595C">
        <w:rPr>
          <w:rFonts w:ascii="Times New Roman" w:hAnsi="Times New Roman" w:cs="Times New Roman"/>
          <w:sz w:val="28"/>
          <w:szCs w:val="28"/>
        </w:rPr>
        <w:t xml:space="preserve">  </w:t>
      </w:r>
      <w:r w:rsidRPr="00AF045F">
        <w:rPr>
          <w:rFonts w:ascii="Times New Roman" w:hAnsi="Times New Roman" w:cs="Times New Roman"/>
          <w:sz w:val="28"/>
          <w:szCs w:val="28"/>
        </w:rPr>
        <w:t xml:space="preserve"> Данный опыт распространялся на уровнях: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045F">
        <w:rPr>
          <w:rFonts w:ascii="Times New Roman" w:hAnsi="Times New Roman" w:cs="Times New Roman"/>
          <w:sz w:val="28"/>
          <w:szCs w:val="28"/>
          <w:u w:val="single"/>
        </w:rPr>
        <w:t>Муниципальный уровень:</w:t>
      </w:r>
    </w:p>
    <w:p w:rsidR="00AF045F" w:rsidRPr="00D7595C" w:rsidRDefault="00D7595C" w:rsidP="00D7595C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>Октябрь 2016</w:t>
      </w:r>
      <w:r w:rsidR="00AF045F" w:rsidRPr="00D7595C">
        <w:rPr>
          <w:rFonts w:ascii="Times New Roman" w:hAnsi="Times New Roman" w:cs="Times New Roman"/>
          <w:sz w:val="28"/>
          <w:szCs w:val="28"/>
        </w:rPr>
        <w:t xml:space="preserve">г. выступление с докладом из опыта работы </w:t>
      </w:r>
      <w:proofErr w:type="gramStart"/>
      <w:r w:rsidR="00AF045F" w:rsidRPr="00D7595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F045F" w:rsidRPr="00D759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45F" w:rsidRPr="00D7595C" w:rsidRDefault="00AF045F" w:rsidP="00D7595C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 xml:space="preserve">методическом </w:t>
      </w:r>
      <w:proofErr w:type="gramStart"/>
      <w:r w:rsidRPr="00D7595C">
        <w:rPr>
          <w:rFonts w:ascii="Times New Roman" w:hAnsi="Times New Roman" w:cs="Times New Roman"/>
          <w:sz w:val="28"/>
          <w:szCs w:val="28"/>
        </w:rPr>
        <w:t>объединении</w:t>
      </w:r>
      <w:proofErr w:type="gramEnd"/>
      <w:r w:rsidRPr="00D7595C">
        <w:rPr>
          <w:rFonts w:ascii="Times New Roman" w:hAnsi="Times New Roman" w:cs="Times New Roman"/>
          <w:sz w:val="28"/>
          <w:szCs w:val="28"/>
        </w:rPr>
        <w:t xml:space="preserve"> для воспитателей групп раннего возраста по теме: </w:t>
      </w:r>
      <w:r w:rsidR="00D7595C" w:rsidRPr="00D7595C">
        <w:rPr>
          <w:rFonts w:ascii="Times New Roman" w:eastAsia="Calibri" w:hAnsi="Times New Roman" w:cs="Times New Roman"/>
          <w:sz w:val="28"/>
          <w:szCs w:val="28"/>
        </w:rPr>
        <w:t>«Дидактическая игра как эффективное средство работы с детьми раннего возраста по сенсорному воспитанию»</w:t>
      </w:r>
    </w:p>
    <w:p w:rsidR="00AF045F" w:rsidRPr="00D7595C" w:rsidRDefault="00AF045F" w:rsidP="00D7595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>Май 2018г. принимала участие на калейдоскопе педагогических  идей,</w:t>
      </w:r>
    </w:p>
    <w:p w:rsidR="00AF045F" w:rsidRPr="00D7595C" w:rsidRDefault="00AF045F" w:rsidP="00D759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>выступление по теме:</w:t>
      </w:r>
      <w:r w:rsidR="00D7595C" w:rsidRPr="00D7595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7595C" w:rsidRPr="00D7595C">
        <w:rPr>
          <w:rFonts w:ascii="Times New Roman" w:hAnsi="Times New Roman" w:cs="Times New Roman"/>
          <w:sz w:val="28"/>
          <w:szCs w:val="28"/>
        </w:rPr>
        <w:t>«Дидактическая игра как эффективное средство работы с детьми раннего возраста по сенсорному воспитанию»</w:t>
      </w:r>
    </w:p>
    <w:p w:rsidR="00AF045F" w:rsidRPr="00D7595C" w:rsidRDefault="00AF045F" w:rsidP="00D7595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7595C">
        <w:rPr>
          <w:rFonts w:ascii="Times New Roman" w:hAnsi="Times New Roman" w:cs="Times New Roman"/>
          <w:sz w:val="28"/>
          <w:szCs w:val="28"/>
        </w:rPr>
        <w:t>Выступление на курсах</w:t>
      </w:r>
      <w:r w:rsidR="00D7595C" w:rsidRPr="00D7595C">
        <w:rPr>
          <w:rFonts w:ascii="Times New Roman" w:hAnsi="Times New Roman" w:cs="Times New Roman"/>
          <w:sz w:val="28"/>
          <w:szCs w:val="28"/>
        </w:rPr>
        <w:t xml:space="preserve"> февраль 2015г. «Формирование сенсорного опыта у детей раннего возраста»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045F">
        <w:rPr>
          <w:rFonts w:ascii="Times New Roman" w:hAnsi="Times New Roman" w:cs="Times New Roman"/>
          <w:sz w:val="28"/>
          <w:szCs w:val="28"/>
          <w:u w:val="single"/>
        </w:rPr>
        <w:t>Уровень образовательного учреждения:</w:t>
      </w:r>
    </w:p>
    <w:p w:rsidR="00AF045F" w:rsidRPr="00AF045F" w:rsidRDefault="00AF045F" w:rsidP="00AF045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Показ занятия на творческой декаде по сенсорному развитию </w:t>
      </w:r>
      <w:proofErr w:type="gramStart"/>
      <w:r w:rsidRPr="00AF045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F0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воспитателей ДОУ.</w:t>
      </w:r>
    </w:p>
    <w:p w:rsidR="00AF045F" w:rsidRPr="00D7595C" w:rsidRDefault="00AF045F" w:rsidP="00AF045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Выступление из опыта работы по теме: 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 w:rsidR="00D7595C" w:rsidRPr="00D7595C">
        <w:rPr>
          <w:rFonts w:ascii="Times New Roman" w:hAnsi="Times New Roman" w:cs="Times New Roman"/>
          <w:sz w:val="28"/>
          <w:szCs w:val="28"/>
        </w:rPr>
        <w:t>«Дидактическая игра как эффективное средство работы с детьми раннего возраста по сенсорному воспитанию»</w:t>
      </w:r>
      <w:r w:rsidR="00D7595C">
        <w:rPr>
          <w:rFonts w:ascii="Times New Roman" w:hAnsi="Times New Roman" w:cs="Times New Roman"/>
          <w:sz w:val="28"/>
          <w:szCs w:val="28"/>
        </w:rPr>
        <w:t xml:space="preserve"> </w:t>
      </w:r>
      <w:r w:rsidRPr="00D7595C">
        <w:rPr>
          <w:rFonts w:ascii="Times New Roman" w:hAnsi="Times New Roman" w:cs="Times New Roman"/>
          <w:sz w:val="28"/>
          <w:szCs w:val="28"/>
        </w:rPr>
        <w:t>на тематическом педагогическом совете.</w:t>
      </w:r>
    </w:p>
    <w:p w:rsidR="00AF045F" w:rsidRPr="00AF045F" w:rsidRDefault="00AF045F" w:rsidP="00AF045F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Организовала выставку дидактических игр с подробным объяснением 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приемов и методов работы по каждой игре.</w:t>
      </w:r>
    </w:p>
    <w:p w:rsidR="00AF045F" w:rsidRPr="00AF045F" w:rsidRDefault="00AF045F" w:rsidP="00AF04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     Педагоги считают, что предложенная подборка дидактических игр </w:t>
      </w:r>
      <w:r w:rsidR="004725BD">
        <w:rPr>
          <w:rFonts w:ascii="Times New Roman" w:hAnsi="Times New Roman" w:cs="Times New Roman"/>
          <w:sz w:val="28"/>
          <w:szCs w:val="28"/>
        </w:rPr>
        <w:t>и новые варианты игр представляю</w:t>
      </w:r>
      <w:r w:rsidRPr="00AF045F">
        <w:rPr>
          <w:rFonts w:ascii="Times New Roman" w:hAnsi="Times New Roman" w:cs="Times New Roman"/>
          <w:sz w:val="28"/>
          <w:szCs w:val="28"/>
        </w:rPr>
        <w:t>т собой достаточно четкую и обоснованную последовательность ознакомления с сенсорными эталонами и позволит сделать процесс обучения детей раннего возраста более разнообразным и увлекательным. Материал будет способствовать:</w:t>
      </w:r>
    </w:p>
    <w:p w:rsidR="00AF045F" w:rsidRPr="00AF045F" w:rsidRDefault="00AF045F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 xml:space="preserve">- обогащению сенсорного опыта детей раннего возраста через разнообразие игрового материала; </w:t>
      </w:r>
    </w:p>
    <w:p w:rsidR="00AF045F" w:rsidRPr="00AF045F" w:rsidRDefault="00AF045F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- развитию мускулатуры рук, уточнению движений пальцев рук, развитию речи, памяти, мышления;</w:t>
      </w:r>
    </w:p>
    <w:p w:rsidR="00A55D75" w:rsidRDefault="00AF045F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045F">
        <w:rPr>
          <w:rFonts w:ascii="Times New Roman" w:hAnsi="Times New Roman" w:cs="Times New Roman"/>
          <w:sz w:val="28"/>
          <w:szCs w:val="28"/>
        </w:rPr>
        <w:t>- развитию системы «глаз-рука», коо</w:t>
      </w:r>
      <w:r w:rsidR="00C47310">
        <w:rPr>
          <w:rFonts w:ascii="Times New Roman" w:hAnsi="Times New Roman" w:cs="Times New Roman"/>
          <w:sz w:val="28"/>
          <w:szCs w:val="28"/>
        </w:rPr>
        <w:t>рдинации движений, воображения.</w:t>
      </w:r>
    </w:p>
    <w:p w:rsidR="00C47310" w:rsidRPr="00C47310" w:rsidRDefault="00C47310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045F" w:rsidRPr="00D7595C" w:rsidRDefault="00D7595C" w:rsidP="00AF04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595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литературы.</w:t>
      </w:r>
    </w:p>
    <w:p w:rsidR="00D7595C" w:rsidRDefault="00D7595C" w:rsidP="003F76F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1.Э.Г. Пилюгина «Занятия по сенсорному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детьми раннего возраста»; Москва «Просвещение»  1983г.</w:t>
      </w:r>
    </w:p>
    <w:p w:rsidR="00D7595C" w:rsidRDefault="00D7595C" w:rsidP="003F76F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2.К.Л.Печора «Дети  раннего возраста в дошкольных учреждениях»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Москва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>» Гуманитарный  изд. центр 2004г.</w:t>
      </w:r>
    </w:p>
    <w:p w:rsidR="00D7595C" w:rsidRDefault="009856BF" w:rsidP="003F76F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14D1">
        <w:rPr>
          <w:rFonts w:ascii="Times New Roman" w:hAnsi="Times New Roman" w:cs="Times New Roman"/>
          <w:sz w:val="28"/>
          <w:szCs w:val="28"/>
        </w:rPr>
        <w:t xml:space="preserve">  Белякова О.В., Матюхина Ю.А. «Развивающие игры для малышей», Москва: «Мой мир», 2007г. </w:t>
      </w:r>
    </w:p>
    <w:p w:rsidR="009856BF" w:rsidRPr="003F76F6" w:rsidRDefault="00AD14D1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76F6">
        <w:rPr>
          <w:rFonts w:ascii="Times New Roman" w:hAnsi="Times New Roman" w:cs="Times New Roman"/>
          <w:sz w:val="28"/>
          <w:szCs w:val="28"/>
        </w:rPr>
        <w:t>4.Павлова Л.Н. «Знакомим малыша с окружающим миром»</w:t>
      </w:r>
      <w:proofErr w:type="gramStart"/>
      <w:r w:rsidRPr="003F76F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F76F6">
        <w:rPr>
          <w:rFonts w:ascii="Times New Roman" w:hAnsi="Times New Roman" w:cs="Times New Roman"/>
          <w:sz w:val="28"/>
          <w:szCs w:val="28"/>
        </w:rPr>
        <w:t xml:space="preserve"> Москва: «</w:t>
      </w:r>
      <w:proofErr w:type="spellStart"/>
      <w:r w:rsidRPr="003F76F6">
        <w:rPr>
          <w:rFonts w:ascii="Times New Roman" w:hAnsi="Times New Roman" w:cs="Times New Roman"/>
          <w:sz w:val="28"/>
          <w:szCs w:val="28"/>
        </w:rPr>
        <w:t>Просвящение</w:t>
      </w:r>
      <w:proofErr w:type="spellEnd"/>
      <w:r w:rsidRPr="003F76F6">
        <w:rPr>
          <w:rFonts w:ascii="Times New Roman" w:hAnsi="Times New Roman" w:cs="Times New Roman"/>
          <w:sz w:val="28"/>
          <w:szCs w:val="28"/>
        </w:rPr>
        <w:t>» 1987г.</w:t>
      </w:r>
    </w:p>
    <w:p w:rsidR="00AD14D1" w:rsidRPr="003F76F6" w:rsidRDefault="00AD14D1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76F6">
        <w:rPr>
          <w:rFonts w:ascii="Times New Roman" w:hAnsi="Times New Roman" w:cs="Times New Roman"/>
          <w:sz w:val="28"/>
          <w:szCs w:val="28"/>
        </w:rPr>
        <w:t xml:space="preserve">5.  </w:t>
      </w:r>
      <w:proofErr w:type="spellStart"/>
      <w:r w:rsidRPr="003F76F6">
        <w:rPr>
          <w:rFonts w:ascii="Times New Roman" w:hAnsi="Times New Roman" w:cs="Times New Roman"/>
          <w:sz w:val="28"/>
          <w:szCs w:val="28"/>
        </w:rPr>
        <w:t>Поддьякова</w:t>
      </w:r>
      <w:proofErr w:type="spellEnd"/>
      <w:r w:rsidRPr="003F76F6">
        <w:rPr>
          <w:rFonts w:ascii="Times New Roman" w:hAnsi="Times New Roman" w:cs="Times New Roman"/>
          <w:sz w:val="28"/>
          <w:szCs w:val="28"/>
        </w:rPr>
        <w:t xml:space="preserve"> Н.Н., Аванесова В.Н. «Сенсо</w:t>
      </w:r>
      <w:r w:rsidR="00A55D75">
        <w:rPr>
          <w:rFonts w:ascii="Times New Roman" w:hAnsi="Times New Roman" w:cs="Times New Roman"/>
          <w:sz w:val="28"/>
          <w:szCs w:val="28"/>
        </w:rPr>
        <w:t>рное воспитание в детском саду»</w:t>
      </w:r>
      <w:r w:rsidRPr="003F76F6">
        <w:rPr>
          <w:rFonts w:ascii="Times New Roman" w:hAnsi="Times New Roman" w:cs="Times New Roman"/>
          <w:sz w:val="28"/>
          <w:szCs w:val="28"/>
        </w:rPr>
        <w:t>, Москва: «Просвещение», 1981г.</w:t>
      </w:r>
    </w:p>
    <w:p w:rsidR="00AD14D1" w:rsidRPr="003F76F6" w:rsidRDefault="00AD14D1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76F6">
        <w:rPr>
          <w:rFonts w:ascii="Times New Roman" w:hAnsi="Times New Roman" w:cs="Times New Roman"/>
          <w:sz w:val="28"/>
          <w:szCs w:val="28"/>
        </w:rPr>
        <w:t>6.</w:t>
      </w:r>
      <w:r w:rsidR="003F76F6" w:rsidRPr="003F76F6">
        <w:rPr>
          <w:rFonts w:ascii="Times New Roman" w:hAnsi="Times New Roman" w:cs="Times New Roman"/>
          <w:sz w:val="28"/>
          <w:szCs w:val="28"/>
        </w:rPr>
        <w:t>»Кроха», Москва: «Просвещение», 2001г.</w:t>
      </w:r>
    </w:p>
    <w:p w:rsidR="003F76F6" w:rsidRPr="003F76F6" w:rsidRDefault="003F76F6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76F6">
        <w:rPr>
          <w:rFonts w:ascii="Times New Roman" w:hAnsi="Times New Roman" w:cs="Times New Roman"/>
          <w:sz w:val="28"/>
          <w:szCs w:val="28"/>
        </w:rPr>
        <w:t>7.Новоселова С.Л. «Дидактические игры и занятия с детьми раннего возраста»</w:t>
      </w:r>
      <w:proofErr w:type="gramStart"/>
      <w:r w:rsidRPr="003F76F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F76F6">
        <w:rPr>
          <w:rFonts w:ascii="Times New Roman" w:hAnsi="Times New Roman" w:cs="Times New Roman"/>
          <w:sz w:val="28"/>
          <w:szCs w:val="28"/>
        </w:rPr>
        <w:t xml:space="preserve"> Москва: «Просвещение», 1985г.</w:t>
      </w:r>
    </w:p>
    <w:p w:rsidR="009856BF" w:rsidRPr="003F76F6" w:rsidRDefault="003F76F6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F76F6">
        <w:rPr>
          <w:rFonts w:ascii="Times New Roman" w:hAnsi="Times New Roman" w:cs="Times New Roman"/>
          <w:sz w:val="28"/>
          <w:szCs w:val="28"/>
        </w:rPr>
        <w:t>8. К.Л. Печора «Развиваем детей раннего возраста»</w:t>
      </w:r>
      <w:proofErr w:type="gramStart"/>
      <w:r w:rsidRPr="003F76F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F76F6">
        <w:rPr>
          <w:rFonts w:ascii="Times New Roman" w:hAnsi="Times New Roman" w:cs="Times New Roman"/>
          <w:sz w:val="28"/>
          <w:szCs w:val="28"/>
        </w:rPr>
        <w:t xml:space="preserve"> Москва: «Сфера», 2012г.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Абдуллаева Ш.А. Формирование сенсорного опыта и методика его орга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низации у детей раннего возраста. Автореферат. – М., 1975.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.Аксарина Н.М. Воспитание детей раннего возраста / Н.М.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Аксарина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М.: Медицина, 1977. - 303 с.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Pr="003F76F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Богуславский М.В., Сороков Д.Г. Юлия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Фаусек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тридцать лет по методу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Монтессори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МЦМ, 1994. - 146с.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Буянова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Сенсорное развитие детей //Социальная работа. — №12. – 2006.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.М.Буторина,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Е.Хилтунен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Монтессори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материал, (часть</w:t>
      </w:r>
      <w:proofErr w:type="gram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Школа для малышей. 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Вартан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В.П. Сенсорное развитие дошкольников. – Мн.: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БрГУ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2007.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Венгер</w:t>
      </w:r>
      <w:proofErr w:type="spellEnd"/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Л.А. Дидактические игры и упражнения по сенсорному воспитанию дошкольников. – М., 1988.</w:t>
      </w:r>
    </w:p>
    <w:p w:rsid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</w:t>
      </w:r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6. </w:t>
      </w:r>
      <w:proofErr w:type="gramStart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М. </w:t>
      </w:r>
      <w:proofErr w:type="spellStart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Монтессори</w:t>
      </w:r>
      <w:proofErr w:type="spellEnd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статей российских авторов о педагогике М. </w:t>
      </w:r>
      <w:proofErr w:type="spellStart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Монтессори</w:t>
      </w:r>
      <w:proofErr w:type="spellEnd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).</w:t>
      </w:r>
      <w:proofErr w:type="gramEnd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ИД «Карапуз». М. 2000. </w:t>
      </w:r>
    </w:p>
    <w:p w:rsidR="003F76F6" w:rsidRPr="003F76F6" w:rsidRDefault="003F76F6" w:rsidP="003F76F6">
      <w:pPr>
        <w:spacing w:before="300" w:after="3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7. </w:t>
      </w:r>
      <w:proofErr w:type="spellStart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Монтессори</w:t>
      </w:r>
      <w:proofErr w:type="spellEnd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М. Дети — другие. // C </w:t>
      </w:r>
      <w:proofErr w:type="gramStart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</w:t>
      </w:r>
      <w:proofErr w:type="gramEnd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вступительной статьей и комментариями К. Е. </w:t>
      </w:r>
      <w:proofErr w:type="spellStart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Сумнительного</w:t>
      </w:r>
      <w:proofErr w:type="spellEnd"/>
      <w:r w:rsidRPr="003F76F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 ИД «Карапуз». М. 200</w:t>
      </w:r>
      <w:r w:rsidRPr="003F7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</w:p>
    <w:p w:rsidR="009856BF" w:rsidRPr="003F76F6" w:rsidRDefault="009856BF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856BF" w:rsidRPr="003F76F6" w:rsidRDefault="009856BF" w:rsidP="003F76F6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856BF" w:rsidRPr="003F76F6" w:rsidRDefault="009856BF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856BF" w:rsidRPr="003F76F6" w:rsidRDefault="009856BF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856BF" w:rsidRPr="003F76F6" w:rsidRDefault="009856BF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856BF" w:rsidRDefault="009856BF" w:rsidP="00D7595C">
      <w:pPr>
        <w:spacing w:after="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856BF" w:rsidRDefault="009856BF" w:rsidP="00D7595C">
      <w:pPr>
        <w:spacing w:after="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F76F6" w:rsidRDefault="003F76F6" w:rsidP="00D7595C">
      <w:pPr>
        <w:spacing w:after="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7595C" w:rsidRP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7595C">
        <w:rPr>
          <w:rFonts w:ascii="Times New Roman" w:hAnsi="Times New Roman" w:cs="Times New Roman"/>
          <w:b/>
          <w:sz w:val="28"/>
          <w:szCs w:val="28"/>
        </w:rPr>
        <w:lastRenderedPageBreak/>
        <w:t>Список приложений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7595C" w:rsidRP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1.Критерии сенсорного развития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эпикризным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срокам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К.Л.Печора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2.Итоги диагностики (входящей).</w:t>
      </w:r>
    </w:p>
    <w:p w:rsidR="00D7595C" w:rsidRPr="00D7595C" w:rsidRDefault="00D7595C" w:rsidP="00D7595C">
      <w:pPr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Систематизация дидактических иг</w:t>
      </w:r>
      <w:r>
        <w:rPr>
          <w:rFonts w:ascii="Times New Roman" w:eastAsia="Calibri" w:hAnsi="Times New Roman" w:cs="Times New Roman"/>
          <w:sz w:val="28"/>
          <w:szCs w:val="28"/>
        </w:rPr>
        <w:t xml:space="preserve">р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основным сенсорным эталона</w:t>
      </w:r>
    </w:p>
    <w:p w:rsidR="00D7595C" w:rsidRP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4.Диагностика (исходящая)</w:t>
      </w:r>
    </w:p>
    <w:p w:rsidR="00AF045F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Варианты игр на восприятие цвета.</w:t>
      </w:r>
    </w:p>
    <w:p w:rsid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Варианты игр на восприятие формы.</w:t>
      </w:r>
    </w:p>
    <w:p w:rsid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Варианты игр на восприятие величины.</w:t>
      </w:r>
    </w:p>
    <w:p w:rsid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Варианты игр на восприятие количества.</w:t>
      </w:r>
    </w:p>
    <w:p w:rsid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9.Варианты игр на восприятие основных сенсорных эталонов.</w:t>
      </w:r>
    </w:p>
    <w:p w:rsidR="00D7595C" w:rsidRDefault="00D7595C" w:rsidP="00D759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D7595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Игры, </w:t>
      </w:r>
      <w:r w:rsidRPr="00D7595C">
        <w:rPr>
          <w:rFonts w:ascii="Times New Roman" w:hAnsi="Times New Roman" w:cs="Times New Roman"/>
          <w:sz w:val="28"/>
          <w:szCs w:val="28"/>
        </w:rPr>
        <w:t>направленные на развитие представлений о цвете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595C" w:rsidRDefault="00D7595C" w:rsidP="00D7595C">
      <w:pPr>
        <w:tabs>
          <w:tab w:val="left" w:pos="2670"/>
        </w:tabs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7595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7595C">
        <w:rPr>
          <w:rFonts w:ascii="Times New Roman" w:eastAsia="Calibri" w:hAnsi="Times New Roman" w:cs="Times New Roman"/>
          <w:sz w:val="28"/>
          <w:szCs w:val="28"/>
        </w:rPr>
        <w:t>Игры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направленные н</w:t>
      </w:r>
      <w:r>
        <w:rPr>
          <w:rFonts w:ascii="Times New Roman" w:eastAsia="Calibri" w:hAnsi="Times New Roman" w:cs="Times New Roman"/>
          <w:sz w:val="28"/>
          <w:szCs w:val="28"/>
        </w:rPr>
        <w:t>а развитие представлений о форме.</w:t>
      </w:r>
    </w:p>
    <w:p w:rsidR="00D7595C" w:rsidRPr="00D7595C" w:rsidRDefault="00D7595C" w:rsidP="00D7595C">
      <w:pPr>
        <w:tabs>
          <w:tab w:val="left" w:pos="2670"/>
        </w:tabs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D7595C">
        <w:rPr>
          <w:rFonts w:ascii="Times New Roman" w:eastAsia="Calibri" w:hAnsi="Times New Roman" w:cs="Times New Roman"/>
          <w:sz w:val="28"/>
          <w:szCs w:val="28"/>
        </w:rPr>
        <w:t>.</w:t>
      </w:r>
      <w:r w:rsidRPr="00D7595C">
        <w:rPr>
          <w:rFonts w:ascii="Times New Roman" w:hAnsi="Times New Roman"/>
          <w:sz w:val="28"/>
          <w:szCs w:val="28"/>
        </w:rPr>
        <w:t xml:space="preserve"> </w:t>
      </w:r>
      <w:r w:rsidRPr="00D7595C">
        <w:rPr>
          <w:rFonts w:ascii="Times New Roman" w:eastAsia="Calibri" w:hAnsi="Times New Roman" w:cs="Times New Roman"/>
          <w:sz w:val="28"/>
          <w:szCs w:val="28"/>
        </w:rPr>
        <w:t>Игры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направленные на развитие представлений о величине. </w:t>
      </w:r>
    </w:p>
    <w:p w:rsidR="00D7595C" w:rsidRDefault="00D7595C" w:rsidP="00D7595C">
      <w:pPr>
        <w:tabs>
          <w:tab w:val="left" w:pos="2670"/>
        </w:tabs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13.</w:t>
      </w:r>
      <w:r w:rsidRPr="00D7595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7595C">
        <w:rPr>
          <w:rFonts w:ascii="Times New Roman" w:eastAsia="Calibri" w:hAnsi="Times New Roman" w:cs="Times New Roman"/>
          <w:sz w:val="28"/>
          <w:szCs w:val="28"/>
        </w:rPr>
        <w:t>Игры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направленные н</w:t>
      </w:r>
      <w:r>
        <w:rPr>
          <w:rFonts w:ascii="Times New Roman" w:eastAsia="Calibri" w:hAnsi="Times New Roman" w:cs="Times New Roman"/>
          <w:sz w:val="28"/>
          <w:szCs w:val="28"/>
        </w:rPr>
        <w:t>а развитие представлений о количестве.</w:t>
      </w:r>
    </w:p>
    <w:p w:rsidR="00D7595C" w:rsidRDefault="00D7595C" w:rsidP="00D7595C">
      <w:pPr>
        <w:tabs>
          <w:tab w:val="left" w:pos="2670"/>
        </w:tabs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14.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Игры, направленные на развитие представлений о цвете, форме, величине, количестве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595C" w:rsidRDefault="00D7595C" w:rsidP="00D7595C">
      <w:pPr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15.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НОД </w:t>
      </w:r>
      <w:r w:rsidRPr="00D7595C">
        <w:rPr>
          <w:rFonts w:ascii="Times New Roman" w:eastAsia="Calibri" w:hAnsi="Times New Roman" w:cs="Times New Roman"/>
          <w:sz w:val="28"/>
          <w:szCs w:val="28"/>
        </w:rPr>
        <w:t>«Прогулка с колобком»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595C" w:rsidRPr="00D7595C" w:rsidRDefault="00D7595C" w:rsidP="00D7595C">
      <w:pPr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16. НОД </w:t>
      </w:r>
      <w:r w:rsidRPr="00D7595C">
        <w:rPr>
          <w:rFonts w:ascii="Times New Roman" w:eastAsia="Calibri" w:hAnsi="Times New Roman" w:cs="Times New Roman"/>
          <w:sz w:val="28"/>
          <w:szCs w:val="28"/>
        </w:rPr>
        <w:t xml:space="preserve"> «Кукла Гоша в гостях  у ребят»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595C" w:rsidRDefault="00D7595C" w:rsidP="00D7595C">
      <w:pPr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17.НОД </w:t>
      </w:r>
      <w:r w:rsidRPr="00D7595C">
        <w:rPr>
          <w:rFonts w:ascii="Times New Roman" w:eastAsia="Calibri" w:hAnsi="Times New Roman" w:cs="Times New Roman"/>
          <w:sz w:val="28"/>
          <w:szCs w:val="28"/>
        </w:rPr>
        <w:t>«Большой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595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595C">
        <w:rPr>
          <w:rFonts w:ascii="Times New Roman" w:eastAsia="Calibri" w:hAnsi="Times New Roman" w:cs="Times New Roman"/>
          <w:sz w:val="28"/>
          <w:szCs w:val="28"/>
        </w:rPr>
        <w:t>маленький»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595C" w:rsidRDefault="00D7595C" w:rsidP="00D7595C">
      <w:pPr>
        <w:shd w:val="clear" w:color="auto" w:fill="FFFFFF"/>
        <w:spacing w:after="150" w:line="276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18.НОД </w:t>
      </w:r>
      <w:r w:rsidRPr="00D75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«Разложи фигуры по местам»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7595C" w:rsidRPr="00D7595C" w:rsidRDefault="00D7595C" w:rsidP="00D7595C">
      <w:pPr>
        <w:shd w:val="clear" w:color="auto" w:fill="FFFFFF"/>
        <w:spacing w:after="150" w:line="276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19.НОД </w:t>
      </w:r>
      <w:r w:rsidRPr="00D75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«Цветные парочки»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7595C" w:rsidRPr="00D7595C" w:rsidRDefault="00D7595C" w:rsidP="00D7595C">
      <w:pPr>
        <w:shd w:val="clear" w:color="auto" w:fill="FFFFFF"/>
        <w:spacing w:after="150" w:line="276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20. НОД </w:t>
      </w:r>
      <w:r w:rsidRPr="00D759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«Наполни ведёрко»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7595C" w:rsidRPr="00D7595C" w:rsidRDefault="00D7595C" w:rsidP="00D7595C">
      <w:pPr>
        <w:shd w:val="clear" w:color="auto" w:fill="FFFFFF"/>
        <w:spacing w:after="150" w:line="276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595C" w:rsidRPr="00D7595C" w:rsidRDefault="00D7595C" w:rsidP="00D7595C">
      <w:pPr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D7595C" w:rsidRPr="00D7595C" w:rsidRDefault="00D7595C" w:rsidP="00D7595C">
      <w:pPr>
        <w:tabs>
          <w:tab w:val="left" w:pos="2670"/>
        </w:tabs>
        <w:spacing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595C" w:rsidRPr="00D7595C" w:rsidRDefault="00D7595C" w:rsidP="00D7595C">
      <w:pPr>
        <w:tabs>
          <w:tab w:val="left" w:pos="2670"/>
        </w:tabs>
        <w:spacing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595C" w:rsidRPr="00D7595C" w:rsidRDefault="00D7595C" w:rsidP="00D7595C">
      <w:pPr>
        <w:tabs>
          <w:tab w:val="left" w:pos="2670"/>
        </w:tabs>
        <w:spacing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D7595C" w:rsidRPr="00D7595C" w:rsidRDefault="00D7595C" w:rsidP="00D759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95C" w:rsidRPr="00AF045F" w:rsidRDefault="00D7595C" w:rsidP="00AF04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045F" w:rsidRDefault="00AF045F" w:rsidP="00AF045F"/>
    <w:p w:rsidR="00713F0F" w:rsidRDefault="00713F0F" w:rsidP="00AF045F"/>
    <w:p w:rsidR="00713F0F" w:rsidRDefault="00713F0F" w:rsidP="00AF045F"/>
    <w:p w:rsidR="00713F0F" w:rsidRDefault="00713F0F" w:rsidP="00AF045F"/>
    <w:p w:rsidR="00713F0F" w:rsidRDefault="00713F0F" w:rsidP="00AF045F"/>
    <w:p w:rsidR="00713F0F" w:rsidRDefault="00713F0F" w:rsidP="00AF045F"/>
    <w:p w:rsidR="00713F0F" w:rsidRDefault="00713F0F" w:rsidP="00AF045F"/>
    <w:p w:rsidR="00713F0F" w:rsidRDefault="00713F0F" w:rsidP="00AF045F"/>
    <w:p w:rsidR="00713F0F" w:rsidRDefault="00713F0F" w:rsidP="00AF045F"/>
    <w:p w:rsidR="00713F0F" w:rsidRDefault="00713F0F" w:rsidP="00AF045F"/>
    <w:sectPr w:rsidR="00713F0F" w:rsidSect="00713F0F">
      <w:footerReference w:type="default" r:id="rId68"/>
      <w:pgSz w:w="11906" w:h="16838"/>
      <w:pgMar w:top="567" w:right="851" w:bottom="567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392" w:rsidRDefault="00471392" w:rsidP="00161C0D">
      <w:pPr>
        <w:spacing w:after="0" w:line="240" w:lineRule="auto"/>
      </w:pPr>
      <w:r>
        <w:separator/>
      </w:r>
    </w:p>
  </w:endnote>
  <w:endnote w:type="continuationSeparator" w:id="0">
    <w:p w:rsidR="00471392" w:rsidRDefault="00471392" w:rsidP="00161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F0F" w:rsidRDefault="00713F0F">
    <w:pPr>
      <w:pStyle w:val="aa"/>
      <w:jc w:val="center"/>
    </w:pPr>
  </w:p>
  <w:p w:rsidR="00713F0F" w:rsidRDefault="00713F0F" w:rsidP="00711BA7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392" w:rsidRDefault="00471392" w:rsidP="00161C0D">
      <w:pPr>
        <w:spacing w:after="0" w:line="240" w:lineRule="auto"/>
      </w:pPr>
      <w:r>
        <w:separator/>
      </w:r>
    </w:p>
  </w:footnote>
  <w:footnote w:type="continuationSeparator" w:id="0">
    <w:p w:rsidR="00471392" w:rsidRDefault="00471392" w:rsidP="00161C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563"/>
    <w:multiLevelType w:val="hybridMultilevel"/>
    <w:tmpl w:val="C9B0D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0179A"/>
    <w:multiLevelType w:val="hybridMultilevel"/>
    <w:tmpl w:val="B5981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0540E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133176B0"/>
    <w:multiLevelType w:val="hybridMultilevel"/>
    <w:tmpl w:val="3B50F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9B1597"/>
    <w:multiLevelType w:val="hybridMultilevel"/>
    <w:tmpl w:val="FD6A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71860"/>
    <w:multiLevelType w:val="hybridMultilevel"/>
    <w:tmpl w:val="1BD2C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C3474"/>
    <w:multiLevelType w:val="hybridMultilevel"/>
    <w:tmpl w:val="E3E8F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C81BFA"/>
    <w:multiLevelType w:val="hybridMultilevel"/>
    <w:tmpl w:val="F7480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4733C9"/>
    <w:multiLevelType w:val="hybridMultilevel"/>
    <w:tmpl w:val="63260E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6A73CF"/>
    <w:multiLevelType w:val="hybridMultilevel"/>
    <w:tmpl w:val="1EF85B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665471"/>
    <w:multiLevelType w:val="multilevel"/>
    <w:tmpl w:val="7BEA65E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71397AA3"/>
    <w:multiLevelType w:val="hybridMultilevel"/>
    <w:tmpl w:val="0A70E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A6045C"/>
    <w:multiLevelType w:val="multilevel"/>
    <w:tmpl w:val="6BAAC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5"/>
  </w:num>
  <w:num w:numId="11">
    <w:abstractNumId w:val="8"/>
  </w:num>
  <w:num w:numId="12">
    <w:abstractNumId w:val="11"/>
  </w:num>
  <w:num w:numId="13">
    <w:abstractNumId w:val="10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7E6"/>
    <w:rsid w:val="00051BF1"/>
    <w:rsid w:val="00057C8B"/>
    <w:rsid w:val="00063BB9"/>
    <w:rsid w:val="00074B2A"/>
    <w:rsid w:val="000A62C1"/>
    <w:rsid w:val="000B1AF4"/>
    <w:rsid w:val="000B7705"/>
    <w:rsid w:val="000C3A2B"/>
    <w:rsid w:val="0010712D"/>
    <w:rsid w:val="00146DDD"/>
    <w:rsid w:val="00161C0D"/>
    <w:rsid w:val="001A0614"/>
    <w:rsid w:val="001E02C1"/>
    <w:rsid w:val="00217B95"/>
    <w:rsid w:val="0023176A"/>
    <w:rsid w:val="002467C8"/>
    <w:rsid w:val="00315405"/>
    <w:rsid w:val="003471A4"/>
    <w:rsid w:val="00357870"/>
    <w:rsid w:val="003A2F24"/>
    <w:rsid w:val="003E7C85"/>
    <w:rsid w:val="003F0C21"/>
    <w:rsid w:val="003F76F6"/>
    <w:rsid w:val="00405B3B"/>
    <w:rsid w:val="00471392"/>
    <w:rsid w:val="004725BD"/>
    <w:rsid w:val="004C5716"/>
    <w:rsid w:val="005033F8"/>
    <w:rsid w:val="00530BFC"/>
    <w:rsid w:val="005636FF"/>
    <w:rsid w:val="00585614"/>
    <w:rsid w:val="00590782"/>
    <w:rsid w:val="005933CF"/>
    <w:rsid w:val="005B1BF6"/>
    <w:rsid w:val="005C044F"/>
    <w:rsid w:val="005D1DAD"/>
    <w:rsid w:val="00625178"/>
    <w:rsid w:val="0062617F"/>
    <w:rsid w:val="00637BF4"/>
    <w:rsid w:val="006943EE"/>
    <w:rsid w:val="0069752F"/>
    <w:rsid w:val="006E4F8D"/>
    <w:rsid w:val="00711BA7"/>
    <w:rsid w:val="00713F0F"/>
    <w:rsid w:val="00716952"/>
    <w:rsid w:val="007245AF"/>
    <w:rsid w:val="00743B15"/>
    <w:rsid w:val="007C0F0F"/>
    <w:rsid w:val="008237E6"/>
    <w:rsid w:val="00853449"/>
    <w:rsid w:val="00854909"/>
    <w:rsid w:val="00872AFC"/>
    <w:rsid w:val="008A6514"/>
    <w:rsid w:val="008C71AE"/>
    <w:rsid w:val="008D7BE3"/>
    <w:rsid w:val="008E0D7A"/>
    <w:rsid w:val="00943C52"/>
    <w:rsid w:val="009856BF"/>
    <w:rsid w:val="00993827"/>
    <w:rsid w:val="00995B51"/>
    <w:rsid w:val="00A07FBA"/>
    <w:rsid w:val="00A5467C"/>
    <w:rsid w:val="00A55D75"/>
    <w:rsid w:val="00AD14D1"/>
    <w:rsid w:val="00AD76F2"/>
    <w:rsid w:val="00AF045F"/>
    <w:rsid w:val="00B3160C"/>
    <w:rsid w:val="00B92045"/>
    <w:rsid w:val="00BD2300"/>
    <w:rsid w:val="00C24A00"/>
    <w:rsid w:val="00C47310"/>
    <w:rsid w:val="00C5693F"/>
    <w:rsid w:val="00C80DA7"/>
    <w:rsid w:val="00CA10F0"/>
    <w:rsid w:val="00CB2CC3"/>
    <w:rsid w:val="00CE5E30"/>
    <w:rsid w:val="00D253CC"/>
    <w:rsid w:val="00D7595C"/>
    <w:rsid w:val="00DC262E"/>
    <w:rsid w:val="00E173CE"/>
    <w:rsid w:val="00E744A1"/>
    <w:rsid w:val="00F0359C"/>
    <w:rsid w:val="00F30214"/>
    <w:rsid w:val="00F72046"/>
    <w:rsid w:val="00FA03EB"/>
    <w:rsid w:val="00FF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6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5856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8561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636FF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0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A0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03EB"/>
    <w:rPr>
      <w:rFonts w:ascii="Tahoma" w:hAnsi="Tahoma" w:cs="Tahoma"/>
      <w:sz w:val="16"/>
      <w:szCs w:val="16"/>
    </w:rPr>
  </w:style>
  <w:style w:type="table" w:customStyle="1" w:styleId="13">
    <w:name w:val="Сетка таблицы13"/>
    <w:basedOn w:val="a1"/>
    <w:next w:val="a3"/>
    <w:uiPriority w:val="59"/>
    <w:rsid w:val="00D75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3"/>
    <w:uiPriority w:val="59"/>
    <w:rsid w:val="00D7595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3"/>
    <w:uiPriority w:val="59"/>
    <w:rsid w:val="00D7595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61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61C0D"/>
  </w:style>
  <w:style w:type="paragraph" w:styleId="aa">
    <w:name w:val="footer"/>
    <w:basedOn w:val="a"/>
    <w:link w:val="ab"/>
    <w:uiPriority w:val="99"/>
    <w:unhideWhenUsed/>
    <w:rsid w:val="00161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61C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6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5856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8561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636FF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0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59"/>
    <w:rsid w:val="00AF04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A0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03EB"/>
    <w:rPr>
      <w:rFonts w:ascii="Tahoma" w:hAnsi="Tahoma" w:cs="Tahoma"/>
      <w:sz w:val="16"/>
      <w:szCs w:val="16"/>
    </w:rPr>
  </w:style>
  <w:style w:type="table" w:customStyle="1" w:styleId="13">
    <w:name w:val="Сетка таблицы13"/>
    <w:basedOn w:val="a1"/>
    <w:next w:val="a3"/>
    <w:uiPriority w:val="59"/>
    <w:rsid w:val="00D75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3"/>
    <w:uiPriority w:val="59"/>
    <w:rsid w:val="00D7595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basedOn w:val="a1"/>
    <w:next w:val="a3"/>
    <w:uiPriority w:val="59"/>
    <w:rsid w:val="00D7595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61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61C0D"/>
  </w:style>
  <w:style w:type="paragraph" w:styleId="aa">
    <w:name w:val="footer"/>
    <w:basedOn w:val="a"/>
    <w:link w:val="ab"/>
    <w:uiPriority w:val="99"/>
    <w:unhideWhenUsed/>
    <w:rsid w:val="00161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61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png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jpeg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pn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348CC-EEA5-4C31-A315-F03AE1C8A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7233</TotalTime>
  <Pages>40</Pages>
  <Words>8785</Words>
  <Characters>50076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</cp:lastModifiedBy>
  <cp:revision>9</cp:revision>
  <cp:lastPrinted>2018-05-21T13:04:00Z</cp:lastPrinted>
  <dcterms:created xsi:type="dcterms:W3CDTF">2018-04-26T03:13:00Z</dcterms:created>
  <dcterms:modified xsi:type="dcterms:W3CDTF">2021-09-26T11:15:00Z</dcterms:modified>
</cp:coreProperties>
</file>