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9F8" w:rsidRPr="006E79F8" w:rsidRDefault="006E79F8" w:rsidP="006E79F8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6E79F8" w:rsidRPr="006E79F8" w:rsidRDefault="002573EE" w:rsidP="006E79F8">
      <w:pPr>
        <w:spacing w:after="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27"/>
          <w:szCs w:val="27"/>
          <w:bdr w:val="none" w:sz="0" w:space="0" w:color="auto" w:frame="1"/>
          <w:lang w:eastAsia="ru-RU"/>
        </w:rPr>
        <w:t>Синицына Ольга Анатольевна</w:t>
      </w:r>
      <w:r w:rsidR="00190931">
        <w:rPr>
          <w:rFonts w:ascii="Arial" w:eastAsia="Times New Roman" w:hAnsi="Arial" w:cs="Arial"/>
          <w:color w:val="333333"/>
          <w:sz w:val="27"/>
          <w:szCs w:val="27"/>
          <w:lang w:eastAsia="ru-RU"/>
        </w:rPr>
        <w:br/>
      </w:r>
      <w:r w:rsidR="006E79F8" w:rsidRPr="006E79F8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«Мой подход к работе с детьми»</w:t>
      </w:r>
    </w:p>
    <w:p w:rsidR="006E79F8" w:rsidRPr="006E79F8" w:rsidRDefault="006E79F8" w:rsidP="006E79F8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Я </w:t>
      </w:r>
      <w:r w:rsidRPr="006E79F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работаю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опираясь на основную форму личностного - ориентированного взаимодействия доброжелательного отношения взрослого к детям. Пользуюсь одной из технологий, направленных на личностное развитие ребёнка. Основой этой технологии лежит субъективное взаимодействие педагога с </w:t>
      </w:r>
      <w:r w:rsidRPr="006E79F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детьми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предполагающей уважение к ребёнку, создание доброжелательной атмосферы сотрудничества в группе. Поэтому в своей </w:t>
      </w:r>
      <w:r w:rsidRPr="006E79F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работе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я стремлюсь реализовать принцип сотрудничества и партнерства.</w:t>
      </w:r>
    </w:p>
    <w:p w:rsidR="006E79F8" w:rsidRPr="006E79F8" w:rsidRDefault="006E79F8" w:rsidP="006E79F8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Невозможно не согласиться с высказыванием великого педагога А. С. </w:t>
      </w:r>
      <w:r w:rsidRPr="006E79F8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Макаренко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«Каков ребенок в игре, таков во многом он будет в </w:t>
      </w:r>
      <w:r w:rsidRPr="006E79F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работе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когда вырастет. Поэтому воспитание будущего деятеля происходит, прежде всего, в игре. И вся история отдельного человека как деятеля и </w:t>
      </w:r>
      <w:r w:rsidRPr="006E79F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работника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может быть представлена в развитии игры и в постепенном переходе ее в </w:t>
      </w:r>
      <w:r w:rsidRPr="006E79F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работу…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». Опираясь на то, что ведущей деятельностью детей дошкольного возраста является игра, большую роль я отвожу применению игровых технологий, считая их наиболее эффективными.</w:t>
      </w:r>
    </w:p>
    <w:p w:rsidR="006E79F8" w:rsidRPr="006E79F8" w:rsidRDefault="006E79F8" w:rsidP="006E79F8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тоже время наиболее емкое, точное и быстродействующее средство общения между людьми – это речь. Развитие речи, имеет исключительно большое значение для полноценного социально-личностного развития дошкольников. Она делает человека человеком. Именно поэтому мой </w:t>
      </w:r>
      <w:r w:rsidRPr="006E79F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подход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методика воспитательной и образовательной </w:t>
      </w:r>
      <w:r w:rsidRPr="006E79F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работы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строится на развитии речи через театрализованную деятельность, где соединились два понятия </w:t>
      </w:r>
      <w:r w:rsidRPr="006E79F8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«речь»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и </w:t>
      </w:r>
      <w:r w:rsidRPr="006E79F8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«театрализованная деятельность»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Одна из главных задач, поставленная мной, состоит в том, чтобы ребенок творчески освоил нормы и правила родного языка, умел гибко применять их в конкретных ситуациях, овладел основными коммуникативными способностями. Главной задачей развития ребенка в данном возрасте является совершенствование диалогической и монологической речи. Эту задачу я стараюсь решать через различные виды речевой деятельности и через театрализованную деятельность. Большое внимание я уделяю развитию </w:t>
      </w:r>
      <w:r w:rsidRPr="006E79F8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«Русского народного творчества и театрализации»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В группе оборудовала уголок театрализованной деятельности, где представлены разные виды </w:t>
      </w:r>
      <w:r w:rsidRPr="006E79F8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театра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: театр на магнитах, </w:t>
      </w:r>
      <w:proofErr w:type="spellStart"/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фланелеграф</w:t>
      </w:r>
      <w:proofErr w:type="spellEnd"/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пальчиковый, настольный. В результате дети общительны, активны, эмоциональны, научились творчески выражать свои эмоции и чувства с помощью мимики и интонации. Поэтому я стараюсь побуждать детей к речевой деятельности, стимулировать речевую активность не только в процессе общения, но и в процессе специально организованного обучения.</w:t>
      </w:r>
    </w:p>
    <w:p w:rsidR="006E79F8" w:rsidRPr="006E79F8" w:rsidRDefault="006E79F8" w:rsidP="006E79F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Главным источником воображения является природа. Она заключает в себе огромный потенциал всестороннего развития. Природа развивает любознательность, наблюдательность. Во время наблюдений за явлениями природы более 97% детей обращают внимание на цвет травы, листьев, цветов, неба, солнца, на звук дождя, ветра, журчание ручейка, пение птиц. Получая впечатления от прикосновения с красотой природы, возникает Особое внимание, я уделяю формированию экологически грамотного поведения ребёнка в природе.</w:t>
      </w:r>
    </w:p>
    <w:p w:rsidR="006E79F8" w:rsidRPr="006E79F8" w:rsidRDefault="006E79F8" w:rsidP="006E79F8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Над проблемой экологического воспитания </w:t>
      </w:r>
      <w:r w:rsidR="000F55C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работаю с 2008</w:t>
      </w:r>
      <w:r w:rsidRPr="006E79F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года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Веду </w:t>
      </w:r>
      <w:r w:rsidRPr="006E79F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работу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в экологическом кружке </w:t>
      </w:r>
      <w:r w:rsidRPr="006E79F8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r w:rsidRPr="006E79F8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Лесовичок</w:t>
      </w:r>
      <w:proofErr w:type="spellEnd"/>
      <w:r w:rsidRPr="006E79F8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»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В своей </w:t>
      </w:r>
      <w:r w:rsidRPr="006E79F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работе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я стараюсь использовать весь арсенал доступных средств, которые условно можно разделить на три </w:t>
      </w:r>
      <w:r w:rsidRPr="006E79F8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направления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1) непосредственно образовательная деятельность; 2)совместная деятельность воспитателя с </w:t>
      </w:r>
      <w:r w:rsidRPr="006E79F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детьми 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(беседы, наблюдения и экспериментальная деятельность, дидактические и подвижные игры, чтение художественной литературы, труд в природе); 3)самостоятельная деятельность детей. На НОД происходит последовательное формирование у детей системы элементарных знаний и представлений о многообразии природных явлений, расширение представлений о домашних и диких животных и их детенышах, о растениях, как живых существ. Чтобы более легко и непринужденно донести до детей знания и понимание взаимосвязанных в природе процессов, стараюсь разнообразить формы проведения НОД, отдавая предпочтение игровым приемам. Стараюсь чаще организовывать экскурсии, наблюдение за живыми объектами, элементарные </w:t>
      </w:r>
      <w:r w:rsidRPr="006E79F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опыты и многое другое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6E79F8" w:rsidRPr="006E79F8" w:rsidRDefault="006E79F8" w:rsidP="006E79F8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познавательную деятельность детей я включаю </w:t>
      </w:r>
      <w:r w:rsidRPr="006E79F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работу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с предметно-схематическими и графическими моделями. Моделирование позволяет раскрыть важные стороны и особенности объектов природы, демонстрирует существенные экологические связи в ней.</w:t>
      </w:r>
    </w:p>
    <w:p w:rsidR="006E79F8" w:rsidRPr="006E79F8" w:rsidRDefault="006E79F8" w:rsidP="006E79F8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моей группе созданы условия для осуществления </w:t>
      </w:r>
      <w:r w:rsidRPr="006E79F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опытно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-экспериментальной деятельности детей, где проводятся с </w:t>
      </w:r>
      <w:r w:rsidRPr="006E79F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детьми простейшие опыты с песком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воздухом, водой, бумагой.</w:t>
      </w:r>
    </w:p>
    <w:p w:rsidR="006E79F8" w:rsidRPr="006E79F8" w:rsidRDefault="006E79F8" w:rsidP="006E79F8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Исследовательская деятельность вызывает огромный интерес у детей. </w:t>
      </w:r>
      <w:r w:rsidRPr="006E79F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Опыты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помогают развивать мышление, логику, творчество ребенка, наглядно показывать связи в природе. Исследования предоставляют ребенку возможность самому найти ответы на вопросы </w:t>
      </w:r>
      <w:r w:rsidRPr="006E79F8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«как?»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и </w:t>
      </w:r>
      <w:r w:rsidRPr="006E79F8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«почему?»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Знания, полученные во время проведения </w:t>
      </w:r>
      <w:r w:rsidRPr="006E79F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опытов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запоминаются надолго. При этом очень важно, чтобы ребенок делал все сам, а не был в роли наблюдателя. В живой природе проводили </w:t>
      </w:r>
      <w:r w:rsidRPr="006E79F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опыт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по определению потребности в воде различных </w:t>
      </w:r>
      <w:r w:rsidRPr="006E79F8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растений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: </w:t>
      </w:r>
      <w:proofErr w:type="spellStart"/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толстянки</w:t>
      </w:r>
      <w:proofErr w:type="spellEnd"/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 бальзамина. Выясняли на примере зеленых черенков бальзамина, как протекает процесс корнеобразования в разные времена года, чтобы дать понятие </w:t>
      </w:r>
      <w:r w:rsidRPr="006E79F8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«периода покоя»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в жизни комнатных растений. Проводили </w:t>
      </w:r>
      <w:r w:rsidRPr="006E79F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опыты с целью выяснить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как влияет на рост и внешний вид растений изменения светового режима, например, как изменяется вид отростка бальзамина, если его поместить в темное место </w:t>
      </w:r>
      <w:r w:rsidRPr="006E79F8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(он вытягивается, листья становятся мелкими)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Или что произойдет с </w:t>
      </w:r>
      <w:proofErr w:type="spellStart"/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сеткрезией</w:t>
      </w:r>
      <w:proofErr w:type="spellEnd"/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если с окна ее перенести в дальний угол комнаты </w:t>
      </w:r>
      <w:r w:rsidRPr="006E79F8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(листья теряют красную окраску, становятся зелеными)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Проводили </w:t>
      </w:r>
      <w:r w:rsidRPr="006E79F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опыты с водой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чтобы выяснить имеет ли вода вкус, цвет, запах, имеет ли вода форму?</w:t>
      </w:r>
    </w:p>
    <w:p w:rsidR="006E79F8" w:rsidRPr="006E79F8" w:rsidRDefault="006E79F8" w:rsidP="006E79F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результате проводимой практической деятельности у детей формируется диалектическое мышление, сообразительность, пытливость, самостоятельность.</w:t>
      </w:r>
    </w:p>
    <w:p w:rsidR="006E79F8" w:rsidRPr="006E79F8" w:rsidRDefault="006E79F8" w:rsidP="006E79F8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Огромную роль в воспитании экологической культуры детей, гуманного отношения к природе играет семья, родители ребенка, поскольку именно родители являются главными авторитетами для него. Для родителей оформляю папки-передвижки на экологическую тему, </w:t>
      </w:r>
      <w:r w:rsidRPr="006E79F8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например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 </w:t>
      </w:r>
      <w:r w:rsidRPr="006E79F8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«Экологические законы»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 </w:t>
      </w:r>
      <w:r w:rsidRPr="006E79F8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«Деревья-целители»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и др. Провожу родительские собрания. Привлекаю родителей к совместному с </w:t>
      </w:r>
      <w:r w:rsidRPr="006E79F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детьми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творчеству по изготовлению стенгазет, поделок из природного, бросового материала, участию в различных конкурсах поделок, в проектной деятельности. Формирование экологической культуры, экологического сознания процесс длительный и не простой. И существует, как известно, большое разнообразие форм и методов </w:t>
      </w:r>
      <w:r w:rsidRPr="006E79F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работы в этом направлении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создано много 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различных программ и методических </w:t>
      </w:r>
      <w:r w:rsidRPr="006E79F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разработок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Но, все </w:t>
      </w:r>
      <w:r w:rsidR="003D098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</w:t>
      </w:r>
      <w:r w:rsidRPr="006E79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таки, решающим фактором в формировании практических навыков экологически осознанного поведения является поведение взрослых, в первую очередь педагогов и родителей. Если ребенок видит, как взрослые любовно ухаживают за растениями и животными, общаются друг с другом, как продуманно ведут себя в природе, он фиксируют соответствующие эмоциональные реакции взрослых, формы их поведения, включает эти сведения в структуру личности и сохраняет на всю жизнь в качестве исходной базы данных. Поэтому экологическое образование и воспитание должно вестись исподволь, ненавязчиво, без налета обязательности, но всегда с удовольствием и искренней заинтересованностью, как детей, так и взросл</w:t>
      </w:r>
      <w:r w:rsidR="002372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ых.</w:t>
      </w:r>
    </w:p>
    <w:p w:rsidR="007D34CA" w:rsidRDefault="007D34CA"/>
    <w:sectPr w:rsidR="007D34CA" w:rsidSect="007D34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79F8"/>
    <w:rsid w:val="000F55C8"/>
    <w:rsid w:val="00190931"/>
    <w:rsid w:val="002372B3"/>
    <w:rsid w:val="002573EE"/>
    <w:rsid w:val="002E6A76"/>
    <w:rsid w:val="003D098A"/>
    <w:rsid w:val="006E79F8"/>
    <w:rsid w:val="007D34CA"/>
    <w:rsid w:val="00843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4CA"/>
  </w:style>
  <w:style w:type="paragraph" w:styleId="1">
    <w:name w:val="heading 1"/>
    <w:basedOn w:val="a"/>
    <w:link w:val="10"/>
    <w:uiPriority w:val="9"/>
    <w:qFormat/>
    <w:rsid w:val="006E79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79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6E7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E79F8"/>
  </w:style>
  <w:style w:type="paragraph" w:styleId="a3">
    <w:name w:val="Normal (Web)"/>
    <w:basedOn w:val="a"/>
    <w:uiPriority w:val="99"/>
    <w:semiHidden/>
    <w:unhideWhenUsed/>
    <w:rsid w:val="006E7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E79F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0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89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1076</Words>
  <Characters>6135</Characters>
  <Application>Microsoft Office Word</Application>
  <DocSecurity>0</DocSecurity>
  <Lines>51</Lines>
  <Paragraphs>14</Paragraphs>
  <ScaleCrop>false</ScaleCrop>
  <Company/>
  <LinksUpToDate>false</LinksUpToDate>
  <CharactersWithSpaces>7197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6</cp:revision>
  <dcterms:created xsi:type="dcterms:W3CDTF">2017-01-22T11:46:00Z</dcterms:created>
  <dcterms:modified xsi:type="dcterms:W3CDTF">2017-08-14T16:22:00Z</dcterms:modified>
</cp:coreProperties>
</file>