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D2C" w:rsidRPr="002F4BB0" w:rsidRDefault="008712A8" w:rsidP="008712A8">
      <w:pPr>
        <w:tabs>
          <w:tab w:val="left" w:pos="4057"/>
        </w:tabs>
        <w:spacing w:line="360" w:lineRule="auto"/>
        <w:jc w:val="both"/>
        <w:rPr>
          <w:sz w:val="28"/>
          <w:szCs w:val="28"/>
        </w:rPr>
      </w:pPr>
      <w:proofErr w:type="spellStart"/>
      <w:r w:rsidRPr="002F4BB0">
        <w:rPr>
          <w:sz w:val="28"/>
          <w:szCs w:val="28"/>
        </w:rPr>
        <w:t>Психолого</w:t>
      </w:r>
      <w:proofErr w:type="spellEnd"/>
      <w:r w:rsidRPr="002F4BB0">
        <w:rPr>
          <w:sz w:val="28"/>
          <w:szCs w:val="28"/>
        </w:rPr>
        <w:t xml:space="preserve"> – педагогические аспекты развития музыкальных способностей у детей младшего школьного возраста</w:t>
      </w:r>
    </w:p>
    <w:p w:rsidR="008712A8" w:rsidRPr="000B27B5" w:rsidRDefault="008712A8" w:rsidP="008712A8">
      <w:pPr>
        <w:spacing w:line="360" w:lineRule="auto"/>
        <w:jc w:val="right"/>
        <w:rPr>
          <w:sz w:val="28"/>
          <w:szCs w:val="28"/>
        </w:rPr>
      </w:pPr>
      <w:r w:rsidRPr="000B27B5">
        <w:rPr>
          <w:sz w:val="28"/>
          <w:szCs w:val="28"/>
        </w:rPr>
        <w:t xml:space="preserve">Преподаватель МБУДО ДМШ №1 им. </w:t>
      </w:r>
      <w:proofErr w:type="spellStart"/>
      <w:r w:rsidRPr="000B27B5">
        <w:rPr>
          <w:sz w:val="28"/>
          <w:szCs w:val="28"/>
        </w:rPr>
        <w:t>П.И.Чайковского</w:t>
      </w:r>
      <w:proofErr w:type="spellEnd"/>
    </w:p>
    <w:p w:rsidR="008712A8" w:rsidRPr="000B27B5" w:rsidRDefault="008712A8" w:rsidP="008712A8">
      <w:pPr>
        <w:spacing w:line="360" w:lineRule="auto"/>
        <w:jc w:val="right"/>
        <w:rPr>
          <w:sz w:val="28"/>
          <w:szCs w:val="28"/>
        </w:rPr>
      </w:pPr>
      <w:r w:rsidRPr="000B27B5">
        <w:rPr>
          <w:sz w:val="28"/>
          <w:szCs w:val="28"/>
        </w:rPr>
        <w:t xml:space="preserve">Ахунова Гузель Мансуровна </w:t>
      </w:r>
    </w:p>
    <w:p w:rsidR="00D22D2C" w:rsidRPr="00546705" w:rsidRDefault="008712A8" w:rsidP="002F4BB0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 w:rsidRPr="000B27B5">
        <w:rPr>
          <w:sz w:val="28"/>
          <w:szCs w:val="28"/>
        </w:rPr>
        <w:t xml:space="preserve">г. Казань </w:t>
      </w:r>
    </w:p>
    <w:p w:rsidR="00D22D2C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Проблема обращения к творческим способностям</w:t>
      </w:r>
      <w:r w:rsidRPr="00546705">
        <w:rPr>
          <w:sz w:val="28"/>
          <w:szCs w:val="28"/>
        </w:rPr>
        <w:t xml:space="preserve"> детей как важному средству всестороннего р</w:t>
      </w:r>
      <w:r>
        <w:rPr>
          <w:sz w:val="28"/>
          <w:szCs w:val="28"/>
        </w:rPr>
        <w:t>азвития личности уже давно интересует ученых</w:t>
      </w:r>
      <w:r w:rsidRPr="00546705">
        <w:rPr>
          <w:sz w:val="28"/>
          <w:szCs w:val="28"/>
        </w:rPr>
        <w:t>. Признано, что воспитание через творческие способности является характерной тенденцией педагогики нашего столетия. «Творческая личность», «творческие успехи», «думать творчески», «проявление способности»</w:t>
      </w:r>
      <w:r>
        <w:rPr>
          <w:sz w:val="28"/>
          <w:szCs w:val="28"/>
        </w:rPr>
        <w:t xml:space="preserve">. </w:t>
      </w:r>
      <w:r w:rsidRPr="00546705">
        <w:rPr>
          <w:sz w:val="28"/>
          <w:szCs w:val="28"/>
        </w:rPr>
        <w:t>Ведь именно с</w:t>
      </w:r>
      <w:r>
        <w:rPr>
          <w:sz w:val="28"/>
          <w:szCs w:val="28"/>
        </w:rPr>
        <w:t>пособности, по мнению ученых</w:t>
      </w:r>
      <w:r w:rsidRPr="00546705">
        <w:rPr>
          <w:sz w:val="28"/>
          <w:szCs w:val="28"/>
        </w:rPr>
        <w:t>, являются атрибутом таланта, од</w:t>
      </w:r>
      <w:r>
        <w:rPr>
          <w:sz w:val="28"/>
          <w:szCs w:val="28"/>
        </w:rPr>
        <w:t xml:space="preserve">аренности личности. </w:t>
      </w: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Способности – это индиви</w:t>
      </w:r>
      <w:r w:rsidRPr="00546705">
        <w:rPr>
          <w:sz w:val="28"/>
          <w:szCs w:val="28"/>
        </w:rPr>
        <w:t>дуально-психологические особенност</w:t>
      </w:r>
      <w:r>
        <w:rPr>
          <w:sz w:val="28"/>
          <w:szCs w:val="28"/>
        </w:rPr>
        <w:t>и человека, проявляющиеся в дея</w:t>
      </w:r>
      <w:r w:rsidRPr="00546705">
        <w:rPr>
          <w:sz w:val="28"/>
          <w:szCs w:val="28"/>
        </w:rPr>
        <w:t>тельности</w:t>
      </w:r>
      <w:r>
        <w:rPr>
          <w:sz w:val="28"/>
          <w:szCs w:val="28"/>
        </w:rPr>
        <w:t>,</w:t>
      </w:r>
      <w:r w:rsidRPr="00546705">
        <w:rPr>
          <w:sz w:val="28"/>
          <w:szCs w:val="28"/>
        </w:rPr>
        <w:t xml:space="preserve"> и являющиеся услови</w:t>
      </w:r>
      <w:r>
        <w:rPr>
          <w:sz w:val="28"/>
          <w:szCs w:val="28"/>
        </w:rPr>
        <w:t>ем успешности ее выполнения</w:t>
      </w:r>
      <w:r w:rsidRPr="00546705">
        <w:rPr>
          <w:sz w:val="28"/>
          <w:szCs w:val="28"/>
        </w:rPr>
        <w:t xml:space="preserve">. </w:t>
      </w:r>
      <w:r>
        <w:rPr>
          <w:sz w:val="28"/>
          <w:szCs w:val="28"/>
        </w:rPr>
        <w:t>Исследователи выделяю</w:t>
      </w:r>
      <w:r w:rsidRPr="00546705">
        <w:rPr>
          <w:sz w:val="28"/>
          <w:szCs w:val="28"/>
        </w:rPr>
        <w:t xml:space="preserve">т виды способностей по их направленности, или специализации. Под общими способностями понимается </w:t>
      </w:r>
      <w:r>
        <w:rPr>
          <w:sz w:val="28"/>
          <w:szCs w:val="28"/>
        </w:rPr>
        <w:t>система индиви</w:t>
      </w:r>
      <w:r w:rsidRPr="00546705">
        <w:rPr>
          <w:sz w:val="28"/>
          <w:szCs w:val="28"/>
        </w:rPr>
        <w:t>дуально-волевых свойств личности, которая обеспечивает относительную прод</w:t>
      </w:r>
      <w:r>
        <w:rPr>
          <w:sz w:val="28"/>
          <w:szCs w:val="28"/>
        </w:rPr>
        <w:t>уктивность в овладении знаниями в</w:t>
      </w:r>
      <w:r w:rsidRPr="00546705">
        <w:rPr>
          <w:sz w:val="28"/>
          <w:szCs w:val="28"/>
        </w:rPr>
        <w:t xml:space="preserve"> </w:t>
      </w:r>
      <w:r>
        <w:rPr>
          <w:sz w:val="28"/>
          <w:szCs w:val="28"/>
        </w:rPr>
        <w:t>различных видах</w:t>
      </w:r>
      <w:r w:rsidRPr="00546705">
        <w:rPr>
          <w:sz w:val="28"/>
          <w:szCs w:val="28"/>
        </w:rPr>
        <w:t xml:space="preserve"> деятельности. Общие способности </w:t>
      </w:r>
      <w:r>
        <w:rPr>
          <w:sz w:val="28"/>
          <w:szCs w:val="28"/>
        </w:rPr>
        <w:t xml:space="preserve">- </w:t>
      </w:r>
      <w:r w:rsidRPr="00546705">
        <w:rPr>
          <w:sz w:val="28"/>
          <w:szCs w:val="28"/>
        </w:rPr>
        <w:t>следствие природного дарования, и всестороннего развития личности.</w:t>
      </w:r>
      <w:r>
        <w:rPr>
          <w:sz w:val="28"/>
          <w:szCs w:val="28"/>
        </w:rPr>
        <w:t xml:space="preserve"> </w:t>
      </w:r>
    </w:p>
    <w:p w:rsidR="00D22D2C" w:rsidRPr="00546705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отметим, что</w:t>
      </w:r>
      <w:r w:rsidRPr="00546705">
        <w:rPr>
          <w:sz w:val="28"/>
          <w:szCs w:val="28"/>
        </w:rPr>
        <w:t xml:space="preserve"> знания, умения и навыки остаются внешними по отношению к способностям только до тех пор, пока они не освоены. </w:t>
      </w:r>
      <w:r>
        <w:rPr>
          <w:sz w:val="28"/>
          <w:szCs w:val="28"/>
        </w:rPr>
        <w:t xml:space="preserve">Психолог </w:t>
      </w:r>
      <w:proofErr w:type="spellStart"/>
      <w:r>
        <w:rPr>
          <w:sz w:val="28"/>
          <w:szCs w:val="28"/>
        </w:rPr>
        <w:t>Б.М.</w:t>
      </w:r>
      <w:r w:rsidRPr="00546705">
        <w:rPr>
          <w:sz w:val="28"/>
          <w:szCs w:val="28"/>
        </w:rPr>
        <w:t>Теплов</w:t>
      </w:r>
      <w:proofErr w:type="spellEnd"/>
      <w:r w:rsidRPr="00546705">
        <w:rPr>
          <w:sz w:val="28"/>
          <w:szCs w:val="28"/>
        </w:rPr>
        <w:t xml:space="preserve"> выделил следующие три ос</w:t>
      </w:r>
      <w:r>
        <w:rPr>
          <w:sz w:val="28"/>
          <w:szCs w:val="28"/>
        </w:rPr>
        <w:t>новных признака понятия «способности</w:t>
      </w:r>
      <w:r w:rsidRPr="00546705">
        <w:rPr>
          <w:sz w:val="28"/>
          <w:szCs w:val="28"/>
        </w:rPr>
        <w:t>».</w:t>
      </w:r>
    </w:p>
    <w:p w:rsidR="00D22D2C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Во-первых, под </w:t>
      </w:r>
      <w:r>
        <w:rPr>
          <w:sz w:val="28"/>
          <w:szCs w:val="28"/>
        </w:rPr>
        <w:t>«</w:t>
      </w:r>
      <w:r w:rsidRPr="00546705">
        <w:rPr>
          <w:sz w:val="28"/>
          <w:szCs w:val="28"/>
        </w:rPr>
        <w:t>способностями</w:t>
      </w:r>
      <w:r>
        <w:rPr>
          <w:sz w:val="28"/>
          <w:szCs w:val="28"/>
        </w:rPr>
        <w:t>»</w:t>
      </w:r>
      <w:r w:rsidRPr="00546705">
        <w:rPr>
          <w:sz w:val="28"/>
          <w:szCs w:val="28"/>
        </w:rPr>
        <w:t xml:space="preserve"> </w:t>
      </w:r>
      <w:r>
        <w:rPr>
          <w:sz w:val="28"/>
          <w:szCs w:val="28"/>
        </w:rPr>
        <w:t>понимается индивидуально-психо</w:t>
      </w:r>
      <w:r w:rsidRPr="00546705">
        <w:rPr>
          <w:sz w:val="28"/>
          <w:szCs w:val="28"/>
        </w:rPr>
        <w:t xml:space="preserve">логические особенности, отличающие одного человека от другого; </w:t>
      </w:r>
    </w:p>
    <w:p w:rsidR="00D22D2C" w:rsidRPr="00546705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Во-вторых, </w:t>
      </w:r>
      <w:r>
        <w:rPr>
          <w:sz w:val="28"/>
          <w:szCs w:val="28"/>
        </w:rPr>
        <w:t>«</w:t>
      </w:r>
      <w:r w:rsidRPr="00546705">
        <w:rPr>
          <w:sz w:val="28"/>
          <w:szCs w:val="28"/>
        </w:rPr>
        <w:t>способностями</w:t>
      </w:r>
      <w:r>
        <w:rPr>
          <w:sz w:val="28"/>
          <w:szCs w:val="28"/>
        </w:rPr>
        <w:t>»</w:t>
      </w:r>
      <w:r w:rsidRPr="00546705">
        <w:rPr>
          <w:sz w:val="28"/>
          <w:szCs w:val="28"/>
        </w:rPr>
        <w:t xml:space="preserve"> называют лишь такие, </w:t>
      </w:r>
      <w:r>
        <w:rPr>
          <w:sz w:val="28"/>
          <w:szCs w:val="28"/>
        </w:rPr>
        <w:t>которые имеют отношение к успешности выполнению</w:t>
      </w:r>
      <w:r w:rsidRPr="00546705">
        <w:rPr>
          <w:sz w:val="28"/>
          <w:szCs w:val="28"/>
        </w:rPr>
        <w:t xml:space="preserve"> какой-либо деятельности</w:t>
      </w:r>
      <w:r>
        <w:rPr>
          <w:sz w:val="28"/>
          <w:szCs w:val="28"/>
        </w:rPr>
        <w:t>.</w:t>
      </w:r>
    </w:p>
    <w:p w:rsidR="00D22D2C" w:rsidRPr="00546705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В-третьих, понятие «способность» не сводится к тем знаниям, навыкам или умениям, которые уже выработаны у человека</w:t>
      </w:r>
      <w:r>
        <w:rPr>
          <w:sz w:val="28"/>
          <w:szCs w:val="28"/>
        </w:rPr>
        <w:t xml:space="preserve"> [3]</w:t>
      </w:r>
      <w:r w:rsidRPr="00546705">
        <w:rPr>
          <w:sz w:val="28"/>
          <w:szCs w:val="28"/>
        </w:rPr>
        <w:t>.</w:t>
      </w:r>
    </w:p>
    <w:p w:rsidR="00D22D2C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Ученый отмечает</w:t>
      </w:r>
      <w:r w:rsidRPr="00546705">
        <w:rPr>
          <w:sz w:val="28"/>
          <w:szCs w:val="28"/>
        </w:rPr>
        <w:t xml:space="preserve">, что если человек не справляется с требованиями, которые предъявляет к нему деятельность, то это означает полное отсутствие у него способностей. </w:t>
      </w:r>
      <w:r>
        <w:rPr>
          <w:sz w:val="28"/>
          <w:szCs w:val="28"/>
        </w:rPr>
        <w:t>В</w:t>
      </w:r>
      <w:r w:rsidRPr="00546705">
        <w:rPr>
          <w:sz w:val="28"/>
          <w:szCs w:val="28"/>
        </w:rPr>
        <w:t xml:space="preserve">ероятно, что </w:t>
      </w:r>
      <w:r>
        <w:rPr>
          <w:sz w:val="28"/>
          <w:szCs w:val="28"/>
        </w:rPr>
        <w:t xml:space="preserve">человеку </w:t>
      </w:r>
      <w:r w:rsidRPr="00546705">
        <w:rPr>
          <w:sz w:val="28"/>
          <w:szCs w:val="28"/>
        </w:rPr>
        <w:t>потребуется больше времени на усвоение знаний, умений и навыков, а его педагогам понадобится приложить гораздо больше усилий для его обучения.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>Кроме того, способности могут развиваться через какое-то время или проявиться в другом виде деятельности.</w:t>
      </w:r>
      <w:r>
        <w:rPr>
          <w:sz w:val="28"/>
          <w:szCs w:val="28"/>
        </w:rPr>
        <w:t xml:space="preserve"> </w:t>
      </w:r>
    </w:p>
    <w:p w:rsidR="00D22D2C" w:rsidRPr="00546705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Своеобразное сочетание способ</w:t>
      </w:r>
      <w:r>
        <w:rPr>
          <w:sz w:val="28"/>
          <w:szCs w:val="28"/>
        </w:rPr>
        <w:t>ностей, которое обеспечивает че</w:t>
      </w:r>
      <w:r w:rsidRPr="00546705">
        <w:rPr>
          <w:sz w:val="28"/>
          <w:szCs w:val="28"/>
        </w:rPr>
        <w:t>ловеку возможность успешного выполнения какой-либо деятельности, называется одаренностью.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>Высокая ступень развития способностей называется талантом.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546705">
        <w:rPr>
          <w:sz w:val="28"/>
          <w:szCs w:val="28"/>
        </w:rPr>
        <w:t>По мнению В.В Богословского, талант – это определенное сочетание способностей, их совокупность. Отдельная изолированная способность, даже очень высокоразвитая, не может быть названа талантом</w:t>
      </w:r>
      <w:r w:rsidRPr="000108EA">
        <w:rPr>
          <w:sz w:val="28"/>
          <w:szCs w:val="28"/>
        </w:rPr>
        <w:t xml:space="preserve"> [</w:t>
      </w:r>
      <w:r>
        <w:rPr>
          <w:sz w:val="28"/>
          <w:szCs w:val="28"/>
        </w:rPr>
        <w:t>2</w:t>
      </w:r>
      <w:r w:rsidRPr="000108EA">
        <w:rPr>
          <w:sz w:val="28"/>
          <w:szCs w:val="28"/>
        </w:rPr>
        <w:t>]</w:t>
      </w:r>
      <w:r>
        <w:rPr>
          <w:sz w:val="28"/>
          <w:szCs w:val="28"/>
        </w:rPr>
        <w:t xml:space="preserve">. </w:t>
      </w:r>
      <w:r w:rsidRPr="00546705">
        <w:rPr>
          <w:sz w:val="28"/>
          <w:szCs w:val="28"/>
        </w:rPr>
        <w:t xml:space="preserve">Высший уровень развития способностей – гениальность. </w:t>
      </w: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Способности</w:t>
      </w:r>
      <w:r>
        <w:rPr>
          <w:sz w:val="28"/>
          <w:szCs w:val="28"/>
        </w:rPr>
        <w:t xml:space="preserve"> человека</w:t>
      </w:r>
      <w:r w:rsidRPr="00546705">
        <w:rPr>
          <w:sz w:val="28"/>
          <w:szCs w:val="28"/>
        </w:rPr>
        <w:t xml:space="preserve"> находятся в постоянном развитии. Способн</w:t>
      </w:r>
      <w:r>
        <w:rPr>
          <w:sz w:val="28"/>
          <w:szCs w:val="28"/>
        </w:rPr>
        <w:t>ости, в том числе и музыкальные, кото</w:t>
      </w:r>
      <w:r w:rsidRPr="00546705">
        <w:rPr>
          <w:sz w:val="28"/>
          <w:szCs w:val="28"/>
        </w:rPr>
        <w:t xml:space="preserve">рые не развиваются в практической </w:t>
      </w:r>
      <w:r>
        <w:rPr>
          <w:sz w:val="28"/>
          <w:szCs w:val="28"/>
        </w:rPr>
        <w:t>деятельности, со време</w:t>
      </w:r>
      <w:r w:rsidRPr="00546705">
        <w:rPr>
          <w:sz w:val="28"/>
          <w:szCs w:val="28"/>
        </w:rPr>
        <w:t>нем гаснут. Только постоянно совершенствуясь в музыке, в различных видах музыкального исполнительства можно поддерживать и развивать способности детей в соответствующей деятельности.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 xml:space="preserve">Для </w:t>
      </w:r>
      <w:r>
        <w:rPr>
          <w:sz w:val="28"/>
          <w:szCs w:val="28"/>
        </w:rPr>
        <w:t>развития</w:t>
      </w:r>
      <w:r w:rsidRPr="00546705">
        <w:rPr>
          <w:sz w:val="28"/>
          <w:szCs w:val="28"/>
        </w:rPr>
        <w:t xml:space="preserve"> творческих способностей детей, Б.Л. Яворский считал, что необходи</w:t>
      </w:r>
      <w:r>
        <w:rPr>
          <w:sz w:val="28"/>
          <w:szCs w:val="28"/>
        </w:rPr>
        <w:t>мо организовать музыкальную дея</w:t>
      </w:r>
      <w:r w:rsidRPr="00546705">
        <w:rPr>
          <w:sz w:val="28"/>
          <w:szCs w:val="28"/>
        </w:rPr>
        <w:t>тельность</w:t>
      </w:r>
      <w:r>
        <w:rPr>
          <w:sz w:val="28"/>
          <w:szCs w:val="28"/>
        </w:rPr>
        <w:t xml:space="preserve"> в школе</w:t>
      </w:r>
      <w:r w:rsidRPr="00546705">
        <w:rPr>
          <w:sz w:val="28"/>
          <w:szCs w:val="28"/>
        </w:rPr>
        <w:t xml:space="preserve"> в разнообразных формах: хоровое пение, слушание музыки, игра на несложных музыкальных инструментах, ритмика (движение под музыку), детское музыкальное сочинительство (импровизация). Наиболее действенным способом </w:t>
      </w:r>
      <w:proofErr w:type="gramStart"/>
      <w:r w:rsidRPr="00546705">
        <w:rPr>
          <w:sz w:val="28"/>
          <w:szCs w:val="28"/>
        </w:rPr>
        <w:t>приобщения  младших</w:t>
      </w:r>
      <w:proofErr w:type="gramEnd"/>
      <w:r w:rsidRPr="00546705">
        <w:rPr>
          <w:sz w:val="28"/>
          <w:szCs w:val="28"/>
        </w:rPr>
        <w:t xml:space="preserve"> школьников к музыкальному искусству Б.Л. Яворским считал их непосредственное включение в процесс музыкального творчества. Главную роль в решении этой задачи </w:t>
      </w:r>
      <w:r>
        <w:rPr>
          <w:sz w:val="28"/>
          <w:szCs w:val="28"/>
        </w:rPr>
        <w:t>он отводил деятель</w:t>
      </w:r>
      <w:r w:rsidRPr="00546705">
        <w:rPr>
          <w:sz w:val="28"/>
          <w:szCs w:val="28"/>
        </w:rPr>
        <w:t xml:space="preserve">ности младших школьников, связанной с импровизацией. </w:t>
      </w:r>
      <w:r>
        <w:rPr>
          <w:sz w:val="28"/>
          <w:szCs w:val="28"/>
        </w:rPr>
        <w:t>Импровизация подразделяла</w:t>
      </w:r>
      <w:r w:rsidRPr="00546705">
        <w:rPr>
          <w:sz w:val="28"/>
          <w:szCs w:val="28"/>
        </w:rPr>
        <w:t xml:space="preserve">сь на музыкальные (сочинение одноголосных песен, пьес для фортепиано и элементарное </w:t>
      </w:r>
      <w:proofErr w:type="spellStart"/>
      <w:r w:rsidRPr="00546705">
        <w:rPr>
          <w:sz w:val="28"/>
          <w:szCs w:val="28"/>
        </w:rPr>
        <w:t>музицирование</w:t>
      </w:r>
      <w:proofErr w:type="spellEnd"/>
      <w:r w:rsidRPr="00546705">
        <w:rPr>
          <w:sz w:val="28"/>
          <w:szCs w:val="28"/>
        </w:rPr>
        <w:t xml:space="preserve"> на музыкальных инструментах); двигат</w:t>
      </w:r>
      <w:r>
        <w:rPr>
          <w:sz w:val="28"/>
          <w:szCs w:val="28"/>
        </w:rPr>
        <w:t>ельные (передача характера музы</w:t>
      </w:r>
      <w:r w:rsidRPr="00546705">
        <w:rPr>
          <w:sz w:val="28"/>
          <w:szCs w:val="28"/>
        </w:rPr>
        <w:t xml:space="preserve">ки в ритмических движениях); </w:t>
      </w:r>
      <w:r w:rsidRPr="00546705">
        <w:rPr>
          <w:sz w:val="28"/>
          <w:szCs w:val="28"/>
        </w:rPr>
        <w:lastRenderedPageBreak/>
        <w:t>вербал</w:t>
      </w:r>
      <w:r>
        <w:rPr>
          <w:sz w:val="28"/>
          <w:szCs w:val="28"/>
        </w:rPr>
        <w:t>ьно-перцептивные (сочинение сти</w:t>
      </w:r>
      <w:r w:rsidRPr="00546705">
        <w:rPr>
          <w:sz w:val="28"/>
          <w:szCs w:val="28"/>
        </w:rPr>
        <w:t>хов, миниатюр); изобразительно-иллюстративные (создание рисунков, графического изображ</w:t>
      </w:r>
      <w:r>
        <w:rPr>
          <w:sz w:val="28"/>
          <w:szCs w:val="28"/>
        </w:rPr>
        <w:t>ения структуры произведения) [1</w:t>
      </w:r>
      <w:r w:rsidRPr="00546705">
        <w:rPr>
          <w:sz w:val="28"/>
          <w:szCs w:val="28"/>
        </w:rPr>
        <w:t>].</w:t>
      </w:r>
    </w:p>
    <w:p w:rsidR="00D22D2C" w:rsidRPr="00546705" w:rsidRDefault="00D22D2C" w:rsidP="00D22D2C">
      <w:pPr>
        <w:tabs>
          <w:tab w:val="left" w:pos="1080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На сегодняшний день </w:t>
      </w:r>
      <w:r>
        <w:rPr>
          <w:sz w:val="28"/>
          <w:szCs w:val="28"/>
        </w:rPr>
        <w:t>появля</w:t>
      </w:r>
      <w:r w:rsidRPr="00546705">
        <w:rPr>
          <w:sz w:val="28"/>
          <w:szCs w:val="28"/>
        </w:rPr>
        <w:t>ются методические рекомендации относительно выявления психологических особенностей одаренного ребенка, влияния окружающей среды на развитие его способностей</w:t>
      </w:r>
      <w:r>
        <w:rPr>
          <w:sz w:val="28"/>
          <w:szCs w:val="28"/>
        </w:rPr>
        <w:t xml:space="preserve">. </w:t>
      </w:r>
      <w:r w:rsidRPr="00546705">
        <w:rPr>
          <w:sz w:val="28"/>
          <w:szCs w:val="28"/>
        </w:rPr>
        <w:t>Развитие музыкальных способност</w:t>
      </w:r>
      <w:r>
        <w:rPr>
          <w:sz w:val="28"/>
          <w:szCs w:val="28"/>
        </w:rPr>
        <w:t>ей – одна из главных задач музы</w:t>
      </w:r>
      <w:r w:rsidRPr="00546705">
        <w:rPr>
          <w:sz w:val="28"/>
          <w:szCs w:val="28"/>
        </w:rPr>
        <w:t>кального воспитания детей. Музыкальные способности, необходимые для успешного осуществления музыкальной деятельности, объедин</w:t>
      </w:r>
      <w:r>
        <w:rPr>
          <w:sz w:val="28"/>
          <w:szCs w:val="28"/>
        </w:rPr>
        <w:t xml:space="preserve">яются в понятие «музыкальность» </w:t>
      </w:r>
      <w:r w:rsidRPr="00546705">
        <w:rPr>
          <w:sz w:val="28"/>
          <w:szCs w:val="28"/>
        </w:rPr>
        <w:t>[</w:t>
      </w:r>
      <w:r>
        <w:rPr>
          <w:sz w:val="28"/>
          <w:szCs w:val="28"/>
        </w:rPr>
        <w:t>1</w:t>
      </w:r>
      <w:r w:rsidRPr="00546705">
        <w:rPr>
          <w:sz w:val="28"/>
          <w:szCs w:val="28"/>
        </w:rPr>
        <w:t>].</w:t>
      </w:r>
    </w:p>
    <w:p w:rsidR="00D22D2C" w:rsidRDefault="00D22D2C" w:rsidP="00D22D2C">
      <w:pPr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Музыкальность понимается </w:t>
      </w:r>
      <w:r>
        <w:rPr>
          <w:sz w:val="28"/>
          <w:szCs w:val="28"/>
        </w:rPr>
        <w:t>учеными как свое</w:t>
      </w:r>
      <w:r w:rsidRPr="00546705">
        <w:rPr>
          <w:sz w:val="28"/>
          <w:szCs w:val="28"/>
        </w:rPr>
        <w:t>образное сочетание способностей и эмо</w:t>
      </w:r>
      <w:r>
        <w:rPr>
          <w:sz w:val="28"/>
          <w:szCs w:val="28"/>
        </w:rPr>
        <w:t>циональных сторон личности, про</w:t>
      </w:r>
      <w:r w:rsidRPr="00546705">
        <w:rPr>
          <w:sz w:val="28"/>
          <w:szCs w:val="28"/>
        </w:rPr>
        <w:t>являющихся в музыкальной деятельности.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 xml:space="preserve">Каждый человек обладает своеобразным сочетанием способностей – общих и специальных. </w:t>
      </w:r>
      <w:r>
        <w:rPr>
          <w:sz w:val="28"/>
          <w:szCs w:val="28"/>
        </w:rPr>
        <w:t>Специальные, или основные</w:t>
      </w:r>
      <w:r w:rsidRPr="00546705">
        <w:rPr>
          <w:sz w:val="28"/>
          <w:szCs w:val="28"/>
        </w:rPr>
        <w:t xml:space="preserve"> музыкальные способности младших школьников включают в себя: </w:t>
      </w:r>
      <w:proofErr w:type="spellStart"/>
      <w:r w:rsidRPr="00546705">
        <w:rPr>
          <w:sz w:val="28"/>
          <w:szCs w:val="28"/>
        </w:rPr>
        <w:t>звуковысотный</w:t>
      </w:r>
      <w:proofErr w:type="spellEnd"/>
      <w:r w:rsidRPr="00546705">
        <w:rPr>
          <w:sz w:val="28"/>
          <w:szCs w:val="28"/>
        </w:rPr>
        <w:t xml:space="preserve"> слух, ладовое чувство и чувство ритма. Именно наличие их у каждого ребенка нап</w:t>
      </w:r>
      <w:r>
        <w:rPr>
          <w:sz w:val="28"/>
          <w:szCs w:val="28"/>
        </w:rPr>
        <w:t>олняют музыку новым содержанием.</w:t>
      </w: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Комплекс способностей формируется в каждом</w:t>
      </w:r>
      <w:r>
        <w:rPr>
          <w:sz w:val="28"/>
          <w:szCs w:val="28"/>
        </w:rPr>
        <w:t xml:space="preserve"> виде музыкальной деятельности. </w:t>
      </w:r>
      <w:r w:rsidRPr="00546705">
        <w:rPr>
          <w:sz w:val="28"/>
          <w:szCs w:val="28"/>
        </w:rPr>
        <w:t>Так</w:t>
      </w:r>
      <w:r>
        <w:rPr>
          <w:sz w:val="28"/>
          <w:szCs w:val="28"/>
        </w:rPr>
        <w:t>, становление мелодического слу</w:t>
      </w:r>
      <w:r w:rsidRPr="00546705">
        <w:rPr>
          <w:sz w:val="28"/>
          <w:szCs w:val="28"/>
        </w:rPr>
        <w:t xml:space="preserve">ха происходит главным образом в пении </w:t>
      </w:r>
      <w:r>
        <w:rPr>
          <w:sz w:val="28"/>
          <w:szCs w:val="28"/>
        </w:rPr>
        <w:t>и игре по слуху на детских музы</w:t>
      </w:r>
      <w:r w:rsidRPr="00546705">
        <w:rPr>
          <w:sz w:val="28"/>
          <w:szCs w:val="28"/>
        </w:rPr>
        <w:t>кальных инструментах; формирование чувства ритма – в движениях под музыку; компонента музыкального мышления – путем слушания и анализа исполняемых произведений.</w:t>
      </w:r>
    </w:p>
    <w:p w:rsidR="00D22D2C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Б.М. Теплов считал, что занятия ритмикой способствуют совершенствовани</w:t>
      </w:r>
      <w:r>
        <w:rPr>
          <w:sz w:val="28"/>
          <w:szCs w:val="28"/>
        </w:rPr>
        <w:t>ю музыкально-ритмического чувст</w:t>
      </w:r>
      <w:r w:rsidRPr="00546705">
        <w:rPr>
          <w:sz w:val="28"/>
          <w:szCs w:val="28"/>
        </w:rPr>
        <w:t xml:space="preserve">ва, а правильно организованное пение ведет к развитию звукового слуха, ладового чувства. Б.М. Теплов обратил внимание на раннее проявление музыкальных способностей. </w:t>
      </w:r>
      <w:proofErr w:type="gramStart"/>
      <w:r w:rsidRPr="00546705">
        <w:rPr>
          <w:sz w:val="28"/>
          <w:szCs w:val="28"/>
        </w:rPr>
        <w:t>«По единодушному мнению</w:t>
      </w:r>
      <w:proofErr w:type="gramEnd"/>
      <w:r w:rsidRPr="00546705">
        <w:rPr>
          <w:sz w:val="28"/>
          <w:szCs w:val="28"/>
        </w:rPr>
        <w:t xml:space="preserve"> всех исследователей, – писал он, – музыкальные способности могут начать проявляться раньше каких-либо других. </w:t>
      </w:r>
      <w:r>
        <w:rPr>
          <w:sz w:val="28"/>
          <w:szCs w:val="28"/>
        </w:rPr>
        <w:t>Исследования это подтверждают: первые про</w:t>
      </w:r>
      <w:r w:rsidRPr="00546705">
        <w:rPr>
          <w:sz w:val="28"/>
          <w:szCs w:val="28"/>
        </w:rPr>
        <w:t xml:space="preserve">явления всех трех </w:t>
      </w:r>
      <w:r w:rsidRPr="00546705">
        <w:rPr>
          <w:sz w:val="28"/>
          <w:szCs w:val="28"/>
        </w:rPr>
        <w:lastRenderedPageBreak/>
        <w:t xml:space="preserve">основных способностей в отдельных </w:t>
      </w:r>
      <w:r>
        <w:rPr>
          <w:sz w:val="28"/>
          <w:szCs w:val="28"/>
        </w:rPr>
        <w:t>случаях наблю</w:t>
      </w:r>
      <w:r w:rsidRPr="00546705">
        <w:rPr>
          <w:sz w:val="28"/>
          <w:szCs w:val="28"/>
        </w:rPr>
        <w:t>даются уже на первом году жизни. На третьем году жизни в отдельных случаях можно наблюдать уже довольно высокое развитие мелодиче</w:t>
      </w:r>
      <w:r>
        <w:rPr>
          <w:sz w:val="28"/>
          <w:szCs w:val="28"/>
        </w:rPr>
        <w:t>ского слуха и чувства ритма.</w:t>
      </w:r>
      <w:r w:rsidRPr="00085A81">
        <w:rPr>
          <w:sz w:val="28"/>
          <w:szCs w:val="28"/>
        </w:rPr>
        <w:t xml:space="preserve"> </w:t>
      </w: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Ладовое чувство проявляется п</w:t>
      </w:r>
      <w:r>
        <w:rPr>
          <w:sz w:val="28"/>
          <w:szCs w:val="28"/>
        </w:rPr>
        <w:t>ри восприятии музыки как эмоцио</w:t>
      </w:r>
      <w:r w:rsidRPr="00546705">
        <w:rPr>
          <w:sz w:val="28"/>
          <w:szCs w:val="28"/>
        </w:rPr>
        <w:t>нальное переживание</w:t>
      </w:r>
      <w:r>
        <w:rPr>
          <w:sz w:val="28"/>
          <w:szCs w:val="28"/>
        </w:rPr>
        <w:t>, «прочувствованное восприятие»,</w:t>
      </w:r>
      <w:r w:rsidRPr="00546705">
        <w:rPr>
          <w:sz w:val="28"/>
          <w:szCs w:val="28"/>
        </w:rPr>
        <w:t xml:space="preserve"> Б.М. Теплов называет его эмоциональным компонентом музыкального слуха</w:t>
      </w:r>
      <w:r>
        <w:rPr>
          <w:sz w:val="28"/>
          <w:szCs w:val="28"/>
        </w:rPr>
        <w:t xml:space="preserve"> [3</w:t>
      </w:r>
      <w:r w:rsidRPr="00546705">
        <w:rPr>
          <w:sz w:val="28"/>
          <w:szCs w:val="28"/>
        </w:rPr>
        <w:t>]. Оно может обнаруживаться при узнавании мелодии, определении, закончилась или не закончилась мелодия, в чувствительности к точности интонации, ладовой окраске звуков. В музыкальной психологии к природным задаткам относятся такие особенности нервной системы, как чувствительность анализато</w:t>
      </w:r>
      <w:r>
        <w:rPr>
          <w:sz w:val="28"/>
          <w:szCs w:val="28"/>
        </w:rPr>
        <w:t>ров, сила, подвижность и уравно</w:t>
      </w:r>
      <w:r w:rsidRPr="00546705">
        <w:rPr>
          <w:sz w:val="28"/>
          <w:szCs w:val="28"/>
        </w:rPr>
        <w:t>вешенность нервных процессов.</w:t>
      </w: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Комплекс основных музыкальных способностей ученые определяют </w:t>
      </w:r>
      <w:r w:rsidRPr="00BE0879">
        <w:rPr>
          <w:sz w:val="28"/>
          <w:szCs w:val="28"/>
        </w:rPr>
        <w:t>понятие музыкальности</w:t>
      </w:r>
      <w:r w:rsidRPr="00546705">
        <w:rPr>
          <w:sz w:val="28"/>
          <w:szCs w:val="28"/>
        </w:rPr>
        <w:t>, ведущими компонентами которой являются:</w:t>
      </w:r>
    </w:p>
    <w:p w:rsidR="00D22D2C" w:rsidRPr="00546705" w:rsidRDefault="00D22D2C" w:rsidP="00D22D2C">
      <w:pPr>
        <w:pStyle w:val="a"/>
        <w:numPr>
          <w:ilvl w:val="0"/>
          <w:numId w:val="3"/>
        </w:numPr>
        <w:tabs>
          <w:tab w:val="clear" w:pos="1172"/>
          <w:tab w:val="left" w:pos="993"/>
          <w:tab w:val="left" w:pos="4057"/>
        </w:tabs>
        <w:ind w:left="0" w:firstLine="698"/>
      </w:pPr>
      <w:r w:rsidRPr="00546705">
        <w:t>эмоциональный отклик на музыку – способность чувствовать характер, настроение музыкального про</w:t>
      </w:r>
      <w:r>
        <w:t>изведения; способность к пережи</w:t>
      </w:r>
      <w:r w:rsidRPr="00546705">
        <w:t>ванию в форме музыкальных образов, с</w:t>
      </w:r>
      <w:r>
        <w:t>пособность к творческому воспри</w:t>
      </w:r>
      <w:r w:rsidRPr="00546705">
        <w:t>ятию музыки;</w:t>
      </w:r>
    </w:p>
    <w:p w:rsidR="00D22D2C" w:rsidRPr="00546705" w:rsidRDefault="00D22D2C" w:rsidP="00D22D2C">
      <w:pPr>
        <w:pStyle w:val="a"/>
        <w:numPr>
          <w:ilvl w:val="0"/>
          <w:numId w:val="3"/>
        </w:numPr>
        <w:tabs>
          <w:tab w:val="clear" w:pos="1172"/>
          <w:tab w:val="left" w:pos="993"/>
          <w:tab w:val="left" w:pos="4057"/>
        </w:tabs>
        <w:ind w:left="0" w:firstLine="698"/>
      </w:pPr>
      <w:r w:rsidRPr="00546705">
        <w:t>музыкальный слух – способност</w:t>
      </w:r>
      <w:r>
        <w:t>ь вслушиваться, сравнивать, оце</w:t>
      </w:r>
      <w:r w:rsidRPr="00546705">
        <w:t>нивать наиболее яркие средства музыкальной выразительности.</w:t>
      </w: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Педагоги, психологи, музыканты пришли к мнению</w:t>
      </w:r>
      <w:r>
        <w:rPr>
          <w:sz w:val="28"/>
          <w:szCs w:val="28"/>
        </w:rPr>
        <w:t>,</w:t>
      </w:r>
      <w:r w:rsidRPr="00546705">
        <w:rPr>
          <w:sz w:val="28"/>
          <w:szCs w:val="28"/>
        </w:rPr>
        <w:t xml:space="preserve"> что задатки к музыкальной деятельности (то есть фи</w:t>
      </w:r>
      <w:r>
        <w:rPr>
          <w:sz w:val="28"/>
          <w:szCs w:val="28"/>
        </w:rPr>
        <w:t>зиологические особенности строе</w:t>
      </w:r>
      <w:r w:rsidRPr="00546705">
        <w:rPr>
          <w:sz w:val="28"/>
          <w:szCs w:val="28"/>
        </w:rPr>
        <w:t xml:space="preserve">ния организма, </w:t>
      </w:r>
      <w:proofErr w:type="gramStart"/>
      <w:r w:rsidRPr="00546705">
        <w:rPr>
          <w:sz w:val="28"/>
          <w:szCs w:val="28"/>
        </w:rPr>
        <w:t>например</w:t>
      </w:r>
      <w:proofErr w:type="gramEnd"/>
      <w:r w:rsidRPr="00546705">
        <w:rPr>
          <w:sz w:val="28"/>
          <w:szCs w:val="28"/>
        </w:rPr>
        <w:t xml:space="preserve"> органа слуха или голосового аппарата) имеются у каждого. Именно они составляют осн</w:t>
      </w:r>
      <w:r>
        <w:rPr>
          <w:sz w:val="28"/>
          <w:szCs w:val="28"/>
        </w:rPr>
        <w:t>ову развития музыкальных способ</w:t>
      </w:r>
      <w:r w:rsidRPr="00546705">
        <w:rPr>
          <w:sz w:val="28"/>
          <w:szCs w:val="28"/>
        </w:rPr>
        <w:t>ностей</w:t>
      </w:r>
      <w:r>
        <w:rPr>
          <w:sz w:val="28"/>
          <w:szCs w:val="28"/>
        </w:rPr>
        <w:t xml:space="preserve"> человека</w:t>
      </w:r>
      <w:r w:rsidRPr="00546705">
        <w:rPr>
          <w:sz w:val="28"/>
          <w:szCs w:val="28"/>
        </w:rPr>
        <w:t>. Понятие неразвивающаяся способность, по утверждению специалистов в области исследования проблем музыкальности, само по себе является абсурдным.</w:t>
      </w:r>
    </w:p>
    <w:p w:rsidR="00D22D2C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Таким образом, исследования подтверждают, что если для музыкального развития ребенка с самого рождения созданы необходимые условия, то это дает значительный</w:t>
      </w:r>
      <w:r>
        <w:rPr>
          <w:sz w:val="28"/>
          <w:szCs w:val="28"/>
        </w:rPr>
        <w:t xml:space="preserve"> эффект в формировании музыкаль</w:t>
      </w:r>
      <w:r w:rsidRPr="00546705">
        <w:rPr>
          <w:sz w:val="28"/>
          <w:szCs w:val="28"/>
        </w:rPr>
        <w:t xml:space="preserve">ности. Природа щедро </w:t>
      </w:r>
      <w:r w:rsidRPr="00546705">
        <w:rPr>
          <w:sz w:val="28"/>
          <w:szCs w:val="28"/>
        </w:rPr>
        <w:lastRenderedPageBreak/>
        <w:t>наградила человека. Она дала ему все для того, чтобы видеть, ощущать, чувствовать</w:t>
      </w:r>
      <w:r>
        <w:rPr>
          <w:sz w:val="28"/>
          <w:szCs w:val="28"/>
        </w:rPr>
        <w:t>, слышать</w:t>
      </w:r>
      <w:r w:rsidRPr="00546705">
        <w:rPr>
          <w:sz w:val="28"/>
          <w:szCs w:val="28"/>
        </w:rPr>
        <w:t xml:space="preserve"> окружающий мир. </w:t>
      </w:r>
    </w:p>
    <w:p w:rsidR="00D22D2C" w:rsidRDefault="00D22D2C" w:rsidP="00D22D2C">
      <w:pPr>
        <w:tabs>
          <w:tab w:val="left" w:pos="4057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Обобщая выше изложенное</w:t>
      </w:r>
      <w:r w:rsidRPr="0054670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можно утверждать, </w:t>
      </w:r>
      <w:r w:rsidRPr="00546705">
        <w:rPr>
          <w:sz w:val="28"/>
          <w:szCs w:val="28"/>
        </w:rPr>
        <w:t>чт</w:t>
      </w:r>
      <w:r>
        <w:rPr>
          <w:sz w:val="28"/>
          <w:szCs w:val="28"/>
        </w:rPr>
        <w:t>о все мы от природы музыкальны. И р</w:t>
      </w:r>
      <w:r w:rsidRPr="00546705">
        <w:rPr>
          <w:sz w:val="28"/>
          <w:szCs w:val="28"/>
        </w:rPr>
        <w:t>аннее проявление музыкальных способностей</w:t>
      </w:r>
      <w:r>
        <w:rPr>
          <w:sz w:val="28"/>
          <w:szCs w:val="28"/>
        </w:rPr>
        <w:t xml:space="preserve"> школьников</w:t>
      </w:r>
      <w:r w:rsidRPr="00546705">
        <w:rPr>
          <w:sz w:val="28"/>
          <w:szCs w:val="28"/>
        </w:rPr>
        <w:t>, их музыкальное развитие необходимо начинать как можно раньше.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 xml:space="preserve">Об этом необходимо знать и помнить каждому взрослому, так как от него </w:t>
      </w:r>
      <w:r>
        <w:rPr>
          <w:sz w:val="28"/>
          <w:szCs w:val="28"/>
        </w:rPr>
        <w:t>зависит, как ребенок сможет рас</w:t>
      </w:r>
      <w:r w:rsidRPr="00546705">
        <w:rPr>
          <w:sz w:val="28"/>
          <w:szCs w:val="28"/>
        </w:rPr>
        <w:t xml:space="preserve">порядиться своим природным даром. </w:t>
      </w:r>
      <w:r>
        <w:rPr>
          <w:sz w:val="28"/>
          <w:szCs w:val="28"/>
        </w:rPr>
        <w:t xml:space="preserve"> </w:t>
      </w:r>
    </w:p>
    <w:p w:rsidR="00D22D2C" w:rsidRDefault="00D22D2C" w:rsidP="00D22D2C">
      <w:pPr>
        <w:tabs>
          <w:tab w:val="left" w:pos="4057"/>
        </w:tabs>
        <w:spacing w:line="360" w:lineRule="auto"/>
        <w:ind w:firstLine="567"/>
        <w:jc w:val="center"/>
        <w:rPr>
          <w:sz w:val="28"/>
          <w:szCs w:val="28"/>
        </w:rPr>
      </w:pPr>
    </w:p>
    <w:p w:rsidR="00D22D2C" w:rsidRDefault="00D22D2C" w:rsidP="00D22D2C">
      <w:pPr>
        <w:tabs>
          <w:tab w:val="left" w:pos="4057"/>
        </w:tabs>
        <w:spacing w:line="360" w:lineRule="auto"/>
        <w:ind w:firstLine="567"/>
        <w:jc w:val="center"/>
        <w:rPr>
          <w:sz w:val="28"/>
          <w:szCs w:val="28"/>
        </w:rPr>
      </w:pPr>
    </w:p>
    <w:p w:rsidR="00D22D2C" w:rsidRPr="00546705" w:rsidRDefault="00D22D2C" w:rsidP="00D22D2C">
      <w:pPr>
        <w:tabs>
          <w:tab w:val="left" w:pos="4057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литературы:</w:t>
      </w:r>
    </w:p>
    <w:p w:rsidR="00D22D2C" w:rsidRPr="00546705" w:rsidRDefault="00D22D2C" w:rsidP="00D22D2C">
      <w:pPr>
        <w:numPr>
          <w:ilvl w:val="0"/>
          <w:numId w:val="2"/>
        </w:numPr>
        <w:tabs>
          <w:tab w:val="left" w:pos="709"/>
          <w:tab w:val="left" w:pos="1172"/>
        </w:tabs>
        <w:spacing w:line="360" w:lineRule="auto"/>
        <w:ind w:left="0" w:firstLine="142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Панкова, О. Воспитание музыкального мышления одаренных детей / О. Панкова, О. Гвоздева. </w:t>
      </w:r>
      <w:r w:rsidRPr="00546705">
        <w:rPr>
          <w:sz w:val="28"/>
          <w:szCs w:val="28"/>
        </w:rPr>
        <w:sym w:font="Symbol" w:char="F02D"/>
      </w:r>
      <w:r w:rsidRPr="00546705">
        <w:rPr>
          <w:sz w:val="28"/>
          <w:szCs w:val="28"/>
        </w:rPr>
        <w:t xml:space="preserve"> Новосибирск,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 xml:space="preserve">1994. </w:t>
      </w:r>
    </w:p>
    <w:p w:rsidR="00D22D2C" w:rsidRPr="00546705" w:rsidRDefault="00D22D2C" w:rsidP="00D22D2C">
      <w:pPr>
        <w:numPr>
          <w:ilvl w:val="0"/>
          <w:numId w:val="2"/>
        </w:numPr>
        <w:tabs>
          <w:tab w:val="left" w:pos="709"/>
          <w:tab w:val="left" w:pos="1172"/>
        </w:tabs>
        <w:spacing w:line="360" w:lineRule="auto"/>
        <w:ind w:left="0" w:firstLine="142"/>
        <w:jc w:val="both"/>
        <w:rPr>
          <w:sz w:val="28"/>
          <w:szCs w:val="28"/>
        </w:rPr>
      </w:pPr>
      <w:r w:rsidRPr="00546705">
        <w:rPr>
          <w:sz w:val="28"/>
          <w:szCs w:val="28"/>
        </w:rPr>
        <w:t>Психология од</w:t>
      </w:r>
      <w:r>
        <w:rPr>
          <w:sz w:val="28"/>
          <w:szCs w:val="28"/>
        </w:rPr>
        <w:t>аренности детей и подростков / п</w:t>
      </w:r>
      <w:r w:rsidRPr="00546705">
        <w:rPr>
          <w:sz w:val="28"/>
          <w:szCs w:val="28"/>
        </w:rPr>
        <w:t xml:space="preserve">од ред. М.С. </w:t>
      </w:r>
      <w:proofErr w:type="spellStart"/>
      <w:r w:rsidRPr="00546705">
        <w:rPr>
          <w:sz w:val="28"/>
          <w:szCs w:val="28"/>
        </w:rPr>
        <w:t>Лейтеса</w:t>
      </w:r>
      <w:proofErr w:type="spellEnd"/>
      <w:r w:rsidRPr="00546705"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sym w:font="Symbol" w:char="F02D"/>
      </w:r>
      <w:r w:rsidRPr="00546705">
        <w:rPr>
          <w:sz w:val="28"/>
          <w:szCs w:val="28"/>
        </w:rPr>
        <w:t xml:space="preserve"> М.: Изд. «Академия», 1996. </w:t>
      </w:r>
    </w:p>
    <w:p w:rsidR="00D22D2C" w:rsidRPr="00546705" w:rsidRDefault="00D22D2C" w:rsidP="00D22D2C">
      <w:pPr>
        <w:numPr>
          <w:ilvl w:val="0"/>
          <w:numId w:val="2"/>
        </w:numPr>
        <w:tabs>
          <w:tab w:val="left" w:pos="709"/>
          <w:tab w:val="left" w:pos="1172"/>
        </w:tabs>
        <w:spacing w:line="360" w:lineRule="auto"/>
        <w:ind w:left="0" w:firstLine="142"/>
        <w:jc w:val="both"/>
        <w:rPr>
          <w:sz w:val="28"/>
          <w:szCs w:val="28"/>
        </w:rPr>
      </w:pPr>
      <w:r w:rsidRPr="00546705">
        <w:rPr>
          <w:sz w:val="28"/>
          <w:szCs w:val="28"/>
        </w:rPr>
        <w:t xml:space="preserve">Теплов, Б.М. Психология музыкальных способностей  / Б.М. Теплов// Избранные труды: В 2 т. </w:t>
      </w:r>
      <w:r w:rsidRPr="00546705">
        <w:rPr>
          <w:sz w:val="28"/>
          <w:szCs w:val="28"/>
        </w:rPr>
        <w:sym w:font="Symbol" w:char="F02D"/>
      </w:r>
      <w:r w:rsidRPr="00546705">
        <w:rPr>
          <w:sz w:val="28"/>
          <w:szCs w:val="28"/>
        </w:rPr>
        <w:t xml:space="preserve"> М.: Педагогика,</w:t>
      </w:r>
      <w:r>
        <w:rPr>
          <w:sz w:val="28"/>
          <w:szCs w:val="28"/>
        </w:rPr>
        <w:t xml:space="preserve"> </w:t>
      </w:r>
      <w:r w:rsidRPr="00546705">
        <w:rPr>
          <w:sz w:val="28"/>
          <w:szCs w:val="28"/>
        </w:rPr>
        <w:t xml:space="preserve">1985. </w:t>
      </w:r>
      <w:r w:rsidRPr="00546705">
        <w:rPr>
          <w:sz w:val="28"/>
          <w:szCs w:val="28"/>
        </w:rPr>
        <w:sym w:font="Symbol" w:char="F02D"/>
      </w:r>
      <w:r w:rsidRPr="00546705">
        <w:rPr>
          <w:sz w:val="28"/>
          <w:szCs w:val="28"/>
        </w:rPr>
        <w:t xml:space="preserve"> Т.1. </w:t>
      </w:r>
    </w:p>
    <w:p w:rsidR="0047126D" w:rsidRDefault="0047126D"/>
    <w:sectPr w:rsidR="00471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633E9"/>
    <w:multiLevelType w:val="hybridMultilevel"/>
    <w:tmpl w:val="14462712"/>
    <w:lvl w:ilvl="0" w:tplc="BA98DC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0EE5C6C"/>
    <w:multiLevelType w:val="hybridMultilevel"/>
    <w:tmpl w:val="AD8A3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93FA6"/>
    <w:multiLevelType w:val="hybridMultilevel"/>
    <w:tmpl w:val="1B56129C"/>
    <w:lvl w:ilvl="0" w:tplc="F9C23AFE">
      <w:start w:val="1"/>
      <w:numFmt w:val="decimal"/>
      <w:pStyle w:val="a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2C"/>
    <w:rsid w:val="002F4BB0"/>
    <w:rsid w:val="0047126D"/>
    <w:rsid w:val="008712A8"/>
    <w:rsid w:val="00D2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14DB4"/>
  <w15:chartTrackingRefBased/>
  <w15:docId w15:val="{27598AF2-DD99-4371-A64E-5D63DCF8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qFormat/>
    <w:rsid w:val="00D22D2C"/>
    <w:pPr>
      <w:numPr>
        <w:numId w:val="1"/>
      </w:numPr>
      <w:tabs>
        <w:tab w:val="left" w:pos="1172"/>
      </w:tabs>
      <w:spacing w:line="360" w:lineRule="auto"/>
      <w:contextualSpacing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2021-10-06T17:23:00Z</dcterms:created>
  <dcterms:modified xsi:type="dcterms:W3CDTF">2021-10-06T17:46:00Z</dcterms:modified>
</cp:coreProperties>
</file>