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B26A78" w14:textId="74416C49" w:rsidR="00774322" w:rsidRDefault="00774322" w:rsidP="0077432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 МАДОУ №5 «Полянка»</w:t>
      </w:r>
    </w:p>
    <w:p w14:paraId="0CE42CCD" w14:textId="659E3611" w:rsidR="00774322" w:rsidRDefault="00774322" w:rsidP="0077432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Южно-Сахалинск</w:t>
      </w:r>
    </w:p>
    <w:p w14:paraId="6AF88237" w14:textId="5DD5F5BE" w:rsidR="00774322" w:rsidRDefault="00774322" w:rsidP="0077432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Старкова И.В.</w:t>
      </w:r>
    </w:p>
    <w:p w14:paraId="1DE6E89B" w14:textId="77777777" w:rsidR="00E10C0E" w:rsidRDefault="00BC0DB9" w:rsidP="00E10C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4322">
        <w:rPr>
          <w:rFonts w:ascii="Times New Roman" w:hAnsi="Times New Roman" w:cs="Times New Roman"/>
          <w:b/>
          <w:sz w:val="28"/>
          <w:szCs w:val="28"/>
        </w:rPr>
        <w:t>Статья</w:t>
      </w:r>
    </w:p>
    <w:p w14:paraId="39AE6A4D" w14:textId="3E764273" w:rsidR="00287F00" w:rsidRPr="00774322" w:rsidRDefault="00BC0DB9" w:rsidP="00E10C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4322">
        <w:rPr>
          <w:rFonts w:ascii="Times New Roman" w:hAnsi="Times New Roman" w:cs="Times New Roman"/>
          <w:b/>
          <w:sz w:val="28"/>
          <w:szCs w:val="28"/>
        </w:rPr>
        <w:t>«Развитие речи детей дошкольного возраста через театрализацию»</w:t>
      </w:r>
    </w:p>
    <w:p w14:paraId="28ECE9A2" w14:textId="6DECEB7D" w:rsidR="00BC0DB9" w:rsidRDefault="00774322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C0DB9">
        <w:rPr>
          <w:rFonts w:ascii="Times New Roman" w:hAnsi="Times New Roman" w:cs="Times New Roman"/>
          <w:sz w:val="28"/>
          <w:szCs w:val="28"/>
        </w:rPr>
        <w:t>Овладение родным языком является одним из важных приобретений ребенка в дошкольном возрасте. Чтобы ребенок начал говорить, взрослые должны приложить не мало усилий, чтобы речь</w:t>
      </w:r>
      <w:r w:rsidR="0006185D">
        <w:rPr>
          <w:rFonts w:ascii="Times New Roman" w:hAnsi="Times New Roman" w:cs="Times New Roman"/>
          <w:sz w:val="28"/>
          <w:szCs w:val="28"/>
        </w:rPr>
        <w:t xml:space="preserve"> ребенка развивалась правильно и своевременно.</w:t>
      </w:r>
    </w:p>
    <w:p w14:paraId="716FD42A" w14:textId="50463A4C" w:rsidR="0006185D" w:rsidRDefault="00774322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185D">
        <w:rPr>
          <w:rFonts w:ascii="Times New Roman" w:hAnsi="Times New Roman" w:cs="Times New Roman"/>
          <w:sz w:val="28"/>
          <w:szCs w:val="28"/>
        </w:rPr>
        <w:t>Дома ребенок проводит мало времени в обществе взрослых, редко слушает рассказы и сказки из уст мамы с папой, а уж планомерные развивающие занятия по освоению речи -вообще редкость.</w:t>
      </w:r>
    </w:p>
    <w:p w14:paraId="4AF7FC38" w14:textId="7445BADA" w:rsidR="00C03E60" w:rsidRDefault="00774322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03E60">
        <w:rPr>
          <w:rFonts w:ascii="Times New Roman" w:hAnsi="Times New Roman" w:cs="Times New Roman"/>
          <w:sz w:val="28"/>
          <w:szCs w:val="28"/>
        </w:rPr>
        <w:t>В современном дошкольном образовании речь рассматривается как одна из основ воспитания и обучения детей.</w:t>
      </w:r>
    </w:p>
    <w:p w14:paraId="52714FC0" w14:textId="065C1128" w:rsidR="00F250EE" w:rsidRDefault="00774322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250EE">
        <w:rPr>
          <w:rFonts w:ascii="Times New Roman" w:hAnsi="Times New Roman" w:cs="Times New Roman"/>
          <w:sz w:val="28"/>
          <w:szCs w:val="28"/>
        </w:rPr>
        <w:t>Разнообразить речевую практику дошкольников в детском саду помогает театрализованная деятельность, именно игра оказывает большое влияние на речевое развитие детей: совершенствует артикуляционный аппарат, стимулирует речь за счет расширения словарного запаса.</w:t>
      </w:r>
    </w:p>
    <w:p w14:paraId="76D1F275" w14:textId="317BB331" w:rsidR="00F250EE" w:rsidRDefault="00774322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250EE">
        <w:rPr>
          <w:rFonts w:ascii="Times New Roman" w:hAnsi="Times New Roman" w:cs="Times New Roman"/>
          <w:sz w:val="28"/>
          <w:szCs w:val="28"/>
        </w:rPr>
        <w:t>Большую роль в развитии речи детей играет правильно организованная предметно-пространственная среда, поэтому мы пополнили уголок театрализации разными видами театра: кукольным, пальчиковыми, настольным, декорациями, персонажами с разным настроением, атрибутами- заместителями</w:t>
      </w:r>
      <w:r w:rsidR="00FF76BE">
        <w:rPr>
          <w:rFonts w:ascii="Times New Roman" w:hAnsi="Times New Roman" w:cs="Times New Roman"/>
          <w:sz w:val="28"/>
          <w:szCs w:val="28"/>
        </w:rPr>
        <w:t>.</w:t>
      </w:r>
    </w:p>
    <w:p w14:paraId="3CB6C427" w14:textId="125FEED4" w:rsidR="00FF76BE" w:rsidRDefault="00FF76BE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 возможности по театрализованной деятельности огромны, ее тематика не ограничена и может удовлетворять любые интересы и желания ребенка. Театрализованная деятельность развивает сферу чувств, будят в ребенке сострадание, способность поставить себя на место другого, радоваться и тревожиться вместе с ним.</w:t>
      </w:r>
    </w:p>
    <w:p w14:paraId="0559E37B" w14:textId="7A3B1C7D" w:rsidR="00FF76BE" w:rsidRDefault="00774322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F76BE">
        <w:rPr>
          <w:rFonts w:ascii="Times New Roman" w:hAnsi="Times New Roman" w:cs="Times New Roman"/>
          <w:sz w:val="28"/>
          <w:szCs w:val="28"/>
        </w:rPr>
        <w:t xml:space="preserve">Поэтому одним из этапов в развитии речи через театрализованную деятельность является работа над выразительностью речи. </w:t>
      </w:r>
    </w:p>
    <w:p w14:paraId="6CA01D4E" w14:textId="73366AAD" w:rsidR="00C03E60" w:rsidRDefault="00774322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C03E60">
        <w:rPr>
          <w:rFonts w:ascii="Times New Roman" w:hAnsi="Times New Roman" w:cs="Times New Roman"/>
          <w:sz w:val="28"/>
          <w:szCs w:val="28"/>
        </w:rPr>
        <w:t xml:space="preserve">Театрализованная игра является благоприятной средой для творческого развития детей, а эта деятельность помогает развитию речи детей. В процессе </w:t>
      </w:r>
      <w:r w:rsidR="000C1D0C">
        <w:rPr>
          <w:rFonts w:ascii="Times New Roman" w:hAnsi="Times New Roman" w:cs="Times New Roman"/>
          <w:sz w:val="28"/>
          <w:szCs w:val="28"/>
        </w:rPr>
        <w:t>театрализованных игр:</w:t>
      </w:r>
    </w:p>
    <w:p w14:paraId="4A7C9C54" w14:textId="607E157A" w:rsidR="000C1D0C" w:rsidRDefault="000C1D0C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-расширяются и углубляются знания детей об окружающем мире;</w:t>
      </w:r>
    </w:p>
    <w:p w14:paraId="600ACAA7" w14:textId="3FC00F43" w:rsidR="000C1D0C" w:rsidRDefault="000C1D0C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-стимулируются мыслительные операции;</w:t>
      </w:r>
    </w:p>
    <w:p w14:paraId="461650E3" w14:textId="4829D916" w:rsidR="000C1D0C" w:rsidRDefault="000C1D0C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-развиваются психические процессы: память, восприятие, воображение;</w:t>
      </w:r>
    </w:p>
    <w:p w14:paraId="087A0433" w14:textId="39FD80AF" w:rsidR="000C1D0C" w:rsidRDefault="000C1D0C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-совершенствуется моторика, координация, плавность, целенаправленность движений;</w:t>
      </w:r>
    </w:p>
    <w:p w14:paraId="4D3E7A63" w14:textId="69A0995C" w:rsidR="000C1D0C" w:rsidRDefault="000C1D0C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-развивается чувство коллективизма, ответственности друг за друга;</w:t>
      </w:r>
    </w:p>
    <w:p w14:paraId="512845D2" w14:textId="6BFFAA67" w:rsidR="000C1D0C" w:rsidRDefault="000C1D0C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-стимулируется развитие творческой, поисковой активности, самостоятельности;</w:t>
      </w:r>
    </w:p>
    <w:p w14:paraId="4A39354B" w14:textId="2B54F80C" w:rsidR="000C1D0C" w:rsidRDefault="000C1D0C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-активизируется и совершенствуется словарный запас, звукопроизношение, навыки связной речи, интонационная сторона речи, темп, выразительность речи;</w:t>
      </w:r>
    </w:p>
    <w:p w14:paraId="75BCB13C" w14:textId="5B626F8B" w:rsidR="000C1D0C" w:rsidRDefault="000C1D0C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в театрализованных играх доставляет детям радость, вызывает активный интерес, увлекает их.</w:t>
      </w:r>
    </w:p>
    <w:p w14:paraId="6A5DFC03" w14:textId="00CD1437" w:rsidR="000C1D0C" w:rsidRDefault="00774322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1D0C">
        <w:rPr>
          <w:rFonts w:ascii="Times New Roman" w:hAnsi="Times New Roman" w:cs="Times New Roman"/>
          <w:sz w:val="28"/>
          <w:szCs w:val="28"/>
        </w:rPr>
        <w:t xml:space="preserve">Интенсивному </w:t>
      </w:r>
      <w:r w:rsidR="00F7139F">
        <w:rPr>
          <w:rFonts w:ascii="Times New Roman" w:hAnsi="Times New Roman" w:cs="Times New Roman"/>
          <w:sz w:val="28"/>
          <w:szCs w:val="28"/>
        </w:rPr>
        <w:t>речевому</w:t>
      </w:r>
      <w:r w:rsidR="000C1D0C">
        <w:rPr>
          <w:rFonts w:ascii="Times New Roman" w:hAnsi="Times New Roman" w:cs="Times New Roman"/>
          <w:sz w:val="28"/>
          <w:szCs w:val="28"/>
        </w:rPr>
        <w:t xml:space="preserve"> развитию способствуют и самостоятельная театральная деятельность, которая включает в себя не только само действие детей с куклами или п</w:t>
      </w:r>
      <w:r w:rsidR="00F7139F">
        <w:rPr>
          <w:rFonts w:ascii="Times New Roman" w:hAnsi="Times New Roman" w:cs="Times New Roman"/>
          <w:sz w:val="28"/>
          <w:szCs w:val="28"/>
        </w:rPr>
        <w:t xml:space="preserve">ерсонажами, или собственные действия по ролям, но </w:t>
      </w:r>
      <w:r w:rsidR="00E10C0E">
        <w:rPr>
          <w:rFonts w:ascii="Times New Roman" w:hAnsi="Times New Roman" w:cs="Times New Roman"/>
          <w:sz w:val="28"/>
          <w:szCs w:val="28"/>
        </w:rPr>
        <w:t>также</w:t>
      </w:r>
      <w:r w:rsidR="00F7139F">
        <w:rPr>
          <w:rFonts w:ascii="Times New Roman" w:hAnsi="Times New Roman" w:cs="Times New Roman"/>
          <w:sz w:val="28"/>
          <w:szCs w:val="28"/>
        </w:rPr>
        <w:t xml:space="preserve"> художественно-речевую деятельность:</w:t>
      </w:r>
    </w:p>
    <w:p w14:paraId="00B848A6" w14:textId="6A561886" w:rsidR="00F7139F" w:rsidRDefault="00F7139F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-выбор темы;</w:t>
      </w:r>
    </w:p>
    <w:p w14:paraId="03F7C9AA" w14:textId="6B620F1B" w:rsidR="00F7139F" w:rsidRDefault="00F7139F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-сочинение;</w:t>
      </w:r>
    </w:p>
    <w:p w14:paraId="2BEA818F" w14:textId="1D4AE6F5" w:rsidR="00F7139F" w:rsidRDefault="00F7139F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-исполнение от лица персонажей;</w:t>
      </w:r>
    </w:p>
    <w:p w14:paraId="5D8B1075" w14:textId="20249FC5" w:rsidR="00F7139F" w:rsidRDefault="00F7139F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-передача знакомого содержания.</w:t>
      </w:r>
    </w:p>
    <w:p w14:paraId="381210B9" w14:textId="7F2A0F2B" w:rsidR="00F7139F" w:rsidRDefault="00774322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7139F">
        <w:rPr>
          <w:rFonts w:ascii="Times New Roman" w:hAnsi="Times New Roman" w:cs="Times New Roman"/>
          <w:sz w:val="28"/>
          <w:szCs w:val="28"/>
        </w:rPr>
        <w:t>Содержание театральных игр тесно связано со всеми разделами программ, в которые</w:t>
      </w:r>
      <w:r w:rsidR="00E10C0E">
        <w:rPr>
          <w:rFonts w:ascii="Times New Roman" w:hAnsi="Times New Roman" w:cs="Times New Roman"/>
          <w:sz w:val="28"/>
          <w:szCs w:val="28"/>
        </w:rPr>
        <w:t xml:space="preserve"> входит и развитие речи детей до</w:t>
      </w:r>
      <w:r w:rsidR="00F7139F">
        <w:rPr>
          <w:rFonts w:ascii="Times New Roman" w:hAnsi="Times New Roman" w:cs="Times New Roman"/>
          <w:sz w:val="28"/>
          <w:szCs w:val="28"/>
        </w:rPr>
        <w:t>школьного возраста. Театрализованные игры детей способствуют активизации разных сторон речи детей:</w:t>
      </w:r>
    </w:p>
    <w:p w14:paraId="2E359F0A" w14:textId="5E06AEBD" w:rsidR="00F7139F" w:rsidRDefault="00F7139F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-словаря;</w:t>
      </w:r>
    </w:p>
    <w:p w14:paraId="416A8079" w14:textId="24CD2B4A" w:rsidR="00F7139F" w:rsidRDefault="00F7139F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-диалогической и монологической речи;</w:t>
      </w:r>
    </w:p>
    <w:p w14:paraId="3FF8D990" w14:textId="7454C69B" w:rsidR="00F7139F" w:rsidRDefault="00F7139F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-грамматического строя;</w:t>
      </w:r>
    </w:p>
    <w:p w14:paraId="7354206A" w14:textId="33901127" w:rsidR="00F7139F" w:rsidRDefault="00F7139F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-совершенствованию звуковой стороны речи.</w:t>
      </w:r>
    </w:p>
    <w:p w14:paraId="38EECA07" w14:textId="142D7BC7" w:rsidR="00F7139F" w:rsidRDefault="00774322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F7139F">
        <w:rPr>
          <w:rFonts w:ascii="Times New Roman" w:hAnsi="Times New Roman" w:cs="Times New Roman"/>
          <w:sz w:val="28"/>
          <w:szCs w:val="28"/>
        </w:rPr>
        <w:t>При обучении детей средствами речевой выразительности необходимо использовать знакомые и любимые сказки, которые концентрируют в себе всю совокупность выразительных средств русского языка и представляют ребенку возможность естественного ознакомления с богатой культурой русского народа. Именно разыгрывание сказок позволяет научить детей пользоваться</w:t>
      </w:r>
      <w:r w:rsidR="00BB14D8">
        <w:rPr>
          <w:rFonts w:ascii="Times New Roman" w:hAnsi="Times New Roman" w:cs="Times New Roman"/>
          <w:sz w:val="28"/>
          <w:szCs w:val="28"/>
        </w:rPr>
        <w:t xml:space="preserve"> разнообразными выразительными средствами в их сочетании. Поэтому работа в этом направлении начинается с младших групп.</w:t>
      </w:r>
    </w:p>
    <w:p w14:paraId="03FEBF95" w14:textId="5B03D72B" w:rsidR="00BB14D8" w:rsidRDefault="00774322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B14D8">
        <w:rPr>
          <w:rFonts w:ascii="Times New Roman" w:hAnsi="Times New Roman" w:cs="Times New Roman"/>
          <w:sz w:val="28"/>
          <w:szCs w:val="28"/>
        </w:rPr>
        <w:t>Участие детей в театрализованных играх благоприятно влияет на обогащение словаря детей, на развитие речевых способностей. Использование театрализованной деятельности в целях формирования выразительности речи, активизации словаря, грамматического строя, диалогической и монологической речи и совершенствование звуковой стороны и социально-эмоционального развития ребенка становится возможным при выполнении следующих условий:</w:t>
      </w:r>
    </w:p>
    <w:p w14:paraId="1CC246D3" w14:textId="615D3E5F" w:rsidR="00BB14D8" w:rsidRDefault="00BB14D8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-единства социально- эмоционального и познавательного развития;</w:t>
      </w:r>
    </w:p>
    <w:p w14:paraId="512EA797" w14:textId="4BDF62D8" w:rsidR="00BB14D8" w:rsidRDefault="00BB14D8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-насыщении этой деятельности интересном и эмоциональном значимым для детей содержанием;</w:t>
      </w:r>
    </w:p>
    <w:p w14:paraId="53DFE2F1" w14:textId="2617D255" w:rsidR="00BB14D8" w:rsidRDefault="00BB14D8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-постепенности и последовательности ознакомления с разнообразными вербальными и невербальными средствами выразительности;</w:t>
      </w:r>
    </w:p>
    <w:p w14:paraId="7AECCDAF" w14:textId="6622D504" w:rsidR="00BB14D8" w:rsidRDefault="00BB14D8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-наличия интересных и эффективных методов</w:t>
      </w:r>
      <w:r w:rsidR="00E7297F">
        <w:rPr>
          <w:rFonts w:ascii="Times New Roman" w:hAnsi="Times New Roman" w:cs="Times New Roman"/>
          <w:sz w:val="28"/>
          <w:szCs w:val="28"/>
        </w:rPr>
        <w:t xml:space="preserve"> и приемов работы с детьми;</w:t>
      </w:r>
    </w:p>
    <w:p w14:paraId="066DF208" w14:textId="23D1BF63" w:rsidR="00E7297F" w:rsidRDefault="00E7297F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-совместного участия в данном процессе детей и взрослых.</w:t>
      </w:r>
    </w:p>
    <w:p w14:paraId="40A809F6" w14:textId="6190322E" w:rsidR="00E7297F" w:rsidRPr="00BC0DB9" w:rsidRDefault="00E7297F" w:rsidP="00774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тянутся к таинственному миру сказок. Ведь сказка не только будит воображение, помогает творить, но и обогащает жизнь положительными эмоциями, объединяет людей</w:t>
      </w:r>
    </w:p>
    <w:sectPr w:rsidR="00E7297F" w:rsidRPr="00BC0DB9" w:rsidSect="000B16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98F68E" w14:textId="77777777" w:rsidR="002D62F0" w:rsidRDefault="002D62F0" w:rsidP="00E10C0E">
      <w:pPr>
        <w:spacing w:after="0" w:line="240" w:lineRule="auto"/>
      </w:pPr>
      <w:r>
        <w:separator/>
      </w:r>
    </w:p>
  </w:endnote>
  <w:endnote w:type="continuationSeparator" w:id="0">
    <w:p w14:paraId="38ED3AA3" w14:textId="77777777" w:rsidR="002D62F0" w:rsidRDefault="002D62F0" w:rsidP="00E10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79D6D4" w14:textId="77777777" w:rsidR="00E10C0E" w:rsidRDefault="00E10C0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653504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bookmarkStart w:id="0" w:name="_GoBack" w:displacedByCustomXml="prev"/>
      <w:p w14:paraId="70A95596" w14:textId="1DF02DEA" w:rsidR="00E10C0E" w:rsidRPr="00E10C0E" w:rsidRDefault="00E10C0E">
        <w:pPr>
          <w:pStyle w:val="a5"/>
          <w:jc w:val="right"/>
          <w:rPr>
            <w:rFonts w:ascii="Times New Roman" w:hAnsi="Times New Roman" w:cs="Times New Roman"/>
            <w:sz w:val="28"/>
            <w:szCs w:val="28"/>
          </w:rPr>
        </w:pPr>
        <w:r w:rsidRPr="00E10C0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10C0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10C0E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10C0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bookmarkEnd w:id="0"/>
  <w:p w14:paraId="0D494C80" w14:textId="77777777" w:rsidR="00E10C0E" w:rsidRDefault="00E10C0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B9B6DE" w14:textId="77777777" w:rsidR="00E10C0E" w:rsidRDefault="00E10C0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2A9785" w14:textId="77777777" w:rsidR="002D62F0" w:rsidRDefault="002D62F0" w:rsidP="00E10C0E">
      <w:pPr>
        <w:spacing w:after="0" w:line="240" w:lineRule="auto"/>
      </w:pPr>
      <w:r>
        <w:separator/>
      </w:r>
    </w:p>
  </w:footnote>
  <w:footnote w:type="continuationSeparator" w:id="0">
    <w:p w14:paraId="4EC45718" w14:textId="77777777" w:rsidR="002D62F0" w:rsidRDefault="002D62F0" w:rsidP="00E10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789FB" w14:textId="77777777" w:rsidR="00E10C0E" w:rsidRDefault="00E10C0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4AD3C" w14:textId="77777777" w:rsidR="00E10C0E" w:rsidRDefault="00E10C0E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BE37F" w14:textId="77777777" w:rsidR="00E10C0E" w:rsidRDefault="00E10C0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DB9"/>
    <w:rsid w:val="0006185D"/>
    <w:rsid w:val="000B16EB"/>
    <w:rsid w:val="000C1D0C"/>
    <w:rsid w:val="00287F00"/>
    <w:rsid w:val="002D62F0"/>
    <w:rsid w:val="0034625B"/>
    <w:rsid w:val="00774322"/>
    <w:rsid w:val="00BB14D8"/>
    <w:rsid w:val="00BC0DB9"/>
    <w:rsid w:val="00C03E60"/>
    <w:rsid w:val="00E10C0E"/>
    <w:rsid w:val="00E7297F"/>
    <w:rsid w:val="00F250EE"/>
    <w:rsid w:val="00F7139F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B1B9D"/>
  <w15:chartTrackingRefBased/>
  <w15:docId w15:val="{F57C24AF-F7E2-4340-B611-BD0DC898B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0C0E"/>
  </w:style>
  <w:style w:type="paragraph" w:styleId="a5">
    <w:name w:val="footer"/>
    <w:basedOn w:val="a"/>
    <w:link w:val="a6"/>
    <w:uiPriority w:val="99"/>
    <w:unhideWhenUsed/>
    <w:rsid w:val="00E1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0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2021-10-04T02:39:00Z</dcterms:created>
  <dcterms:modified xsi:type="dcterms:W3CDTF">2021-10-04T06:33:00Z</dcterms:modified>
</cp:coreProperties>
</file>