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6874D" w14:textId="0BD57E86" w:rsidR="00043063" w:rsidRDefault="00685FE3" w:rsidP="00685FE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32"/>
        </w:rPr>
      </w:pPr>
      <w:r>
        <w:rPr>
          <w:rFonts w:ascii="Times New Roman" w:hAnsi="Times New Roman" w:cs="Times New Roman"/>
          <w:b/>
          <w:bCs/>
          <w:sz w:val="24"/>
          <w:szCs w:val="32"/>
        </w:rPr>
        <w:t>Программа «Радуга возможностей»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70"/>
        <w:gridCol w:w="1550"/>
        <w:gridCol w:w="4046"/>
        <w:gridCol w:w="4111"/>
        <w:gridCol w:w="3911"/>
      </w:tblGrid>
      <w:tr w:rsidR="00685FE3" w14:paraId="72D68626" w14:textId="77777777" w:rsidTr="00894CF1">
        <w:tc>
          <w:tcPr>
            <w:tcW w:w="15388" w:type="dxa"/>
            <w:gridSpan w:val="5"/>
          </w:tcPr>
          <w:p w14:paraId="767EA03F" w14:textId="6CFEF750" w:rsidR="00685FE3" w:rsidRPr="008F4243" w:rsidRDefault="00CE5507" w:rsidP="008F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В основе ФГОС лежит системно-деятельностный подход, который ставит перед учителем определенные задачи. Главным условием реализации стандарта является включение школьников в такую деятельность, которая направлена на самостоятельное решение поставленных перед ними задач. </w:t>
            </w:r>
            <w:r w:rsidR="00117EF1">
              <w:rPr>
                <w:rFonts w:ascii="Times New Roman" w:hAnsi="Times New Roman" w:cs="Times New Roman"/>
                <w:sz w:val="24"/>
                <w:szCs w:val="32"/>
              </w:rPr>
              <w:t xml:space="preserve">В основу программы «Радуга возможностей» положен принцип системно-деятельностного подхода, но с применением других методов и технологий в обучении, которые помогут максимально реализовать потенциал ребенка. В программу </w:t>
            </w:r>
            <w:r w:rsidR="000B0FC5">
              <w:rPr>
                <w:rFonts w:ascii="Times New Roman" w:hAnsi="Times New Roman" w:cs="Times New Roman"/>
                <w:sz w:val="24"/>
                <w:szCs w:val="32"/>
              </w:rPr>
              <w:t>включены семь компонентов, которые дополняют друг друга и отвечают за определенное направление в обучении.</w:t>
            </w:r>
            <w:r w:rsidR="00FE29AF">
              <w:rPr>
                <w:rFonts w:ascii="Times New Roman" w:hAnsi="Times New Roman" w:cs="Times New Roman"/>
                <w:sz w:val="24"/>
                <w:szCs w:val="32"/>
              </w:rPr>
              <w:t xml:space="preserve"> </w:t>
            </w:r>
            <w:r w:rsidR="008F4243">
              <w:rPr>
                <w:rFonts w:ascii="Times New Roman" w:hAnsi="Times New Roman" w:cs="Times New Roman"/>
                <w:sz w:val="24"/>
                <w:szCs w:val="32"/>
              </w:rPr>
              <w:t xml:space="preserve">В дополнение к технологиям и методам обучения в программе немаловажную роль играют так называемые «гибкие навыки», без которых невозможно обучение. </w:t>
            </w:r>
            <w:r w:rsidR="008F4243" w:rsidRPr="008F4243">
              <w:rPr>
                <w:rFonts w:ascii="Times New Roman" w:hAnsi="Times New Roman" w:cs="Times New Roman"/>
                <w:sz w:val="24"/>
                <w:szCs w:val="24"/>
              </w:rPr>
              <w:t>Именно эти навыки формируют успешную коммуникацию с окружающими нас людьми, обеспечивают тот настрой, с которым воспринимается окружающий мир. Чем сильнее развиты гибкие навыки или компетенции, тем лучше взаимоотношения между участниками образовательного процесса.</w:t>
            </w:r>
            <w:r w:rsidR="0050729A">
              <w:rPr>
                <w:rFonts w:ascii="Times New Roman" w:hAnsi="Times New Roman" w:cs="Times New Roman"/>
                <w:sz w:val="24"/>
                <w:szCs w:val="24"/>
              </w:rPr>
              <w:t xml:space="preserve"> Именно сочетание гибких навыков и компонентов программы дает наибольший результат в образовательно</w:t>
            </w:r>
            <w:r w:rsidR="008E64F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507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64F4">
              <w:rPr>
                <w:rFonts w:ascii="Times New Roman" w:hAnsi="Times New Roman" w:cs="Times New Roman"/>
                <w:sz w:val="24"/>
                <w:szCs w:val="24"/>
              </w:rPr>
              <w:t>деятельности.</w:t>
            </w:r>
            <w:r w:rsidR="00507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5FE3" w14:paraId="0AD14717" w14:textId="77777777" w:rsidTr="00B063F8">
        <w:tc>
          <w:tcPr>
            <w:tcW w:w="3320" w:type="dxa"/>
            <w:gridSpan w:val="2"/>
          </w:tcPr>
          <w:p w14:paraId="386DEED8" w14:textId="1EFE5456" w:rsidR="00685FE3" w:rsidRDefault="00685FE3" w:rsidP="006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Составляющий компонент программы</w:t>
            </w:r>
          </w:p>
        </w:tc>
        <w:tc>
          <w:tcPr>
            <w:tcW w:w="4046" w:type="dxa"/>
          </w:tcPr>
          <w:p w14:paraId="6C709534" w14:textId="2EA6F0E0" w:rsidR="00685FE3" w:rsidRDefault="00685FE3" w:rsidP="006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Цель составляющего компонента программы</w:t>
            </w:r>
          </w:p>
        </w:tc>
        <w:tc>
          <w:tcPr>
            <w:tcW w:w="4111" w:type="dxa"/>
          </w:tcPr>
          <w:p w14:paraId="3618E9B2" w14:textId="3E6B026B" w:rsidR="00685FE3" w:rsidRDefault="00685FE3" w:rsidP="006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Формы представления</w:t>
            </w:r>
          </w:p>
        </w:tc>
        <w:tc>
          <w:tcPr>
            <w:tcW w:w="3911" w:type="dxa"/>
          </w:tcPr>
          <w:p w14:paraId="74CA2A9A" w14:textId="08AD2D7C" w:rsidR="00685FE3" w:rsidRDefault="00685FE3" w:rsidP="006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Планируемые результаты</w:t>
            </w:r>
          </w:p>
        </w:tc>
      </w:tr>
      <w:tr w:rsidR="00685FE3" w14:paraId="4782F8B9" w14:textId="77777777" w:rsidTr="00B063F8">
        <w:tc>
          <w:tcPr>
            <w:tcW w:w="1770" w:type="dxa"/>
          </w:tcPr>
          <w:p w14:paraId="19A0FBA0" w14:textId="0E067E9E" w:rsidR="00685FE3" w:rsidRDefault="00685FE3" w:rsidP="009914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К</w:t>
            </w:r>
            <w:r w:rsidRPr="00685FE3">
              <w:rPr>
                <w:rFonts w:ascii="Times New Roman" w:hAnsi="Times New Roman" w:cs="Times New Roman"/>
                <w:sz w:val="24"/>
                <w:szCs w:val="32"/>
              </w:rPr>
              <w:t>аждый</w:t>
            </w:r>
          </w:p>
        </w:tc>
        <w:tc>
          <w:tcPr>
            <w:tcW w:w="1550" w:type="dxa"/>
          </w:tcPr>
          <w:p w14:paraId="3A105381" w14:textId="77777777" w:rsidR="00685FE3" w:rsidRDefault="00685FE3" w:rsidP="006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1 компонент</w:t>
            </w:r>
          </w:p>
          <w:p w14:paraId="4FE1DA6D" w14:textId="29D0E5E8" w:rsidR="00234444" w:rsidRPr="00234444" w:rsidRDefault="00234444" w:rsidP="00685FE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32"/>
              </w:rPr>
            </w:pPr>
          </w:p>
        </w:tc>
        <w:tc>
          <w:tcPr>
            <w:tcW w:w="4046" w:type="dxa"/>
          </w:tcPr>
          <w:p w14:paraId="0EE65D2A" w14:textId="77777777" w:rsidR="00685FE3" w:rsidRDefault="00685FE3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формирование и развитие </w:t>
            </w:r>
            <w:r w:rsidRPr="00685FE3"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читательской компетенции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обучающихся; освоение технологий смыслового и продуктивного чтения на уроках биологии</w:t>
            </w:r>
            <w:r w:rsidR="008E64F4">
              <w:rPr>
                <w:rFonts w:ascii="Times New Roman" w:hAnsi="Times New Roman" w:cs="Times New Roman"/>
                <w:sz w:val="24"/>
                <w:szCs w:val="32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</w:t>
            </w:r>
          </w:p>
          <w:p w14:paraId="2685755F" w14:textId="717FDCA0" w:rsidR="008E64F4" w:rsidRPr="00685FE3" w:rsidRDefault="008E64F4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32"/>
              </w:rPr>
              <w:t>Личностные гибкие навыки: дисциплина и самоконтроль.</w:t>
            </w:r>
          </w:p>
        </w:tc>
        <w:tc>
          <w:tcPr>
            <w:tcW w:w="4111" w:type="dxa"/>
          </w:tcPr>
          <w:p w14:paraId="68F474F5" w14:textId="1D57EE97" w:rsidR="00685FE3" w:rsidRPr="009D3521" w:rsidRDefault="009D3521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 w:rsidRPr="009D3521">
              <w:rPr>
                <w:rFonts w:ascii="Times New Roman" w:hAnsi="Times New Roman" w:cs="Times New Roman"/>
                <w:sz w:val="24"/>
                <w:szCs w:val="32"/>
              </w:rPr>
              <w:t xml:space="preserve">Дидактические 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материалы по формированию смыслового чтения на уроках биологии. Работа с текстом: поиск информации и понимание прочитанного, преобразование и интерпретация информации, оценка информации.</w:t>
            </w:r>
          </w:p>
        </w:tc>
        <w:tc>
          <w:tcPr>
            <w:tcW w:w="3911" w:type="dxa"/>
          </w:tcPr>
          <w:p w14:paraId="7C9D28F6" w14:textId="77777777" w:rsidR="008E64F4" w:rsidRDefault="009D3521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Обучающиеся научатся: </w:t>
            </w:r>
          </w:p>
          <w:p w14:paraId="2F4958F8" w14:textId="709BCDA5" w:rsidR="008E64F4" w:rsidRDefault="008E64F4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- </w:t>
            </w:r>
            <w:r w:rsidR="009D3521">
              <w:rPr>
                <w:rFonts w:ascii="Times New Roman" w:hAnsi="Times New Roman" w:cs="Times New Roman"/>
                <w:sz w:val="24"/>
                <w:szCs w:val="32"/>
              </w:rPr>
              <w:t>ориентироваться в тексте и понимать его смысл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;</w:t>
            </w:r>
            <w:r w:rsidR="009D3521">
              <w:rPr>
                <w:rFonts w:ascii="Times New Roman" w:hAnsi="Times New Roman" w:cs="Times New Roman"/>
                <w:sz w:val="24"/>
                <w:szCs w:val="32"/>
              </w:rPr>
              <w:t xml:space="preserve"> </w:t>
            </w:r>
          </w:p>
          <w:p w14:paraId="532BA1BC" w14:textId="745AE356" w:rsidR="008E64F4" w:rsidRDefault="008E64F4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- </w:t>
            </w:r>
            <w:r w:rsidR="009D3521">
              <w:rPr>
                <w:rFonts w:ascii="Times New Roman" w:hAnsi="Times New Roman" w:cs="Times New Roman"/>
                <w:sz w:val="24"/>
                <w:szCs w:val="32"/>
              </w:rPr>
              <w:t>формулировать общий вывод по тексту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;</w:t>
            </w:r>
            <w:r w:rsidR="009D3521">
              <w:rPr>
                <w:rFonts w:ascii="Times New Roman" w:hAnsi="Times New Roman" w:cs="Times New Roman"/>
                <w:sz w:val="24"/>
                <w:szCs w:val="32"/>
              </w:rPr>
              <w:t xml:space="preserve"> </w:t>
            </w:r>
          </w:p>
          <w:p w14:paraId="0537C4BB" w14:textId="769D0B24" w:rsidR="00685FE3" w:rsidRPr="009D3521" w:rsidRDefault="008E64F4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- </w:t>
            </w:r>
            <w:r w:rsidR="009D3521">
              <w:rPr>
                <w:rFonts w:ascii="Times New Roman" w:hAnsi="Times New Roman" w:cs="Times New Roman"/>
                <w:sz w:val="24"/>
                <w:szCs w:val="32"/>
              </w:rPr>
              <w:t>выделять главную информацию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и</w:t>
            </w:r>
            <w:r w:rsidR="009D3521">
              <w:rPr>
                <w:rFonts w:ascii="Times New Roman" w:hAnsi="Times New Roman" w:cs="Times New Roman"/>
                <w:sz w:val="24"/>
                <w:szCs w:val="32"/>
              </w:rPr>
              <w:t xml:space="preserve"> преобразовывать текст в новые формы предоставления информации: таблицы, формулы, диаграммы.</w:t>
            </w:r>
          </w:p>
        </w:tc>
      </w:tr>
      <w:tr w:rsidR="00685FE3" w14:paraId="254BDED3" w14:textId="77777777" w:rsidTr="00B063F8">
        <w:tc>
          <w:tcPr>
            <w:tcW w:w="1770" w:type="dxa"/>
          </w:tcPr>
          <w:p w14:paraId="068CB34B" w14:textId="5CDB02E4" w:rsidR="00685FE3" w:rsidRDefault="00685FE3" w:rsidP="006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О</w:t>
            </w:r>
            <w:r w:rsidRPr="00685FE3">
              <w:rPr>
                <w:rFonts w:ascii="Times New Roman" w:hAnsi="Times New Roman" w:cs="Times New Roman"/>
                <w:sz w:val="24"/>
                <w:szCs w:val="32"/>
              </w:rPr>
              <w:t xml:space="preserve">бучающийся </w:t>
            </w:r>
          </w:p>
        </w:tc>
        <w:tc>
          <w:tcPr>
            <w:tcW w:w="1550" w:type="dxa"/>
          </w:tcPr>
          <w:p w14:paraId="327D6372" w14:textId="77777777" w:rsidR="00685FE3" w:rsidRDefault="00685FE3" w:rsidP="006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2 компонент</w:t>
            </w:r>
          </w:p>
          <w:p w14:paraId="5EC6EECE" w14:textId="75482B8E" w:rsidR="00EA1FBF" w:rsidRPr="00EA1FBF" w:rsidRDefault="00EA1FBF" w:rsidP="00685FE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32"/>
              </w:rPr>
            </w:pPr>
          </w:p>
        </w:tc>
        <w:tc>
          <w:tcPr>
            <w:tcW w:w="4046" w:type="dxa"/>
          </w:tcPr>
          <w:p w14:paraId="1D4AEB8C" w14:textId="77777777" w:rsidR="00685FE3" w:rsidRDefault="00D73E1F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 w:rsidRPr="00D73E1F"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Цель проблемного обучения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: усвоение не только результатов научного познания, но и самого пути, процесса получения этих результатов, формирование познавательной самостоятельности ученика, развитие его творческих способностей.</w:t>
            </w:r>
          </w:p>
          <w:p w14:paraId="00A598B8" w14:textId="77777777" w:rsidR="00D73E1F" w:rsidRDefault="00D73E1F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Освоение одного из начальных методов проблемного-обучения – проблемное изложение, когда учащиеся впервые сталкиваются с явлением и не могут установить необходимые ассоциации и нуждаются в помощи учителя.</w:t>
            </w:r>
          </w:p>
          <w:p w14:paraId="10C43546" w14:textId="1D8BEAC7" w:rsidR="008E64F4" w:rsidRPr="009D3521" w:rsidRDefault="008E64F4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32"/>
              </w:rPr>
              <w:lastRenderedPageBreak/>
              <w:t>Личностные гибкие навыки: ответственность.</w:t>
            </w:r>
          </w:p>
        </w:tc>
        <w:tc>
          <w:tcPr>
            <w:tcW w:w="4111" w:type="dxa"/>
          </w:tcPr>
          <w:p w14:paraId="41DB4E86" w14:textId="77777777" w:rsidR="00D73E1F" w:rsidRDefault="00D73E1F" w:rsidP="00D73E1F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 w:rsidRPr="00857895">
              <w:rPr>
                <w:rFonts w:ascii="Times New Roman" w:hAnsi="Times New Roman" w:cs="Times New Roman"/>
                <w:sz w:val="24"/>
                <w:szCs w:val="32"/>
              </w:rPr>
              <w:lastRenderedPageBreak/>
              <w:t xml:space="preserve">Педагогические 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приемы на уроке, которые способствуют созданию разных вариантов практических обстоятельств для создания проблемных ситуаций:</w:t>
            </w:r>
          </w:p>
          <w:p w14:paraId="1560353C" w14:textId="77777777" w:rsidR="00D73E1F" w:rsidRDefault="00D73E1F" w:rsidP="00D73E1F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-прием ключевых слов (основан на рефлексии учащимися того, что им уже известно);</w:t>
            </w:r>
          </w:p>
          <w:p w14:paraId="26E70E5F" w14:textId="77777777" w:rsidR="00D73E1F" w:rsidRDefault="00D73E1F" w:rsidP="00D73E1F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-прием загадки-интерпретации (рисунки, схемы, модели и т.д., которые позволяют создать проблемную ситуацию);</w:t>
            </w:r>
          </w:p>
          <w:p w14:paraId="523C6923" w14:textId="091F289C" w:rsidR="00685FE3" w:rsidRPr="009D3521" w:rsidRDefault="00D73E1F" w:rsidP="00D73E1F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-выполнимое/невыполнимое действие (задания, которые субъективно кажутся выполнимыми, 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lastRenderedPageBreak/>
              <w:t>но для их решения не хватает имеющихся знаний).</w:t>
            </w:r>
          </w:p>
        </w:tc>
        <w:tc>
          <w:tcPr>
            <w:tcW w:w="3911" w:type="dxa"/>
          </w:tcPr>
          <w:p w14:paraId="34F8562C" w14:textId="77777777" w:rsidR="008E64F4" w:rsidRDefault="008E64F4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lastRenderedPageBreak/>
              <w:t>Обучающиеся усвоят:</w:t>
            </w:r>
          </w:p>
          <w:p w14:paraId="780A90B1" w14:textId="77777777" w:rsidR="00685FE3" w:rsidRDefault="008E64F4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- </w:t>
            </w:r>
            <w:r w:rsidR="00D73E1F">
              <w:rPr>
                <w:rFonts w:ascii="Times New Roman" w:hAnsi="Times New Roman" w:cs="Times New Roman"/>
                <w:sz w:val="24"/>
                <w:szCs w:val="32"/>
              </w:rPr>
              <w:t xml:space="preserve"> систем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у</w:t>
            </w:r>
            <w:r w:rsidR="00D73E1F">
              <w:rPr>
                <w:rFonts w:ascii="Times New Roman" w:hAnsi="Times New Roman" w:cs="Times New Roman"/>
                <w:sz w:val="24"/>
                <w:szCs w:val="32"/>
              </w:rPr>
              <w:t xml:space="preserve"> знаний и способов </w:t>
            </w:r>
            <w:r w:rsidR="00383C91">
              <w:rPr>
                <w:rFonts w:ascii="Times New Roman" w:hAnsi="Times New Roman" w:cs="Times New Roman"/>
                <w:sz w:val="24"/>
                <w:szCs w:val="32"/>
              </w:rPr>
              <w:t>умственной деятельности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;</w:t>
            </w:r>
          </w:p>
          <w:p w14:paraId="729A5215" w14:textId="5BEFBBCC" w:rsidR="008E64F4" w:rsidRPr="009D3521" w:rsidRDefault="008E64F4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способы организации познавательной деятельности.</w:t>
            </w:r>
          </w:p>
        </w:tc>
      </w:tr>
      <w:tr w:rsidR="00685FE3" w14:paraId="23A38AE1" w14:textId="77777777" w:rsidTr="00B063F8">
        <w:tc>
          <w:tcPr>
            <w:tcW w:w="1770" w:type="dxa"/>
          </w:tcPr>
          <w:p w14:paraId="6AB00D68" w14:textId="548B83D8" w:rsidR="00685FE3" w:rsidRDefault="00685FE3" w:rsidP="006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Ж</w:t>
            </w:r>
            <w:r w:rsidRPr="00685FE3">
              <w:rPr>
                <w:rFonts w:ascii="Times New Roman" w:hAnsi="Times New Roman" w:cs="Times New Roman"/>
                <w:sz w:val="24"/>
                <w:szCs w:val="32"/>
              </w:rPr>
              <w:t xml:space="preserve">елает </w:t>
            </w:r>
          </w:p>
        </w:tc>
        <w:tc>
          <w:tcPr>
            <w:tcW w:w="1550" w:type="dxa"/>
          </w:tcPr>
          <w:p w14:paraId="538AD403" w14:textId="77777777" w:rsidR="00685FE3" w:rsidRDefault="00685FE3" w:rsidP="006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3 компонент</w:t>
            </w:r>
          </w:p>
          <w:p w14:paraId="7EFF36EE" w14:textId="13B5134E" w:rsidR="00EA1FBF" w:rsidRPr="00EA1FBF" w:rsidRDefault="00EA1FBF" w:rsidP="00685FE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32"/>
              </w:rPr>
            </w:pPr>
          </w:p>
        </w:tc>
        <w:tc>
          <w:tcPr>
            <w:tcW w:w="4046" w:type="dxa"/>
          </w:tcPr>
          <w:p w14:paraId="72E781F4" w14:textId="77777777" w:rsidR="00685FE3" w:rsidRDefault="005540DE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 w:rsidRPr="005540DE"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Цель ТРИЗ-технологии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: развитие творческих способностей; активизация творческого мышления; формирование качеств творческой личности.</w:t>
            </w:r>
          </w:p>
          <w:p w14:paraId="1FEB34BC" w14:textId="36717543" w:rsidR="008E64F4" w:rsidRPr="009D3521" w:rsidRDefault="008E64F4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32"/>
              </w:rPr>
              <w:t>Социальные гибкие навыки: эмоциональный интеллект</w:t>
            </w:r>
          </w:p>
        </w:tc>
        <w:tc>
          <w:tcPr>
            <w:tcW w:w="4111" w:type="dxa"/>
          </w:tcPr>
          <w:p w14:paraId="03856658" w14:textId="77777777" w:rsidR="00685FE3" w:rsidRDefault="00FB3CA9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Методы и приемы ТРИЗ:</w:t>
            </w:r>
          </w:p>
          <w:p w14:paraId="4A8FDB0D" w14:textId="77777777" w:rsidR="00FB3CA9" w:rsidRDefault="00FB3CA9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-«хорошо-плохо»;</w:t>
            </w:r>
          </w:p>
          <w:p w14:paraId="0E9C96B1" w14:textId="77777777" w:rsidR="00FB3CA9" w:rsidRDefault="00FB3CA9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«незаконченное предложение»;</w:t>
            </w:r>
          </w:p>
          <w:p w14:paraId="232DDB3A" w14:textId="77777777" w:rsidR="00FB3CA9" w:rsidRDefault="00FB3CA9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«лови ошибку»;</w:t>
            </w:r>
          </w:p>
          <w:p w14:paraId="6E1CA76D" w14:textId="77777777" w:rsidR="00FB3CA9" w:rsidRDefault="00FB3CA9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«соответствие»;</w:t>
            </w:r>
          </w:p>
          <w:p w14:paraId="2C3D0474" w14:textId="77777777" w:rsidR="00FB3CA9" w:rsidRDefault="00FB3CA9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«анаграмма»»</w:t>
            </w:r>
          </w:p>
          <w:p w14:paraId="1D52D5E8" w14:textId="6EA9BD30" w:rsidR="00FB3CA9" w:rsidRPr="009D3521" w:rsidRDefault="00FB3CA9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«нестандартное начало урока» и т.д.</w:t>
            </w:r>
          </w:p>
        </w:tc>
        <w:tc>
          <w:tcPr>
            <w:tcW w:w="3911" w:type="dxa"/>
          </w:tcPr>
          <w:p w14:paraId="75A7857C" w14:textId="692429D0" w:rsidR="00CB2E5B" w:rsidRDefault="00CB2E5B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В процессе использования в обучении технологии ТРИЗ у </w:t>
            </w:r>
            <w:r w:rsidR="008E64F4">
              <w:rPr>
                <w:rFonts w:ascii="Times New Roman" w:hAnsi="Times New Roman" w:cs="Times New Roman"/>
                <w:sz w:val="24"/>
                <w:szCs w:val="32"/>
              </w:rPr>
              <w:t xml:space="preserve">обучающихся 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сформируется</w:t>
            </w:r>
            <w:r w:rsidR="008E64F4">
              <w:rPr>
                <w:rFonts w:ascii="Times New Roman" w:hAnsi="Times New Roman" w:cs="Times New Roman"/>
                <w:sz w:val="24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стиль мышления, направленный на самостоятельную генерацию знаний</w:t>
            </w:r>
            <w:r w:rsidR="008E64F4">
              <w:rPr>
                <w:rFonts w:ascii="Times New Roman" w:hAnsi="Times New Roman" w:cs="Times New Roman"/>
                <w:sz w:val="24"/>
                <w:szCs w:val="32"/>
              </w:rPr>
              <w:t>.</w:t>
            </w:r>
          </w:p>
          <w:p w14:paraId="0DE4F54F" w14:textId="5E63AAD5" w:rsidR="00CB2E5B" w:rsidRPr="009D3521" w:rsidRDefault="008E64F4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Обучающиеся научатся</w:t>
            </w:r>
            <w:r w:rsidR="00CB2E5B">
              <w:rPr>
                <w:rFonts w:ascii="Times New Roman" w:hAnsi="Times New Roman" w:cs="Times New Roman"/>
                <w:sz w:val="24"/>
                <w:szCs w:val="32"/>
              </w:rPr>
              <w:t xml:space="preserve"> видеть, ставить и решать проблемные задачи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, </w:t>
            </w:r>
            <w:r w:rsidR="00CB2E5B">
              <w:rPr>
                <w:rFonts w:ascii="Times New Roman" w:hAnsi="Times New Roman" w:cs="Times New Roman"/>
                <w:sz w:val="24"/>
                <w:szCs w:val="32"/>
              </w:rPr>
              <w:t>выделять закономерности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.</w:t>
            </w:r>
          </w:p>
        </w:tc>
      </w:tr>
      <w:tr w:rsidR="00685FE3" w14:paraId="45EE2F06" w14:textId="77777777" w:rsidTr="00B063F8">
        <w:tc>
          <w:tcPr>
            <w:tcW w:w="1770" w:type="dxa"/>
          </w:tcPr>
          <w:p w14:paraId="54138F89" w14:textId="4BE43F7B" w:rsidR="00685FE3" w:rsidRDefault="00685FE3" w:rsidP="006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З</w:t>
            </w:r>
            <w:r w:rsidRPr="00685FE3">
              <w:rPr>
                <w:rFonts w:ascii="Times New Roman" w:hAnsi="Times New Roman" w:cs="Times New Roman"/>
                <w:sz w:val="24"/>
                <w:szCs w:val="32"/>
              </w:rPr>
              <w:t>нать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 xml:space="preserve"> </w:t>
            </w:r>
          </w:p>
        </w:tc>
        <w:tc>
          <w:tcPr>
            <w:tcW w:w="1550" w:type="dxa"/>
          </w:tcPr>
          <w:p w14:paraId="523A103B" w14:textId="77777777" w:rsidR="00685FE3" w:rsidRDefault="00685FE3" w:rsidP="006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 xml:space="preserve">4 компонент </w:t>
            </w:r>
          </w:p>
          <w:p w14:paraId="0D7664A6" w14:textId="21CD8E3D" w:rsidR="00EA1FBF" w:rsidRPr="00EA1FBF" w:rsidRDefault="00EA1FBF" w:rsidP="00685FE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32"/>
              </w:rPr>
            </w:pPr>
          </w:p>
        </w:tc>
        <w:tc>
          <w:tcPr>
            <w:tcW w:w="4046" w:type="dxa"/>
          </w:tcPr>
          <w:p w14:paraId="159334F0" w14:textId="77777777" w:rsidR="0001253B" w:rsidRDefault="0001253B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 w:rsidRPr="0001253B"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Цель проектной технологии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- организация самостоятельной познавательной и практической деятельности, с учетом формирования широкого спектра УУД и личностных результатов.</w:t>
            </w:r>
          </w:p>
          <w:p w14:paraId="66E71F7E" w14:textId="77777777" w:rsidR="00685FE3" w:rsidRDefault="0001253B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В основу данной технологии положена идея о направленности учебно-познавательной деятельности школьников на результат, который получается при решении той или иной практически или теоретически значимой проблемы.</w:t>
            </w:r>
          </w:p>
          <w:p w14:paraId="11FFDAAC" w14:textId="3AF29142" w:rsidR="008E64F4" w:rsidRPr="009D3521" w:rsidRDefault="008E64F4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32"/>
              </w:rPr>
              <w:t>Социальные гибкие навыки: внимание и восприятие.</w:t>
            </w:r>
          </w:p>
        </w:tc>
        <w:tc>
          <w:tcPr>
            <w:tcW w:w="4111" w:type="dxa"/>
          </w:tcPr>
          <w:p w14:paraId="5DFADA50" w14:textId="77777777" w:rsidR="00685FE3" w:rsidRDefault="002B5AB1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Методы проектной технологии:</w:t>
            </w:r>
          </w:p>
          <w:p w14:paraId="6E1A683B" w14:textId="77777777" w:rsidR="002B5AB1" w:rsidRDefault="002B5AB1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вербальные методы;</w:t>
            </w:r>
          </w:p>
          <w:p w14:paraId="237F31E2" w14:textId="77777777" w:rsidR="002B5AB1" w:rsidRDefault="002B5AB1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практические методы;</w:t>
            </w:r>
          </w:p>
          <w:p w14:paraId="1A65C64D" w14:textId="77777777" w:rsidR="002B5AB1" w:rsidRDefault="002B5AB1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метод творческих проектов;</w:t>
            </w:r>
          </w:p>
          <w:p w14:paraId="22E5D8ED" w14:textId="77777777" w:rsidR="002B5AB1" w:rsidRDefault="002B5AB1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метод мозгового штурма;</w:t>
            </w:r>
          </w:p>
          <w:p w14:paraId="74987E63" w14:textId="77777777" w:rsidR="002B5AB1" w:rsidRDefault="002B5AB1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- алгоритмический метод; </w:t>
            </w:r>
          </w:p>
          <w:p w14:paraId="1F74ABF6" w14:textId="0D4437AF" w:rsidR="002B5AB1" w:rsidRPr="009D3521" w:rsidRDefault="002B5AB1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метод информационной недостаточности и т.д.</w:t>
            </w:r>
          </w:p>
        </w:tc>
        <w:tc>
          <w:tcPr>
            <w:tcW w:w="3911" w:type="dxa"/>
          </w:tcPr>
          <w:p w14:paraId="259E4B71" w14:textId="77777777" w:rsidR="00685FE3" w:rsidRDefault="008160BC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В результате проектной деятельности обучающиеся научатся:</w:t>
            </w:r>
          </w:p>
          <w:p w14:paraId="4CC05E2E" w14:textId="77777777" w:rsidR="008160BC" w:rsidRDefault="008160BC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видеть проблемы;</w:t>
            </w:r>
          </w:p>
          <w:p w14:paraId="362415A3" w14:textId="77777777" w:rsidR="008160BC" w:rsidRDefault="008160BC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ставить вопросы;</w:t>
            </w:r>
          </w:p>
          <w:p w14:paraId="1EE0A4FE" w14:textId="77777777" w:rsidR="008160BC" w:rsidRDefault="008160BC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выдвигать гипотезы;</w:t>
            </w:r>
          </w:p>
          <w:p w14:paraId="59CF5245" w14:textId="77777777" w:rsidR="008160BC" w:rsidRDefault="008160BC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классифицировать;</w:t>
            </w:r>
          </w:p>
          <w:p w14:paraId="229856E8" w14:textId="77777777" w:rsidR="008160BC" w:rsidRDefault="008160BC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наблюдать;</w:t>
            </w:r>
          </w:p>
          <w:p w14:paraId="00E11F97" w14:textId="77777777" w:rsidR="008160BC" w:rsidRDefault="008160BC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проводить эксперименты;</w:t>
            </w:r>
          </w:p>
          <w:p w14:paraId="59F5CE0A" w14:textId="4CE8F2B2" w:rsidR="008160BC" w:rsidRPr="008E64F4" w:rsidRDefault="008160BC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объяснять, доказывать и защищать свои идеи и т.д.</w:t>
            </w:r>
          </w:p>
        </w:tc>
      </w:tr>
      <w:tr w:rsidR="00685FE3" w14:paraId="3A089124" w14:textId="77777777" w:rsidTr="00B063F8">
        <w:tc>
          <w:tcPr>
            <w:tcW w:w="1770" w:type="dxa"/>
          </w:tcPr>
          <w:p w14:paraId="5D8EC767" w14:textId="0E14F0C5" w:rsidR="00685FE3" w:rsidRDefault="00685FE3" w:rsidP="006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Г</w:t>
            </w:r>
            <w:r w:rsidRPr="00685FE3">
              <w:rPr>
                <w:rFonts w:ascii="Times New Roman" w:hAnsi="Times New Roman" w:cs="Times New Roman"/>
                <w:sz w:val="24"/>
                <w:szCs w:val="32"/>
              </w:rPr>
              <w:t>лавные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 xml:space="preserve"> </w:t>
            </w:r>
          </w:p>
        </w:tc>
        <w:tc>
          <w:tcPr>
            <w:tcW w:w="1550" w:type="dxa"/>
          </w:tcPr>
          <w:p w14:paraId="7CF3FDE9" w14:textId="77777777" w:rsidR="00685FE3" w:rsidRDefault="00685FE3" w:rsidP="006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5 компонент</w:t>
            </w:r>
          </w:p>
          <w:p w14:paraId="4984AC89" w14:textId="33E10316" w:rsidR="00EA1FBF" w:rsidRPr="00EA1FBF" w:rsidRDefault="00EA1FBF" w:rsidP="00685FE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32"/>
              </w:rPr>
            </w:pPr>
          </w:p>
        </w:tc>
        <w:tc>
          <w:tcPr>
            <w:tcW w:w="4046" w:type="dxa"/>
          </w:tcPr>
          <w:p w14:paraId="1E84EF3A" w14:textId="48D12872" w:rsidR="0001253B" w:rsidRDefault="0001253B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 xml:space="preserve">Цель информационных технологий (ЦОР): 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активиз</w:t>
            </w:r>
            <w:r w:rsidR="00EB0387">
              <w:rPr>
                <w:rFonts w:ascii="Times New Roman" w:hAnsi="Times New Roman" w:cs="Times New Roman"/>
                <w:sz w:val="24"/>
                <w:szCs w:val="32"/>
              </w:rPr>
              <w:t>ация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процесс</w:t>
            </w:r>
            <w:r w:rsidR="00EB0387">
              <w:rPr>
                <w:rFonts w:ascii="Times New Roman" w:hAnsi="Times New Roman" w:cs="Times New Roman"/>
                <w:sz w:val="24"/>
                <w:szCs w:val="32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обучения, п</w:t>
            </w:r>
            <w:r w:rsidR="00EB0387">
              <w:rPr>
                <w:rFonts w:ascii="Times New Roman" w:hAnsi="Times New Roman" w:cs="Times New Roman"/>
                <w:sz w:val="24"/>
                <w:szCs w:val="32"/>
              </w:rPr>
              <w:t>овышение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темп</w:t>
            </w:r>
            <w:r w:rsidR="00EB0387">
              <w:rPr>
                <w:rFonts w:ascii="Times New Roman" w:hAnsi="Times New Roman" w:cs="Times New Roman"/>
                <w:sz w:val="24"/>
                <w:szCs w:val="32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урока, увелич</w:t>
            </w:r>
            <w:r w:rsidR="00EB0387">
              <w:rPr>
                <w:rFonts w:ascii="Times New Roman" w:hAnsi="Times New Roman" w:cs="Times New Roman"/>
                <w:sz w:val="24"/>
                <w:szCs w:val="32"/>
              </w:rPr>
              <w:t>ение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объем</w:t>
            </w:r>
            <w:r w:rsidR="00EB0387">
              <w:rPr>
                <w:rFonts w:ascii="Times New Roman" w:hAnsi="Times New Roman" w:cs="Times New Roman"/>
                <w:sz w:val="24"/>
                <w:szCs w:val="32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самостоятельной и индивидуальной работы учащихся.</w:t>
            </w:r>
          </w:p>
          <w:p w14:paraId="6C5C5534" w14:textId="77777777" w:rsidR="00685FE3" w:rsidRDefault="0001253B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Информационные технологии позволяют наглядно представить результат своих действий. ЦОР вовлекают обучающихся в процесс обучения и воспитания, 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lastRenderedPageBreak/>
              <w:t>способствуют наиболее широкому раскрытию их творческих способностей, активизируют познавательную деятельность.</w:t>
            </w:r>
          </w:p>
          <w:p w14:paraId="01DBCFC0" w14:textId="327E60C7" w:rsidR="00EB0387" w:rsidRPr="009D3521" w:rsidRDefault="00EB0387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32"/>
              </w:rPr>
              <w:t>Лидерские гибкие навыки: управление временем.</w:t>
            </w:r>
          </w:p>
        </w:tc>
        <w:tc>
          <w:tcPr>
            <w:tcW w:w="4111" w:type="dxa"/>
          </w:tcPr>
          <w:p w14:paraId="6C5B2639" w14:textId="77777777" w:rsidR="0001253B" w:rsidRDefault="0001253B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 w:rsidRPr="00B81E2A">
              <w:rPr>
                <w:rFonts w:ascii="Times New Roman" w:hAnsi="Times New Roman" w:cs="Times New Roman"/>
                <w:sz w:val="24"/>
                <w:szCs w:val="32"/>
              </w:rPr>
              <w:lastRenderedPageBreak/>
              <w:t xml:space="preserve">ЭОР: 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интерактивные карты, электронные энциклопедии и словари, виртуальные лаборатории и др.</w:t>
            </w:r>
          </w:p>
          <w:p w14:paraId="7FD65516" w14:textId="219DC16E" w:rsidR="0001253B" w:rsidRDefault="00EB0387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Электронные </w:t>
            </w:r>
            <w:r w:rsidR="0001253B">
              <w:rPr>
                <w:rFonts w:ascii="Times New Roman" w:hAnsi="Times New Roman" w:cs="Times New Roman"/>
                <w:sz w:val="24"/>
                <w:szCs w:val="32"/>
              </w:rPr>
              <w:t>платформы для реализации образовательных программ:</w:t>
            </w:r>
          </w:p>
          <w:p w14:paraId="5C8B1AE9" w14:textId="77777777" w:rsidR="0001253B" w:rsidRDefault="0001253B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Российская электронная школа (</w:t>
            </w:r>
            <w:hyperlink r:id="rId5" w:history="1"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  <w:lang w:val="en-US"/>
                </w:rPr>
                <w:t>http</w:t>
              </w:r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</w:rPr>
                <w:t>://</w:t>
              </w:r>
              <w:proofErr w:type="spellStart"/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  <w:lang w:val="en-US"/>
                </w:rPr>
                <w:t>resh</w:t>
              </w:r>
              <w:proofErr w:type="spellEnd"/>
              <w:r w:rsidRPr="00B81E2A">
                <w:rPr>
                  <w:rStyle w:val="a4"/>
                  <w:rFonts w:ascii="Times New Roman" w:hAnsi="Times New Roman" w:cs="Times New Roman"/>
                  <w:sz w:val="24"/>
                  <w:szCs w:val="32"/>
                </w:rPr>
                <w:t>.</w:t>
              </w:r>
              <w:proofErr w:type="spellStart"/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  <w:lang w:val="en-US"/>
                </w:rPr>
                <w:t>edu</w:t>
              </w:r>
              <w:proofErr w:type="spellEnd"/>
              <w:r w:rsidRPr="00B81E2A">
                <w:rPr>
                  <w:rStyle w:val="a4"/>
                  <w:rFonts w:ascii="Times New Roman" w:hAnsi="Times New Roman" w:cs="Times New Roman"/>
                  <w:sz w:val="24"/>
                  <w:szCs w:val="32"/>
                </w:rPr>
                <w:t>.</w:t>
              </w:r>
              <w:proofErr w:type="spellStart"/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  <w:lang w:val="en-US"/>
                </w:rPr>
                <w:t>ru</w:t>
              </w:r>
              <w:proofErr w:type="spellEnd"/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</w:rPr>
                <w:t>/</w:t>
              </w:r>
            </w:hyperlink>
            <w:r>
              <w:rPr>
                <w:rFonts w:ascii="Times New Roman" w:hAnsi="Times New Roman" w:cs="Times New Roman"/>
                <w:sz w:val="24"/>
                <w:szCs w:val="32"/>
              </w:rPr>
              <w:t>)</w:t>
            </w:r>
          </w:p>
          <w:p w14:paraId="5F944877" w14:textId="77777777" w:rsidR="0001253B" w:rsidRDefault="0001253B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</w:rPr>
              <w:t>Учи.ру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(</w:t>
            </w:r>
            <w:hyperlink r:id="rId6" w:history="1"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</w:rPr>
                <w:t>http://</w:t>
              </w:r>
              <w:proofErr w:type="spellStart"/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  <w:lang w:val="en-US"/>
                </w:rPr>
                <w:t>uchi</w:t>
              </w:r>
              <w:proofErr w:type="spellEnd"/>
              <w:r w:rsidRPr="00B81E2A">
                <w:rPr>
                  <w:rStyle w:val="a4"/>
                  <w:rFonts w:ascii="Times New Roman" w:hAnsi="Times New Roman" w:cs="Times New Roman"/>
                  <w:sz w:val="24"/>
                  <w:szCs w:val="32"/>
                </w:rPr>
                <w:t>.</w:t>
              </w:r>
              <w:proofErr w:type="spellStart"/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  <w:lang w:val="en-US"/>
                </w:rPr>
                <w:t>ru</w:t>
              </w:r>
              <w:proofErr w:type="spellEnd"/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</w:rPr>
                <w:t>/</w:t>
              </w:r>
            </w:hyperlink>
            <w:r>
              <w:rPr>
                <w:rFonts w:ascii="Times New Roman" w:hAnsi="Times New Roman" w:cs="Times New Roman"/>
                <w:sz w:val="24"/>
                <w:szCs w:val="32"/>
              </w:rPr>
              <w:t>)</w:t>
            </w:r>
          </w:p>
          <w:p w14:paraId="56ACE5AE" w14:textId="77777777" w:rsidR="0001253B" w:rsidRDefault="0001253B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lastRenderedPageBreak/>
              <w:t xml:space="preserve">- Онлайн школа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</w:rPr>
              <w:t>Фоксфорд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(</w:t>
            </w:r>
            <w:hyperlink r:id="rId7" w:history="1"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</w:rPr>
                <w:t>http://</w:t>
              </w:r>
              <w:proofErr w:type="spellStart"/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  <w:lang w:val="en-US"/>
                </w:rPr>
                <w:t>foxford</w:t>
              </w:r>
              <w:proofErr w:type="spellEnd"/>
              <w:r w:rsidRPr="00B81E2A">
                <w:rPr>
                  <w:rStyle w:val="a4"/>
                  <w:rFonts w:ascii="Times New Roman" w:hAnsi="Times New Roman" w:cs="Times New Roman"/>
                  <w:sz w:val="24"/>
                  <w:szCs w:val="32"/>
                </w:rPr>
                <w:t>.</w:t>
              </w:r>
              <w:proofErr w:type="spellStart"/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  <w:lang w:val="en-US"/>
                </w:rPr>
                <w:t>ru</w:t>
              </w:r>
              <w:proofErr w:type="spellEnd"/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</w:rPr>
                <w:t>/</w:t>
              </w:r>
            </w:hyperlink>
            <w:r>
              <w:rPr>
                <w:rFonts w:ascii="Times New Roman" w:hAnsi="Times New Roman" w:cs="Times New Roman"/>
                <w:sz w:val="24"/>
                <w:szCs w:val="32"/>
              </w:rPr>
              <w:t>)</w:t>
            </w:r>
          </w:p>
          <w:p w14:paraId="41F425FE" w14:textId="77777777" w:rsidR="0001253B" w:rsidRDefault="0001253B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Я класс (</w:t>
            </w:r>
            <w:hyperlink r:id="rId8" w:history="1"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</w:rPr>
                <w:t>http://</w:t>
              </w:r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  <w:lang w:val="en-US"/>
                </w:rPr>
                <w:t>www</w:t>
              </w:r>
              <w:r w:rsidRPr="00B81E2A">
                <w:rPr>
                  <w:rStyle w:val="a4"/>
                  <w:rFonts w:ascii="Times New Roman" w:hAnsi="Times New Roman" w:cs="Times New Roman"/>
                  <w:sz w:val="24"/>
                  <w:szCs w:val="32"/>
                </w:rPr>
                <w:t>/</w:t>
              </w:r>
              <w:proofErr w:type="spellStart"/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  <w:lang w:val="en-US"/>
                </w:rPr>
                <w:t>yaklass</w:t>
              </w:r>
              <w:proofErr w:type="spellEnd"/>
              <w:r w:rsidRPr="00B81E2A">
                <w:rPr>
                  <w:rStyle w:val="a4"/>
                  <w:rFonts w:ascii="Times New Roman" w:hAnsi="Times New Roman" w:cs="Times New Roman"/>
                  <w:sz w:val="24"/>
                  <w:szCs w:val="32"/>
                </w:rPr>
                <w:t>.</w:t>
              </w:r>
              <w:proofErr w:type="spellStart"/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  <w:lang w:val="en-US"/>
                </w:rPr>
                <w:t>ru</w:t>
              </w:r>
              <w:proofErr w:type="spellEnd"/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</w:rPr>
                <w:t>/</w:t>
              </w:r>
            </w:hyperlink>
            <w:r>
              <w:rPr>
                <w:rFonts w:ascii="Times New Roman" w:hAnsi="Times New Roman" w:cs="Times New Roman"/>
                <w:sz w:val="24"/>
                <w:szCs w:val="32"/>
              </w:rPr>
              <w:t>)</w:t>
            </w:r>
          </w:p>
          <w:p w14:paraId="68BDB344" w14:textId="4E625CAF" w:rsidR="00685FE3" w:rsidRPr="009D3521" w:rsidRDefault="0001253B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Онлайн платформа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</w:rPr>
              <w:t>Скайенг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</w:rPr>
              <w:t>» (</w:t>
            </w:r>
            <w:hyperlink r:id="rId9" w:history="1"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</w:rPr>
                <w:t>http://</w:t>
              </w:r>
              <w:proofErr w:type="spellStart"/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  <w:lang w:val="en-US"/>
                </w:rPr>
                <w:t>skyeng</w:t>
              </w:r>
              <w:proofErr w:type="spellEnd"/>
              <w:r w:rsidRPr="00F90440">
                <w:rPr>
                  <w:rStyle w:val="a4"/>
                  <w:rFonts w:ascii="Times New Roman" w:hAnsi="Times New Roman" w:cs="Times New Roman"/>
                  <w:sz w:val="24"/>
                  <w:szCs w:val="32"/>
                </w:rPr>
                <w:t>.</w:t>
              </w:r>
              <w:proofErr w:type="spellStart"/>
              <w:r w:rsidRPr="00663AA6">
                <w:rPr>
                  <w:rStyle w:val="a4"/>
                  <w:rFonts w:ascii="Times New Roman" w:hAnsi="Times New Roman" w:cs="Times New Roman"/>
                  <w:sz w:val="24"/>
                  <w:szCs w:val="32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4"/>
                <w:szCs w:val="32"/>
              </w:rPr>
              <w:t>/)</w:t>
            </w:r>
          </w:p>
        </w:tc>
        <w:tc>
          <w:tcPr>
            <w:tcW w:w="3911" w:type="dxa"/>
          </w:tcPr>
          <w:p w14:paraId="7ABC5579" w14:textId="77777777" w:rsidR="00685FE3" w:rsidRDefault="00C75B42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lastRenderedPageBreak/>
              <w:t>В процессе использования информационных ресурсов учащиеся смогут:</w:t>
            </w:r>
          </w:p>
          <w:p w14:paraId="7C1DCC33" w14:textId="77777777" w:rsidR="00C75B42" w:rsidRDefault="00C75B42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использовать различные приемы поиска информации в интернете в ходе учебной деятельности;</w:t>
            </w:r>
          </w:p>
          <w:p w14:paraId="61B226AF" w14:textId="77777777" w:rsidR="00C75B42" w:rsidRDefault="00C75B42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анализировать результаты свой деятельности;</w:t>
            </w:r>
          </w:p>
          <w:p w14:paraId="4D5BDE1E" w14:textId="77777777" w:rsidR="00C75B42" w:rsidRDefault="00C75B42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взаимодействовать в социальных сетях, работать в группах;</w:t>
            </w:r>
          </w:p>
          <w:p w14:paraId="68E849E2" w14:textId="77777777" w:rsidR="00C75B42" w:rsidRDefault="00C75B42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lastRenderedPageBreak/>
              <w:t>- использовать различные образовательные платформы для реализации поставленных задач;</w:t>
            </w:r>
          </w:p>
          <w:p w14:paraId="50933296" w14:textId="7468F29D" w:rsidR="00C75B42" w:rsidRPr="009D3521" w:rsidRDefault="00C75B42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- создание презентаций, моделей, объектов и различных процессов и т.д. </w:t>
            </w:r>
          </w:p>
        </w:tc>
      </w:tr>
      <w:tr w:rsidR="00685FE3" w14:paraId="48D3950E" w14:textId="77777777" w:rsidTr="00B063F8">
        <w:tc>
          <w:tcPr>
            <w:tcW w:w="1770" w:type="dxa"/>
          </w:tcPr>
          <w:p w14:paraId="75B4D416" w14:textId="10A7327F" w:rsidR="00685FE3" w:rsidRDefault="00685FE3" w:rsidP="006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lastRenderedPageBreak/>
              <w:t>С</w:t>
            </w:r>
            <w:r w:rsidRPr="00685FE3">
              <w:rPr>
                <w:rFonts w:ascii="Times New Roman" w:hAnsi="Times New Roman" w:cs="Times New Roman"/>
                <w:sz w:val="24"/>
                <w:szCs w:val="32"/>
              </w:rPr>
              <w:t>оставляющие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 xml:space="preserve"> </w:t>
            </w:r>
          </w:p>
        </w:tc>
        <w:tc>
          <w:tcPr>
            <w:tcW w:w="1550" w:type="dxa"/>
          </w:tcPr>
          <w:p w14:paraId="5999D802" w14:textId="77777777" w:rsidR="00685FE3" w:rsidRDefault="00685FE3" w:rsidP="006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6 компонент</w:t>
            </w:r>
          </w:p>
          <w:p w14:paraId="3539512B" w14:textId="562E8D81" w:rsidR="00EA1FBF" w:rsidRPr="00EA1FBF" w:rsidRDefault="00EA1FBF" w:rsidP="00685FE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32"/>
              </w:rPr>
            </w:pPr>
          </w:p>
        </w:tc>
        <w:tc>
          <w:tcPr>
            <w:tcW w:w="4046" w:type="dxa"/>
          </w:tcPr>
          <w:p w14:paraId="47B89564" w14:textId="2DC2D610" w:rsidR="0001253B" w:rsidRDefault="0001253B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 xml:space="preserve">Цель интегрированного обучения – 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формирование целостного научного мировоззрения через системно – деятельностый подход, обнаруживающий межпредметные связи между различными дисциплинами. </w:t>
            </w:r>
          </w:p>
          <w:p w14:paraId="2ACBEE4A" w14:textId="77777777" w:rsidR="00685FE3" w:rsidRDefault="0001253B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Интегрированное обучение охватыва</w:t>
            </w:r>
            <w:r w:rsidR="00EB0387">
              <w:rPr>
                <w:rFonts w:ascii="Times New Roman" w:hAnsi="Times New Roman" w:cs="Times New Roman"/>
                <w:sz w:val="24"/>
                <w:szCs w:val="32"/>
              </w:rPr>
              <w:t>ет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все виды деятельности, что позволяет создать модель организации педагогического процесса с различными точками зрения</w:t>
            </w:r>
            <w:r w:rsidR="00EB0387">
              <w:rPr>
                <w:rFonts w:ascii="Times New Roman" w:hAnsi="Times New Roman" w:cs="Times New Roman"/>
                <w:sz w:val="24"/>
                <w:szCs w:val="32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</w:t>
            </w:r>
          </w:p>
          <w:p w14:paraId="72EBBE27" w14:textId="39FE4803" w:rsidR="00EB0387" w:rsidRPr="009D3521" w:rsidRDefault="00EB0387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32"/>
              </w:rPr>
              <w:t>Лидерские гибкие навыки: умение быстро и качественно решать возникшие проблемы и задачи.</w:t>
            </w:r>
          </w:p>
        </w:tc>
        <w:tc>
          <w:tcPr>
            <w:tcW w:w="4111" w:type="dxa"/>
          </w:tcPr>
          <w:p w14:paraId="265C2833" w14:textId="65C144DF" w:rsidR="00685FE3" w:rsidRDefault="007A5A7E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В интегрированном обучении используются различные </w:t>
            </w:r>
            <w:r w:rsidR="00EB0387">
              <w:rPr>
                <w:rFonts w:ascii="Times New Roman" w:hAnsi="Times New Roman" w:cs="Times New Roman"/>
                <w:sz w:val="24"/>
                <w:szCs w:val="32"/>
              </w:rPr>
              <w:t xml:space="preserve">приемы и 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технологии:</w:t>
            </w:r>
          </w:p>
          <w:p w14:paraId="12F3970E" w14:textId="77777777" w:rsidR="007A5A7E" w:rsidRDefault="007A5A7E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дифференцированное обучение;</w:t>
            </w:r>
          </w:p>
          <w:p w14:paraId="3639E861" w14:textId="77777777" w:rsidR="007A5A7E" w:rsidRDefault="007A5A7E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учебная игровая деятельность;</w:t>
            </w:r>
          </w:p>
          <w:p w14:paraId="58EACEB6" w14:textId="09DDD498" w:rsidR="007A5A7E" w:rsidRPr="009D3521" w:rsidRDefault="007A5A7E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проектная деятельность.</w:t>
            </w:r>
          </w:p>
        </w:tc>
        <w:tc>
          <w:tcPr>
            <w:tcW w:w="3911" w:type="dxa"/>
          </w:tcPr>
          <w:p w14:paraId="4308EF5D" w14:textId="1245E780" w:rsidR="00685FE3" w:rsidRPr="009D3521" w:rsidRDefault="00EB0387" w:rsidP="00685FE3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У обучающихся сформируется представление о межпредметных связях,</w:t>
            </w:r>
            <w:r w:rsidR="007A5A7E">
              <w:rPr>
                <w:rFonts w:ascii="Times New Roman" w:hAnsi="Times New Roman" w:cs="Times New Roman"/>
                <w:sz w:val="24"/>
                <w:szCs w:val="32"/>
              </w:rPr>
              <w:t xml:space="preserve"> ключевых компетенци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ях</w:t>
            </w:r>
            <w:r w:rsidR="00C323FC">
              <w:rPr>
                <w:rFonts w:ascii="Times New Roman" w:hAnsi="Times New Roman" w:cs="Times New Roman"/>
                <w:sz w:val="24"/>
                <w:szCs w:val="32"/>
              </w:rPr>
              <w:t>: коммуникативных,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</w:t>
            </w:r>
            <w:r w:rsidR="00C323FC">
              <w:rPr>
                <w:rFonts w:ascii="Times New Roman" w:hAnsi="Times New Roman" w:cs="Times New Roman"/>
                <w:sz w:val="24"/>
                <w:szCs w:val="32"/>
              </w:rPr>
              <w:t>информационных, учебно-познавательных.</w:t>
            </w:r>
          </w:p>
        </w:tc>
      </w:tr>
      <w:tr w:rsidR="0001253B" w14:paraId="22984E92" w14:textId="77777777" w:rsidTr="00B063F8">
        <w:tc>
          <w:tcPr>
            <w:tcW w:w="1770" w:type="dxa"/>
          </w:tcPr>
          <w:p w14:paraId="4763FEE8" w14:textId="00C757A7" w:rsidR="0001253B" w:rsidRDefault="0001253B" w:rsidP="000125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Ф</w:t>
            </w:r>
            <w:r w:rsidRPr="00685FE3">
              <w:rPr>
                <w:rFonts w:ascii="Times New Roman" w:hAnsi="Times New Roman" w:cs="Times New Roman"/>
                <w:sz w:val="24"/>
                <w:szCs w:val="32"/>
              </w:rPr>
              <w:t>ормулы успеха</w:t>
            </w:r>
          </w:p>
        </w:tc>
        <w:tc>
          <w:tcPr>
            <w:tcW w:w="1550" w:type="dxa"/>
          </w:tcPr>
          <w:p w14:paraId="7AFC20A0" w14:textId="77777777" w:rsidR="0001253B" w:rsidRDefault="0001253B" w:rsidP="000125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>7 компонент</w:t>
            </w:r>
          </w:p>
          <w:p w14:paraId="6236E4DE" w14:textId="7D1BD1B7" w:rsidR="00EA1FBF" w:rsidRPr="00EA1FBF" w:rsidRDefault="00EA1FBF" w:rsidP="0001253B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32"/>
              </w:rPr>
            </w:pPr>
          </w:p>
        </w:tc>
        <w:tc>
          <w:tcPr>
            <w:tcW w:w="4046" w:type="dxa"/>
          </w:tcPr>
          <w:p w14:paraId="16B6AADC" w14:textId="77777777" w:rsidR="0001253B" w:rsidRDefault="0001253B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32"/>
              </w:rPr>
              <w:t xml:space="preserve">Цель конвергентного образования – 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формирование у учащихся целостных представлений о протекающих в материальном мире процессах. </w:t>
            </w:r>
          </w:p>
          <w:p w14:paraId="7C90C52D" w14:textId="77777777" w:rsidR="0001253B" w:rsidRDefault="0001253B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Реализация конвергентного подхода в образовании – это взаимопроникновение, взаимодополнение и взаимоизменение разных предметов и учебных действий. </w:t>
            </w:r>
          </w:p>
          <w:p w14:paraId="6EF709A3" w14:textId="58E937DF" w:rsidR="009A0296" w:rsidRPr="009D3521" w:rsidRDefault="009A0296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32"/>
              </w:rPr>
              <w:t>Лидерские гибкие навыки: критическое мышление</w:t>
            </w:r>
          </w:p>
        </w:tc>
        <w:tc>
          <w:tcPr>
            <w:tcW w:w="4111" w:type="dxa"/>
          </w:tcPr>
          <w:p w14:paraId="1639AF20" w14:textId="6191FD5C" w:rsidR="0001253B" w:rsidRPr="009D3521" w:rsidRDefault="0001253B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 w:rsidRPr="00C721A9"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STEM</w:t>
            </w:r>
            <w:r w:rsidRPr="00C721A9">
              <w:rPr>
                <w:rFonts w:ascii="Times New Roman" w:hAnsi="Times New Roman" w:cs="Times New Roman"/>
                <w:sz w:val="24"/>
                <w:szCs w:val="32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образование, пример конвергентной образовательной технологии. Эта технология сочетает междисциплинарный и прикладной подход</w:t>
            </w:r>
            <w:r w:rsidR="00134113">
              <w:rPr>
                <w:rFonts w:ascii="Times New Roman" w:hAnsi="Times New Roman" w:cs="Times New Roman"/>
                <w:sz w:val="24"/>
                <w:szCs w:val="32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</w:t>
            </w:r>
            <w:r w:rsidRPr="00C721A9"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STEM</w:t>
            </w:r>
            <w:r w:rsidRPr="00C721A9">
              <w:rPr>
                <w:rFonts w:ascii="Times New Roman" w:hAnsi="Times New Roman" w:cs="Times New Roman"/>
                <w:sz w:val="24"/>
                <w:szCs w:val="32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образование построено на принципах модульности, преемственности и вариативности. Главное место в этой технологии отводится практике, соединяющей разрозненные естественно-научные знания в единое целое.</w:t>
            </w:r>
          </w:p>
        </w:tc>
        <w:tc>
          <w:tcPr>
            <w:tcW w:w="3911" w:type="dxa"/>
          </w:tcPr>
          <w:p w14:paraId="2F815925" w14:textId="77777777" w:rsidR="0001253B" w:rsidRDefault="00134113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В результате конвергентного обучения у учащихся:</w:t>
            </w:r>
          </w:p>
          <w:p w14:paraId="7AFA319F" w14:textId="0FE5A66D" w:rsidR="00134113" w:rsidRDefault="00134113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формируются социально – коммуникативные навыки;</w:t>
            </w:r>
          </w:p>
          <w:p w14:paraId="76246409" w14:textId="088CAAA5" w:rsidR="00134113" w:rsidRDefault="00134113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разви</w:t>
            </w:r>
            <w:r w:rsidR="00EB0387">
              <w:rPr>
                <w:rFonts w:ascii="Times New Roman" w:hAnsi="Times New Roman" w:cs="Times New Roman"/>
                <w:sz w:val="24"/>
                <w:szCs w:val="32"/>
              </w:rPr>
              <w:t>вается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критическо</w:t>
            </w:r>
            <w:r w:rsidR="00EB0387">
              <w:rPr>
                <w:rFonts w:ascii="Times New Roman" w:hAnsi="Times New Roman" w:cs="Times New Roman"/>
                <w:sz w:val="24"/>
                <w:szCs w:val="32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мышлени</w:t>
            </w:r>
            <w:r w:rsidR="00EB0387">
              <w:rPr>
                <w:rFonts w:ascii="Times New Roman" w:hAnsi="Times New Roman" w:cs="Times New Roman"/>
                <w:sz w:val="24"/>
                <w:szCs w:val="32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;</w:t>
            </w:r>
          </w:p>
          <w:p w14:paraId="040698B7" w14:textId="631C5006" w:rsidR="00134113" w:rsidRDefault="00134113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- </w:t>
            </w:r>
            <w:r w:rsidR="00EB0387">
              <w:rPr>
                <w:rFonts w:ascii="Times New Roman" w:hAnsi="Times New Roman" w:cs="Times New Roman"/>
                <w:sz w:val="24"/>
                <w:szCs w:val="32"/>
              </w:rPr>
              <w:t>формируются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исследовательски</w:t>
            </w:r>
            <w:r w:rsidR="00EB0387">
              <w:rPr>
                <w:rFonts w:ascii="Times New Roman" w:hAnsi="Times New Roman" w:cs="Times New Roman"/>
                <w:sz w:val="24"/>
                <w:szCs w:val="32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компетенци</w:t>
            </w:r>
            <w:r w:rsidR="00EB0387">
              <w:rPr>
                <w:rFonts w:ascii="Times New Roman" w:hAnsi="Times New Roman" w:cs="Times New Roman"/>
                <w:sz w:val="24"/>
                <w:szCs w:val="32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;</w:t>
            </w:r>
          </w:p>
          <w:p w14:paraId="3E000A4F" w14:textId="3FB32822" w:rsidR="00134113" w:rsidRPr="009D3521" w:rsidRDefault="00134113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навык</w:t>
            </w:r>
            <w:r w:rsidR="00EB0387">
              <w:rPr>
                <w:rFonts w:ascii="Times New Roman" w:hAnsi="Times New Roman" w:cs="Times New Roman"/>
                <w:sz w:val="24"/>
                <w:szCs w:val="32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работы в группе и т.д.</w:t>
            </w:r>
          </w:p>
        </w:tc>
      </w:tr>
      <w:tr w:rsidR="00F3762F" w14:paraId="5D9B7AE8" w14:textId="77777777" w:rsidTr="000F0E7D">
        <w:tc>
          <w:tcPr>
            <w:tcW w:w="15388" w:type="dxa"/>
            <w:gridSpan w:val="5"/>
          </w:tcPr>
          <w:p w14:paraId="27AAAA9C" w14:textId="77777777" w:rsidR="00F3762F" w:rsidRDefault="009C40B2" w:rsidP="009C40B2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Формулу успеха обучающегося можно представить следующим образом:</w:t>
            </w:r>
          </w:p>
          <w:p w14:paraId="4DFD5216" w14:textId="6591359B" w:rsidR="009C40B2" w:rsidRDefault="009C40B2" w:rsidP="009C40B2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EC15D1">
              <w:rPr>
                <w:rFonts w:ascii="Times New Roman" w:hAnsi="Times New Roman" w:cs="Times New Roman"/>
                <w:b/>
                <w:bCs/>
                <w:sz w:val="32"/>
                <w:szCs w:val="40"/>
              </w:rPr>
              <w:t>4</w:t>
            </w:r>
            <w:proofErr w:type="gramStart"/>
            <w:r w:rsidRPr="00EC15D1">
              <w:rPr>
                <w:rFonts w:ascii="Times New Roman" w:hAnsi="Times New Roman" w:cs="Times New Roman"/>
                <w:b/>
                <w:bCs/>
                <w:sz w:val="32"/>
                <w:szCs w:val="40"/>
              </w:rPr>
              <w:t>К(</w:t>
            </w:r>
            <w:proofErr w:type="gramEnd"/>
            <w:r w:rsidRPr="00EC15D1">
              <w:rPr>
                <w:rFonts w:ascii="Times New Roman" w:hAnsi="Times New Roman" w:cs="Times New Roman"/>
                <w:b/>
                <w:bCs/>
                <w:sz w:val="32"/>
                <w:szCs w:val="40"/>
              </w:rPr>
              <w:t>ЗУН + ПТ + ГН)</w:t>
            </w:r>
            <w:r w:rsidRPr="00EC15D1">
              <w:rPr>
                <w:rFonts w:ascii="Times New Roman" w:hAnsi="Times New Roman" w:cs="Times New Roman"/>
                <w:b/>
                <w:bCs/>
                <w:sz w:val="32"/>
                <w:szCs w:val="40"/>
                <w:vertAlign w:val="superscript"/>
              </w:rPr>
              <w:t xml:space="preserve">5 </w:t>
            </w:r>
            <w:r w:rsidRPr="00EC15D1">
              <w:rPr>
                <w:rFonts w:ascii="Times New Roman" w:hAnsi="Times New Roman" w:cs="Times New Roman"/>
                <w:b/>
                <w:bCs/>
                <w:sz w:val="32"/>
                <w:szCs w:val="40"/>
              </w:rPr>
              <w:t>= УСПЕХ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 где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364"/>
              <w:gridCol w:w="3978"/>
            </w:tblGrid>
            <w:tr w:rsidR="009C40B2" w14:paraId="0597BDDA" w14:textId="77777777" w:rsidTr="00EC15D1">
              <w:trPr>
                <w:trHeight w:val="316"/>
              </w:trPr>
              <w:tc>
                <w:tcPr>
                  <w:tcW w:w="1364" w:type="dxa"/>
                </w:tcPr>
                <w:p w14:paraId="2BCDE6A4" w14:textId="77777777" w:rsidR="009C40B2" w:rsidRDefault="009C40B2" w:rsidP="0001253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32"/>
                    </w:rPr>
                  </w:pPr>
                </w:p>
              </w:tc>
              <w:tc>
                <w:tcPr>
                  <w:tcW w:w="3978" w:type="dxa"/>
                </w:tcPr>
                <w:p w14:paraId="1515EFA8" w14:textId="7ADDE25A" w:rsidR="009C40B2" w:rsidRDefault="009C40B2" w:rsidP="0001253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32"/>
                    </w:rPr>
                    <w:t>Критическое мышление</w:t>
                  </w:r>
                </w:p>
              </w:tc>
            </w:tr>
            <w:tr w:rsidR="009C40B2" w14:paraId="49AA891F" w14:textId="77777777" w:rsidTr="00EC15D1">
              <w:trPr>
                <w:trHeight w:val="316"/>
              </w:trPr>
              <w:tc>
                <w:tcPr>
                  <w:tcW w:w="1364" w:type="dxa"/>
                </w:tcPr>
                <w:p w14:paraId="295B020E" w14:textId="5E12B2C5" w:rsidR="009C40B2" w:rsidRPr="00EC15D1" w:rsidRDefault="00EC15D1" w:rsidP="0001253B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32"/>
                    </w:rPr>
                  </w:pPr>
                  <w:r w:rsidRPr="00EC15D1">
                    <w:rPr>
                      <w:rFonts w:ascii="Times New Roman" w:hAnsi="Times New Roman" w:cs="Times New Roman"/>
                      <w:b/>
                      <w:bCs/>
                      <w:noProof/>
                      <w:sz w:val="28"/>
                      <w:szCs w:val="3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016EA46C" wp14:editId="6069590C">
                            <wp:simplePos x="0" y="0"/>
                            <wp:positionH relativeFrom="column">
                              <wp:posOffset>237490</wp:posOffset>
                            </wp:positionH>
                            <wp:positionV relativeFrom="paragraph">
                              <wp:posOffset>207010</wp:posOffset>
                            </wp:positionV>
                            <wp:extent cx="556260" cy="304800"/>
                            <wp:effectExtent l="0" t="0" r="72390" b="57150"/>
                            <wp:wrapNone/>
                            <wp:docPr id="4" name="Прямая со стрелкой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556260" cy="3048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5FAF9E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4" o:spid="_x0000_s1026" type="#_x0000_t32" style="position:absolute;margin-left:18.7pt;margin-top:16.3pt;width:43.8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" strokecolor="#4472c4 [3204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 w:rsidRPr="00EC15D1">
                    <w:rPr>
                      <w:rFonts w:ascii="Times New Roman" w:hAnsi="Times New Roman" w:cs="Times New Roman"/>
                      <w:b/>
                      <w:bCs/>
                      <w:noProof/>
                      <w:sz w:val="28"/>
                      <w:szCs w:val="3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194B9C04" wp14:editId="231D1C82">
                            <wp:simplePos x="0" y="0"/>
                            <wp:positionH relativeFrom="column">
                              <wp:posOffset>199390</wp:posOffset>
                            </wp:positionH>
                            <wp:positionV relativeFrom="paragraph">
                              <wp:posOffset>95885</wp:posOffset>
                            </wp:positionV>
                            <wp:extent cx="609600" cy="45719"/>
                            <wp:effectExtent l="0" t="57150" r="19050" b="50165"/>
                            <wp:wrapNone/>
                            <wp:docPr id="2" name="Прямая со стрелкой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609600" cy="45719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E5AEE61" id="Прямая со стрелкой 2" o:spid="_x0000_s1026" type="#_x0000_t32" style="position:absolute;margin-left:15.7pt;margin-top:7.55pt;width:48pt;height:3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" strokecolor="#4472c4 [3204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 w:rsidRPr="00EC15D1">
                    <w:rPr>
                      <w:rFonts w:ascii="Times New Roman" w:hAnsi="Times New Roman" w:cs="Times New Roman"/>
                      <w:b/>
                      <w:bCs/>
                      <w:noProof/>
                      <w:sz w:val="28"/>
                      <w:szCs w:val="3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52EB3027" wp14:editId="1386C393">
                            <wp:simplePos x="0" y="0"/>
                            <wp:positionH relativeFrom="column">
                              <wp:posOffset>214630</wp:posOffset>
                            </wp:positionH>
                            <wp:positionV relativeFrom="paragraph">
                              <wp:posOffset>-82550</wp:posOffset>
                            </wp:positionV>
                            <wp:extent cx="525780" cy="198120"/>
                            <wp:effectExtent l="0" t="38100" r="64770" b="30480"/>
                            <wp:wrapNone/>
                            <wp:docPr id="1" name="Прямая со стрелкой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525780" cy="19812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C434B85" id="Прямая со стрелкой 1" o:spid="_x0000_s1026" type="#_x0000_t32" style="position:absolute;margin-left:16.9pt;margin-top:-6.5pt;width:41.4pt;height:15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" strokecolor="#4472c4 [3204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 w:rsidR="009C40B2" w:rsidRPr="00EC15D1">
                    <w:rPr>
                      <w:rFonts w:ascii="Times New Roman" w:hAnsi="Times New Roman" w:cs="Times New Roman"/>
                      <w:b/>
                      <w:bCs/>
                      <w:sz w:val="28"/>
                      <w:szCs w:val="36"/>
                    </w:rPr>
                    <w:t>4К</w:t>
                  </w:r>
                </w:p>
              </w:tc>
              <w:tc>
                <w:tcPr>
                  <w:tcW w:w="3978" w:type="dxa"/>
                </w:tcPr>
                <w:p w14:paraId="236A8CDC" w14:textId="1198C38E" w:rsidR="009C40B2" w:rsidRDefault="009C40B2" w:rsidP="0001253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32"/>
                    </w:rPr>
                    <w:t xml:space="preserve">Креативность </w:t>
                  </w:r>
                </w:p>
              </w:tc>
            </w:tr>
            <w:tr w:rsidR="009C40B2" w14:paraId="2D36C542" w14:textId="77777777" w:rsidTr="00EC15D1">
              <w:trPr>
                <w:trHeight w:val="303"/>
              </w:trPr>
              <w:tc>
                <w:tcPr>
                  <w:tcW w:w="1364" w:type="dxa"/>
                </w:tcPr>
                <w:p w14:paraId="2E5B42C1" w14:textId="0E611D1D" w:rsidR="009C40B2" w:rsidRDefault="00EC15D1" w:rsidP="0001253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3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2E249E87" wp14:editId="64745F45">
                            <wp:simplePos x="0" y="0"/>
                            <wp:positionH relativeFrom="column">
                              <wp:posOffset>207010</wp:posOffset>
                            </wp:positionH>
                            <wp:positionV relativeFrom="paragraph">
                              <wp:posOffset>-30480</wp:posOffset>
                            </wp:positionV>
                            <wp:extent cx="601980" cy="114300"/>
                            <wp:effectExtent l="0" t="0" r="83820" b="76200"/>
                            <wp:wrapNone/>
                            <wp:docPr id="3" name="Прямая со стрелкой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01980" cy="1143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BD1B760" id="Прямая со стрелкой 3" o:spid="_x0000_s1026" type="#_x0000_t32" style="position:absolute;margin-left:16.3pt;margin-top:-2.4pt;width:47.4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" strokecolor="#4472c4 [3204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3978" w:type="dxa"/>
                </w:tcPr>
                <w:p w14:paraId="7E1CAD71" w14:textId="00550669" w:rsidR="009C40B2" w:rsidRDefault="009C40B2" w:rsidP="0001253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32"/>
                    </w:rPr>
                    <w:t xml:space="preserve">Коммуникация </w:t>
                  </w:r>
                </w:p>
              </w:tc>
            </w:tr>
            <w:tr w:rsidR="009C40B2" w14:paraId="089ECEA7" w14:textId="77777777" w:rsidTr="00EC15D1">
              <w:trPr>
                <w:trHeight w:val="316"/>
              </w:trPr>
              <w:tc>
                <w:tcPr>
                  <w:tcW w:w="1364" w:type="dxa"/>
                </w:tcPr>
                <w:p w14:paraId="293A3C89" w14:textId="77777777" w:rsidR="009C40B2" w:rsidRDefault="009C40B2" w:rsidP="0001253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32"/>
                    </w:rPr>
                  </w:pPr>
                </w:p>
              </w:tc>
              <w:tc>
                <w:tcPr>
                  <w:tcW w:w="3978" w:type="dxa"/>
                </w:tcPr>
                <w:p w14:paraId="3A311927" w14:textId="31AB41D9" w:rsidR="009C40B2" w:rsidRDefault="009C40B2" w:rsidP="0001253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32"/>
                    </w:rPr>
                    <w:t xml:space="preserve">Креативность </w:t>
                  </w:r>
                </w:p>
              </w:tc>
            </w:tr>
          </w:tbl>
          <w:p w14:paraId="0CB09A1C" w14:textId="5D8852E6" w:rsidR="009C40B2" w:rsidRDefault="00EC15D1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 w:rsidRPr="00EC15D1"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 xml:space="preserve">ЗУН 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– знания, умения, навыки</w:t>
            </w:r>
          </w:p>
          <w:p w14:paraId="51E125F5" w14:textId="510CC9C6" w:rsidR="00EC15D1" w:rsidRDefault="00EC15D1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 w:rsidRPr="00EC15D1"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>ПТ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– приемы и технологии</w:t>
            </w:r>
          </w:p>
          <w:p w14:paraId="72A59E79" w14:textId="45FD8A5F" w:rsidR="00EC15D1" w:rsidRDefault="00EC15D1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  <w:r w:rsidRPr="00EC15D1">
              <w:rPr>
                <w:rFonts w:ascii="Times New Roman" w:hAnsi="Times New Roman" w:cs="Times New Roman"/>
                <w:b/>
                <w:bCs/>
                <w:sz w:val="28"/>
                <w:szCs w:val="36"/>
              </w:rPr>
              <w:t xml:space="preserve">ГН 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– гибкие навыки</w:t>
            </w:r>
          </w:p>
          <w:p w14:paraId="2B2FA361" w14:textId="6E14DE9D" w:rsidR="009C40B2" w:rsidRDefault="009C40B2" w:rsidP="0001253B">
            <w:pPr>
              <w:jc w:val="both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</w:tr>
    </w:tbl>
    <w:p w14:paraId="186390DB" w14:textId="77777777" w:rsidR="00685FE3" w:rsidRPr="00685FE3" w:rsidRDefault="00685FE3" w:rsidP="00685FE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32"/>
        </w:rPr>
      </w:pPr>
    </w:p>
    <w:sectPr w:rsidR="00685FE3" w:rsidRPr="00685FE3" w:rsidSect="00685F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757"/>
    <w:rsid w:val="0001253B"/>
    <w:rsid w:val="00043063"/>
    <w:rsid w:val="000B0FC5"/>
    <w:rsid w:val="00117EF1"/>
    <w:rsid w:val="00134113"/>
    <w:rsid w:val="00234444"/>
    <w:rsid w:val="002B5AB1"/>
    <w:rsid w:val="002C0521"/>
    <w:rsid w:val="00383C91"/>
    <w:rsid w:val="005002C7"/>
    <w:rsid w:val="0050729A"/>
    <w:rsid w:val="005540DE"/>
    <w:rsid w:val="00606757"/>
    <w:rsid w:val="00685FE3"/>
    <w:rsid w:val="007A5A7E"/>
    <w:rsid w:val="007C2B3C"/>
    <w:rsid w:val="008160BC"/>
    <w:rsid w:val="008A0C72"/>
    <w:rsid w:val="008C643A"/>
    <w:rsid w:val="008E64F4"/>
    <w:rsid w:val="008F4243"/>
    <w:rsid w:val="00915FA3"/>
    <w:rsid w:val="00991476"/>
    <w:rsid w:val="009A0296"/>
    <w:rsid w:val="009C40B2"/>
    <w:rsid w:val="009D3521"/>
    <w:rsid w:val="00B063F8"/>
    <w:rsid w:val="00B95AA8"/>
    <w:rsid w:val="00BD5E99"/>
    <w:rsid w:val="00C323FC"/>
    <w:rsid w:val="00C75B42"/>
    <w:rsid w:val="00CB2E5B"/>
    <w:rsid w:val="00CE5507"/>
    <w:rsid w:val="00D73E1F"/>
    <w:rsid w:val="00D82474"/>
    <w:rsid w:val="00DD0E99"/>
    <w:rsid w:val="00EA1FBF"/>
    <w:rsid w:val="00EB0387"/>
    <w:rsid w:val="00EC15D1"/>
    <w:rsid w:val="00F3762F"/>
    <w:rsid w:val="00FB3CA9"/>
    <w:rsid w:val="00FC105E"/>
    <w:rsid w:val="00FE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A0595"/>
  <w15:chartTrackingRefBased/>
  <w15:docId w15:val="{A93F6A58-21FC-430A-9945-5D84C9508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ru-RU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5F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125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/yaklass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oxford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uchi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resh.edu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kyen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68726-E673-4094-B968-0FCAA6DC1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1170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 Самарина</dc:creator>
  <cp:keywords/>
  <dc:description/>
  <cp:lastModifiedBy>Альбина Самарина</cp:lastModifiedBy>
  <cp:revision>47</cp:revision>
  <dcterms:created xsi:type="dcterms:W3CDTF">2021-10-23T15:47:00Z</dcterms:created>
  <dcterms:modified xsi:type="dcterms:W3CDTF">2021-10-31T14:06:00Z</dcterms:modified>
</cp:coreProperties>
</file>