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A2A92"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Развитие детей младшего дошкольного возраста</w:t>
      </w:r>
      <w:r>
        <w:rPr>
          <w:rFonts w:ascii="Arial" w:hAnsi="Arial" w:cs="Arial"/>
          <w:color w:val="111111"/>
          <w:sz w:val="27"/>
          <w:szCs w:val="27"/>
        </w:rPr>
        <w:t> имеет большое значение для дальнейшего взаимодействия малыша и внешнего мира. В период с трех до четырех лет в ребенке происходят разительные перемены в физическом и психическом </w:t>
      </w:r>
      <w:r>
        <w:rPr>
          <w:rStyle w:val="a4"/>
          <w:rFonts w:ascii="Arial" w:hAnsi="Arial" w:cs="Arial"/>
          <w:color w:val="111111"/>
          <w:sz w:val="27"/>
          <w:szCs w:val="27"/>
          <w:bdr w:val="none" w:sz="0" w:space="0" w:color="auto" w:frame="1"/>
        </w:rPr>
        <w:t>развитии</w:t>
      </w:r>
      <w:r>
        <w:rPr>
          <w:rFonts w:ascii="Arial" w:hAnsi="Arial" w:cs="Arial"/>
          <w:color w:val="111111"/>
          <w:sz w:val="27"/>
          <w:szCs w:val="27"/>
        </w:rPr>
        <w:t xml:space="preserve">. Он становится более активным, целеустремленным, в движениях появляется больше </w:t>
      </w:r>
      <w:proofErr w:type="spellStart"/>
      <w:r>
        <w:rPr>
          <w:rFonts w:ascii="Arial" w:hAnsi="Arial" w:cs="Arial"/>
          <w:color w:val="111111"/>
          <w:sz w:val="27"/>
          <w:szCs w:val="27"/>
        </w:rPr>
        <w:t>координированности</w:t>
      </w:r>
      <w:proofErr w:type="spellEnd"/>
      <w:r>
        <w:rPr>
          <w:rFonts w:ascii="Arial" w:hAnsi="Arial" w:cs="Arial"/>
          <w:color w:val="111111"/>
          <w:sz w:val="27"/>
          <w:szCs w:val="27"/>
        </w:rPr>
        <w:t>, разнообразия.</w:t>
      </w:r>
    </w:p>
    <w:p w14:paraId="20E00606"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xml:space="preserve">Перемены происходят в характере малыша. Он уже </w:t>
      </w:r>
      <w:proofErr w:type="gramStart"/>
      <w:r>
        <w:rPr>
          <w:rFonts w:ascii="Arial" w:hAnsi="Arial" w:cs="Arial"/>
          <w:color w:val="111111"/>
          <w:sz w:val="27"/>
          <w:szCs w:val="27"/>
        </w:rPr>
        <w:t>по другому</w:t>
      </w:r>
      <w:proofErr w:type="gramEnd"/>
      <w:r>
        <w:rPr>
          <w:rFonts w:ascii="Arial" w:hAnsi="Arial" w:cs="Arial"/>
          <w:color w:val="111111"/>
          <w:sz w:val="27"/>
          <w:szCs w:val="27"/>
        </w:rPr>
        <w:t xml:space="preserve"> относится к взрослым, изменению подвергаются и отношения со сверстниками. Именно в этот период в ребенке закладываются правила отношения людей между собой. Он внимательно следит за взаимодействием взрослых и в точности копирует их поведение.</w:t>
      </w:r>
    </w:p>
    <w:p w14:paraId="4D53C5A2"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На данном этапе </w:t>
      </w:r>
      <w:r>
        <w:rPr>
          <w:rStyle w:val="a4"/>
          <w:rFonts w:ascii="Arial" w:hAnsi="Arial" w:cs="Arial"/>
          <w:color w:val="111111"/>
          <w:sz w:val="27"/>
          <w:szCs w:val="27"/>
          <w:bdr w:val="none" w:sz="0" w:space="0" w:color="auto" w:frame="1"/>
        </w:rPr>
        <w:t>развития дошкольника</w:t>
      </w:r>
      <w:r>
        <w:rPr>
          <w:rFonts w:ascii="Arial" w:hAnsi="Arial" w:cs="Arial"/>
          <w:color w:val="111111"/>
          <w:sz w:val="27"/>
          <w:szCs w:val="27"/>
        </w:rPr>
        <w:t> главное место занимает игра. Здесь малыш имеет возможность проявить осознанность во взаимоотношениях с людьми.</w:t>
      </w:r>
    </w:p>
    <w:p w14:paraId="21D1AD32"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Младший дошкольник</w:t>
      </w:r>
    </w:p>
    <w:p w14:paraId="03EE2CBC"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Младший дошкольный возраст</w:t>
      </w:r>
      <w:r>
        <w:rPr>
          <w:rFonts w:ascii="Arial" w:hAnsi="Arial" w:cs="Arial"/>
          <w:color w:val="111111"/>
          <w:sz w:val="27"/>
          <w:szCs w:val="27"/>
        </w:rPr>
        <w:t> длится всего один год с трех до четырех лет. И в этот период происходит много перемен как внутри самого малыша, таки во внешних отношениях. Именно в этот период у ребенка появляется утверждение </w:t>
      </w:r>
      <w:r>
        <w:rPr>
          <w:rFonts w:ascii="Arial" w:hAnsi="Arial" w:cs="Arial"/>
          <w:i/>
          <w:iCs/>
          <w:color w:val="111111"/>
          <w:sz w:val="27"/>
          <w:szCs w:val="27"/>
          <w:bdr w:val="none" w:sz="0" w:space="0" w:color="auto" w:frame="1"/>
        </w:rPr>
        <w:t>«Я сам»</w:t>
      </w:r>
      <w:r>
        <w:rPr>
          <w:rFonts w:ascii="Arial" w:hAnsi="Arial" w:cs="Arial"/>
          <w:color w:val="111111"/>
          <w:sz w:val="27"/>
          <w:szCs w:val="27"/>
        </w:rPr>
        <w:t xml:space="preserve">. Для него становится понятным тот факт, что многие вещи он уже может делать сам, без сторонней помощи. А также есть вещи, которые он бы хотел попробовать самостоятельно сделать. Здесь может возникнуть </w:t>
      </w:r>
      <w:proofErr w:type="gramStart"/>
      <w:r>
        <w:rPr>
          <w:rFonts w:ascii="Arial" w:hAnsi="Arial" w:cs="Arial"/>
          <w:color w:val="111111"/>
          <w:sz w:val="27"/>
          <w:szCs w:val="27"/>
        </w:rPr>
        <w:t>кризис</w:t>
      </w:r>
      <w:proofErr w:type="gramEnd"/>
      <w:r>
        <w:rPr>
          <w:rFonts w:ascii="Arial" w:hAnsi="Arial" w:cs="Arial"/>
          <w:color w:val="111111"/>
          <w:sz w:val="27"/>
          <w:szCs w:val="27"/>
        </w:rPr>
        <w:t xml:space="preserve"> вызванный борьбой между </w:t>
      </w:r>
      <w:r>
        <w:rPr>
          <w:rFonts w:ascii="Arial" w:hAnsi="Arial" w:cs="Arial"/>
          <w:i/>
          <w:iCs/>
          <w:color w:val="111111"/>
          <w:sz w:val="27"/>
          <w:szCs w:val="27"/>
          <w:bdr w:val="none" w:sz="0" w:space="0" w:color="auto" w:frame="1"/>
        </w:rPr>
        <w:t>«я могу»</w:t>
      </w:r>
      <w:r>
        <w:rPr>
          <w:rFonts w:ascii="Arial" w:hAnsi="Arial" w:cs="Arial"/>
          <w:color w:val="111111"/>
          <w:sz w:val="27"/>
          <w:szCs w:val="27"/>
        </w:rPr>
        <w:t> и </w:t>
      </w:r>
      <w:r>
        <w:rPr>
          <w:rFonts w:ascii="Arial" w:hAnsi="Arial" w:cs="Arial"/>
          <w:i/>
          <w:iCs/>
          <w:color w:val="111111"/>
          <w:sz w:val="27"/>
          <w:szCs w:val="27"/>
          <w:bdr w:val="none" w:sz="0" w:space="0" w:color="auto" w:frame="1"/>
        </w:rPr>
        <w:t>«я хочу»</w:t>
      </w:r>
      <w:r>
        <w:rPr>
          <w:rFonts w:ascii="Arial" w:hAnsi="Arial" w:cs="Arial"/>
          <w:color w:val="111111"/>
          <w:sz w:val="27"/>
          <w:szCs w:val="27"/>
        </w:rPr>
        <w:t>.</w:t>
      </w:r>
    </w:p>
    <w:p w14:paraId="6336EC68"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разговоре с ребенком можно отметить появление сложных слов и словосочетаний. Его словарный запас становится более богаче и интереснее. Рекомендуется для такого </w:t>
      </w:r>
      <w:r>
        <w:rPr>
          <w:rStyle w:val="a4"/>
          <w:rFonts w:ascii="Arial" w:hAnsi="Arial" w:cs="Arial"/>
          <w:color w:val="111111"/>
          <w:sz w:val="27"/>
          <w:szCs w:val="27"/>
          <w:bdr w:val="none" w:sz="0" w:space="0" w:color="auto" w:frame="1"/>
        </w:rPr>
        <w:t>возраста подбирать игры</w:t>
      </w:r>
      <w:r>
        <w:rPr>
          <w:rFonts w:ascii="Arial" w:hAnsi="Arial" w:cs="Arial"/>
          <w:color w:val="111111"/>
          <w:sz w:val="27"/>
          <w:szCs w:val="27"/>
        </w:rPr>
        <w:t>, позволяющие </w:t>
      </w:r>
      <w:r>
        <w:rPr>
          <w:rStyle w:val="a4"/>
          <w:rFonts w:ascii="Arial" w:hAnsi="Arial" w:cs="Arial"/>
          <w:color w:val="111111"/>
          <w:sz w:val="27"/>
          <w:szCs w:val="27"/>
          <w:bdr w:val="none" w:sz="0" w:space="0" w:color="auto" w:frame="1"/>
        </w:rPr>
        <w:t>развивать мелкую моторику рук</w:t>
      </w:r>
      <w:r>
        <w:rPr>
          <w:rFonts w:ascii="Arial" w:hAnsi="Arial" w:cs="Arial"/>
          <w:color w:val="111111"/>
          <w:sz w:val="27"/>
          <w:szCs w:val="27"/>
        </w:rPr>
        <w:t>.</w:t>
      </w:r>
    </w:p>
    <w:p w14:paraId="4D182FE4"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Изменения в психике</w:t>
      </w:r>
    </w:p>
    <w:p w14:paraId="33F21D10"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трехлетнем </w:t>
      </w:r>
      <w:r>
        <w:rPr>
          <w:rStyle w:val="a4"/>
          <w:rFonts w:ascii="Arial" w:hAnsi="Arial" w:cs="Arial"/>
          <w:color w:val="111111"/>
          <w:sz w:val="27"/>
          <w:szCs w:val="27"/>
          <w:bdr w:val="none" w:sz="0" w:space="0" w:color="auto" w:frame="1"/>
        </w:rPr>
        <w:t>возрасте</w:t>
      </w:r>
      <w:r>
        <w:rPr>
          <w:rFonts w:ascii="Arial" w:hAnsi="Arial" w:cs="Arial"/>
          <w:color w:val="111111"/>
          <w:sz w:val="27"/>
          <w:szCs w:val="27"/>
        </w:rPr>
        <w:t> у ребенка зарождается </w:t>
      </w:r>
      <w:r>
        <w:rPr>
          <w:rFonts w:ascii="Arial" w:hAnsi="Arial" w:cs="Arial"/>
          <w:i/>
          <w:iCs/>
          <w:color w:val="111111"/>
          <w:sz w:val="27"/>
          <w:szCs w:val="27"/>
          <w:bdr w:val="none" w:sz="0" w:space="0" w:color="auto" w:frame="1"/>
        </w:rPr>
        <w:t>«Я»</w:t>
      </w:r>
      <w:r>
        <w:rPr>
          <w:rFonts w:ascii="Arial" w:hAnsi="Arial" w:cs="Arial"/>
          <w:color w:val="111111"/>
          <w:sz w:val="27"/>
          <w:szCs w:val="27"/>
        </w:rPr>
        <w:t>. На данном этапе указанные психологические процессы помогают формировать гордость, но только на начальном уровне.</w:t>
      </w:r>
    </w:p>
    <w:p w14:paraId="6A51C37B"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Социальное </w:t>
      </w:r>
      <w:r>
        <w:rPr>
          <w:rStyle w:val="a4"/>
          <w:rFonts w:ascii="Arial" w:hAnsi="Arial" w:cs="Arial"/>
          <w:color w:val="111111"/>
          <w:sz w:val="27"/>
          <w:szCs w:val="27"/>
          <w:bdr w:val="none" w:sz="0" w:space="0" w:color="auto" w:frame="1"/>
        </w:rPr>
        <w:t>развитие</w:t>
      </w:r>
    </w:p>
    <w:p w14:paraId="5DC52943"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Развитие детей дошкольного возраста</w:t>
      </w:r>
      <w:r>
        <w:rPr>
          <w:rFonts w:ascii="Arial" w:hAnsi="Arial" w:cs="Arial"/>
          <w:color w:val="111111"/>
          <w:sz w:val="27"/>
          <w:szCs w:val="27"/>
        </w:rPr>
        <w:t> 3-4 года сопровождается увеличением самостоятельности. Малыш начинает проявлять больший интерес к тому, как ведут себя взрослые, внимательно наблюдают за поведением сверстников. При этом ребенок не просто наблюдает, но старается подражать взрослым, копируя их действия в ролевых играх. Первое время в каждой игре лидирующее место отводится взрослому, но по мере взросления ребенок постепенно берет инициативу на себя.</w:t>
      </w:r>
    </w:p>
    <w:p w14:paraId="6FCCD889"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Для </w:t>
      </w:r>
      <w:r>
        <w:rPr>
          <w:rStyle w:val="a4"/>
          <w:rFonts w:ascii="Arial" w:hAnsi="Arial" w:cs="Arial"/>
          <w:color w:val="111111"/>
          <w:sz w:val="27"/>
          <w:szCs w:val="27"/>
          <w:bdr w:val="none" w:sz="0" w:space="0" w:color="auto" w:frame="1"/>
        </w:rPr>
        <w:t>младшего дошкольника</w:t>
      </w:r>
      <w:r>
        <w:rPr>
          <w:rFonts w:ascii="Arial" w:hAnsi="Arial" w:cs="Arial"/>
          <w:color w:val="111111"/>
          <w:sz w:val="27"/>
          <w:szCs w:val="27"/>
        </w:rPr>
        <w:t> сверстники становятся компаньонами, с которыми можно играть на равных. Активно начинают использоваться фразы, жесты для дополнения содержанием диалога.</w:t>
      </w:r>
    </w:p>
    <w:p w14:paraId="209C00E0"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Общение</w:t>
      </w:r>
    </w:p>
    <w:p w14:paraId="1BDA43A8"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трехлетнем </w:t>
      </w:r>
      <w:r>
        <w:rPr>
          <w:rStyle w:val="a4"/>
          <w:rFonts w:ascii="Arial" w:hAnsi="Arial" w:cs="Arial"/>
          <w:color w:val="111111"/>
          <w:sz w:val="27"/>
          <w:szCs w:val="27"/>
          <w:bdr w:val="none" w:sz="0" w:space="0" w:color="auto" w:frame="1"/>
        </w:rPr>
        <w:t>возрасте</w:t>
      </w:r>
      <w:r>
        <w:rPr>
          <w:rFonts w:ascii="Arial" w:hAnsi="Arial" w:cs="Arial"/>
          <w:color w:val="111111"/>
          <w:sz w:val="27"/>
          <w:szCs w:val="27"/>
        </w:rPr>
        <w:t> наступает новый этап во взаимоотношениях со сверстниками. Малыш учится знакомиться, играть. При этом возникают самые разнообразные эмоции. Здесь может быть и радость, проявиться интерес, возникнуть смущение, не стоит забывать и про жадность. У </w:t>
      </w:r>
      <w:r>
        <w:rPr>
          <w:rStyle w:val="a4"/>
          <w:rFonts w:ascii="Arial" w:hAnsi="Arial" w:cs="Arial"/>
          <w:color w:val="111111"/>
          <w:sz w:val="27"/>
          <w:szCs w:val="27"/>
          <w:bdr w:val="none" w:sz="0" w:space="0" w:color="auto" w:frame="1"/>
        </w:rPr>
        <w:t>детей</w:t>
      </w:r>
      <w:r>
        <w:rPr>
          <w:rFonts w:ascii="Arial" w:hAnsi="Arial" w:cs="Arial"/>
          <w:color w:val="111111"/>
          <w:sz w:val="27"/>
          <w:szCs w:val="27"/>
        </w:rPr>
        <w:t xml:space="preserve"> возникают </w:t>
      </w:r>
      <w:r>
        <w:rPr>
          <w:rFonts w:ascii="Arial" w:hAnsi="Arial" w:cs="Arial"/>
          <w:color w:val="111111"/>
          <w:sz w:val="27"/>
          <w:szCs w:val="27"/>
        </w:rPr>
        <w:lastRenderedPageBreak/>
        <w:t>попытки организации совместной элементарной игры. Всего за год </w:t>
      </w:r>
      <w:r>
        <w:rPr>
          <w:rStyle w:val="a4"/>
          <w:rFonts w:ascii="Arial" w:hAnsi="Arial" w:cs="Arial"/>
          <w:color w:val="111111"/>
          <w:sz w:val="27"/>
          <w:szCs w:val="27"/>
          <w:bdr w:val="none" w:sz="0" w:space="0" w:color="auto" w:frame="1"/>
        </w:rPr>
        <w:t>дошкольники</w:t>
      </w:r>
      <w:r>
        <w:rPr>
          <w:rFonts w:ascii="Arial" w:hAnsi="Arial" w:cs="Arial"/>
          <w:color w:val="111111"/>
          <w:sz w:val="27"/>
          <w:szCs w:val="27"/>
        </w:rPr>
        <w:t> достигают совершенства и </w:t>
      </w:r>
      <w:r>
        <w:rPr>
          <w:rStyle w:val="a4"/>
          <w:rFonts w:ascii="Arial" w:hAnsi="Arial" w:cs="Arial"/>
          <w:color w:val="111111"/>
          <w:sz w:val="27"/>
          <w:szCs w:val="27"/>
          <w:bdr w:val="none" w:sz="0" w:space="0" w:color="auto" w:frame="1"/>
        </w:rPr>
        <w:t>способны</w:t>
      </w:r>
      <w:r>
        <w:rPr>
          <w:rFonts w:ascii="Arial" w:hAnsi="Arial" w:cs="Arial"/>
          <w:color w:val="111111"/>
          <w:sz w:val="27"/>
          <w:szCs w:val="27"/>
        </w:rPr>
        <w:t> организовывать сложный полноценный игровой процесс.</w:t>
      </w:r>
    </w:p>
    <w:p w14:paraId="1F6232F0"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Ролевая игра</w:t>
      </w:r>
    </w:p>
    <w:p w14:paraId="1548EFCA"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Развитие детей младшего дошкольного возраста</w:t>
      </w:r>
      <w:r>
        <w:rPr>
          <w:rFonts w:ascii="Arial" w:hAnsi="Arial" w:cs="Arial"/>
          <w:color w:val="111111"/>
          <w:sz w:val="27"/>
          <w:szCs w:val="27"/>
        </w:rPr>
        <w:t> происходит на основе ролевой игры, которая является основной в их деятельности. Поскольку в этот период происходит копирование отношения взрослых между собой, не удивительно, что и в игре основное место отводится отношениям. В результате игры малыш учится воспринимать социальное окружение. Мышление становится образным, начинает свое </w:t>
      </w:r>
      <w:r>
        <w:rPr>
          <w:rStyle w:val="a4"/>
          <w:rFonts w:ascii="Arial" w:hAnsi="Arial" w:cs="Arial"/>
          <w:color w:val="111111"/>
          <w:sz w:val="27"/>
          <w:szCs w:val="27"/>
          <w:bdr w:val="none" w:sz="0" w:space="0" w:color="auto" w:frame="1"/>
        </w:rPr>
        <w:t>развитие воображение</w:t>
      </w:r>
      <w:r>
        <w:rPr>
          <w:rFonts w:ascii="Arial" w:hAnsi="Arial" w:cs="Arial"/>
          <w:color w:val="111111"/>
          <w:sz w:val="27"/>
          <w:szCs w:val="27"/>
        </w:rPr>
        <w:t>.</w:t>
      </w:r>
    </w:p>
    <w:p w14:paraId="2A23E09E"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Память</w:t>
      </w:r>
    </w:p>
    <w:p w14:paraId="3D6CC4C5"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период </w:t>
      </w:r>
      <w:r>
        <w:rPr>
          <w:rStyle w:val="a4"/>
          <w:rFonts w:ascii="Arial" w:hAnsi="Arial" w:cs="Arial"/>
          <w:color w:val="111111"/>
          <w:sz w:val="27"/>
          <w:szCs w:val="27"/>
          <w:bdr w:val="none" w:sz="0" w:space="0" w:color="auto" w:frame="1"/>
        </w:rPr>
        <w:t>младшего дошкольного возраста</w:t>
      </w:r>
      <w:r>
        <w:rPr>
          <w:rFonts w:ascii="Arial" w:hAnsi="Arial" w:cs="Arial"/>
          <w:color w:val="111111"/>
          <w:sz w:val="27"/>
          <w:szCs w:val="27"/>
        </w:rPr>
        <w:t xml:space="preserve"> запоминание происходит непроизвольно. У ребенка откладываются в памяти определенные образы, в основном, связанные с узнаванием. Усидчивость и внимание пока находятся на начальном уровне, когда ребенок не может долго сидеть над одним занятием или концентрироваться на одном предмете. Малыш быстро сменяет одну деятельность другой, внимание не задерживается на одном предмете, быстро и легко находя для себя другой объект повышенного интереса. То же происходит и с настроением, которое может меняться, поскольку эмоциональное состояние </w:t>
      </w:r>
      <w:proofErr w:type="spellStart"/>
      <w:proofErr w:type="gramStart"/>
      <w:r>
        <w:rPr>
          <w:rFonts w:ascii="Arial" w:hAnsi="Arial" w:cs="Arial"/>
          <w:color w:val="111111"/>
          <w:sz w:val="27"/>
          <w:szCs w:val="27"/>
        </w:rPr>
        <w:t>неустойчивое.</w:t>
      </w:r>
      <w:r>
        <w:rPr>
          <w:rFonts w:ascii="Arial" w:hAnsi="Arial" w:cs="Arial"/>
          <w:color w:val="111111"/>
          <w:sz w:val="27"/>
          <w:szCs w:val="27"/>
          <w:u w:val="single"/>
          <w:bdr w:val="none" w:sz="0" w:space="0" w:color="auto" w:frame="1"/>
        </w:rPr>
        <w:t>Это</w:t>
      </w:r>
      <w:proofErr w:type="spellEnd"/>
      <w:proofErr w:type="gramEnd"/>
      <w:r>
        <w:rPr>
          <w:rFonts w:ascii="Arial" w:hAnsi="Arial" w:cs="Arial"/>
          <w:color w:val="111111"/>
          <w:sz w:val="27"/>
          <w:szCs w:val="27"/>
          <w:u w:val="single"/>
          <w:bdr w:val="none" w:sz="0" w:space="0" w:color="auto" w:frame="1"/>
        </w:rPr>
        <w:t xml:space="preserve"> происходит следующим образом</w:t>
      </w:r>
      <w:r>
        <w:rPr>
          <w:rFonts w:ascii="Arial" w:hAnsi="Arial" w:cs="Arial"/>
          <w:color w:val="111111"/>
          <w:sz w:val="27"/>
          <w:szCs w:val="27"/>
        </w:rPr>
        <w:t>: ребенок спокойно играет, но уже через минуту – это будет малыш со слезами на глазах. Если эмоциональное здоровье крохи в норме, то это будет жизнерадостный ребенок, который будет излучать оптимизм.</w:t>
      </w:r>
    </w:p>
    <w:p w14:paraId="10C59C53"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Восприятие и ощущение</w:t>
      </w:r>
    </w:p>
    <w:p w14:paraId="080ADF11"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Важно обратить внимание на перемены, которые происходят в </w:t>
      </w:r>
      <w:r>
        <w:rPr>
          <w:rStyle w:val="a4"/>
          <w:rFonts w:ascii="Arial" w:hAnsi="Arial" w:cs="Arial"/>
          <w:color w:val="111111"/>
          <w:sz w:val="27"/>
          <w:szCs w:val="27"/>
          <w:bdr w:val="none" w:sz="0" w:space="0" w:color="auto" w:frame="1"/>
        </w:rPr>
        <w:t>развитии</w:t>
      </w:r>
      <w:r>
        <w:rPr>
          <w:rFonts w:ascii="Arial" w:hAnsi="Arial" w:cs="Arial"/>
          <w:color w:val="111111"/>
          <w:sz w:val="27"/>
          <w:szCs w:val="27"/>
        </w:rPr>
        <w:t> малыша в плане познания окружающего мира. Здесь больше упор идет на предметное восприятие. Малыш старается анализировать, происходит осознание своих действий. Дети стараются, чтобы их деятельность была более продуктивной. Это касается работы с пластилином, конструктором и другие занятия. Также не стоит упускать из виду сенсорное </w:t>
      </w:r>
      <w:r>
        <w:rPr>
          <w:rStyle w:val="a4"/>
          <w:rFonts w:ascii="Arial" w:hAnsi="Arial" w:cs="Arial"/>
          <w:color w:val="111111"/>
          <w:sz w:val="27"/>
          <w:szCs w:val="27"/>
          <w:bdr w:val="none" w:sz="0" w:space="0" w:color="auto" w:frame="1"/>
        </w:rPr>
        <w:t>развитие трехлетнего малыша</w:t>
      </w:r>
      <w:r>
        <w:rPr>
          <w:rFonts w:ascii="Arial" w:hAnsi="Arial" w:cs="Arial"/>
          <w:color w:val="111111"/>
          <w:sz w:val="27"/>
          <w:szCs w:val="27"/>
        </w:rPr>
        <w:t>. У них постепенно формируется пониманием формы, размера имеющегося предмета.</w:t>
      </w:r>
    </w:p>
    <w:p w14:paraId="241C4A85"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xml:space="preserve">Перемены </w:t>
      </w:r>
      <w:proofErr w:type="gramStart"/>
      <w:r>
        <w:rPr>
          <w:rFonts w:ascii="Arial" w:hAnsi="Arial" w:cs="Arial"/>
          <w:color w:val="111111"/>
          <w:sz w:val="27"/>
          <w:szCs w:val="27"/>
        </w:rPr>
        <w:t>в действиях</w:t>
      </w:r>
      <w:proofErr w:type="gramEnd"/>
      <w:r>
        <w:rPr>
          <w:rFonts w:ascii="Arial" w:hAnsi="Arial" w:cs="Arial"/>
          <w:color w:val="111111"/>
          <w:sz w:val="27"/>
          <w:szCs w:val="27"/>
        </w:rPr>
        <w:t xml:space="preserve"> направленных на ориентировании и исследовании. На первое место выходит зрение, а не тактильные ощущения. В три года именно зрение управляет руками. Практические задачи решаются экспериментальным путем.</w:t>
      </w:r>
    </w:p>
    <w:p w14:paraId="6C63A4C2"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Вопросы </w:t>
      </w:r>
      <w:r>
        <w:rPr>
          <w:rFonts w:ascii="Arial" w:hAnsi="Arial" w:cs="Arial"/>
          <w:i/>
          <w:iCs/>
          <w:color w:val="111111"/>
          <w:sz w:val="27"/>
          <w:szCs w:val="27"/>
          <w:bdr w:val="none" w:sz="0" w:space="0" w:color="auto" w:frame="1"/>
        </w:rPr>
        <w:t>«что это»</w:t>
      </w:r>
      <w:r>
        <w:rPr>
          <w:rFonts w:ascii="Arial" w:hAnsi="Arial" w:cs="Arial"/>
          <w:color w:val="111111"/>
          <w:sz w:val="27"/>
          <w:szCs w:val="27"/>
        </w:rPr>
        <w:t>, </w:t>
      </w:r>
      <w:r>
        <w:rPr>
          <w:rFonts w:ascii="Arial" w:hAnsi="Arial" w:cs="Arial"/>
          <w:i/>
          <w:iCs/>
          <w:color w:val="111111"/>
          <w:sz w:val="27"/>
          <w:szCs w:val="27"/>
          <w:bdr w:val="none" w:sz="0" w:space="0" w:color="auto" w:frame="1"/>
        </w:rPr>
        <w:t>«как оно работает»</w:t>
      </w:r>
      <w:r>
        <w:rPr>
          <w:rFonts w:ascii="Arial" w:hAnsi="Arial" w:cs="Arial"/>
          <w:color w:val="111111"/>
          <w:sz w:val="27"/>
          <w:szCs w:val="27"/>
        </w:rPr>
        <w:t> </w:t>
      </w:r>
      <w:proofErr w:type="spellStart"/>
      <w:proofErr w:type="gramStart"/>
      <w:r>
        <w:rPr>
          <w:rFonts w:ascii="Arial" w:hAnsi="Arial" w:cs="Arial"/>
          <w:color w:val="111111"/>
          <w:sz w:val="27"/>
          <w:szCs w:val="27"/>
        </w:rPr>
        <w:t>исчезают,</w:t>
      </w:r>
      <w:r>
        <w:rPr>
          <w:rFonts w:ascii="Arial" w:hAnsi="Arial" w:cs="Arial"/>
          <w:color w:val="111111"/>
          <w:sz w:val="27"/>
          <w:szCs w:val="27"/>
          <w:u w:val="single"/>
          <w:bdr w:val="none" w:sz="0" w:space="0" w:color="auto" w:frame="1"/>
        </w:rPr>
        <w:t>возникает</w:t>
      </w:r>
      <w:proofErr w:type="spellEnd"/>
      <w:proofErr w:type="gramEnd"/>
      <w:r>
        <w:rPr>
          <w:rFonts w:ascii="Arial" w:hAnsi="Arial" w:cs="Arial"/>
          <w:color w:val="111111"/>
          <w:sz w:val="27"/>
          <w:szCs w:val="27"/>
          <w:u w:val="single"/>
          <w:bdr w:val="none" w:sz="0" w:space="0" w:color="auto" w:frame="1"/>
        </w:rPr>
        <w:t xml:space="preserve"> интерес уже другого плана</w:t>
      </w:r>
      <w:r>
        <w:rPr>
          <w:rFonts w:ascii="Arial" w:hAnsi="Arial" w:cs="Arial"/>
          <w:color w:val="111111"/>
          <w:sz w:val="27"/>
          <w:szCs w:val="27"/>
        </w:rPr>
        <w:t>: признаки предмета и почему он ими обладает.</w:t>
      </w:r>
    </w:p>
    <w:p w14:paraId="45B49B84"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Речь</w:t>
      </w:r>
    </w:p>
    <w:p w14:paraId="3CBEE64D"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К четырем годам многие дети уже умеют говорить, делают это хорошо и даже с удовольствием. И именно в этот период происходит </w:t>
      </w:r>
      <w:r>
        <w:rPr>
          <w:rStyle w:val="a4"/>
          <w:rFonts w:ascii="Arial" w:hAnsi="Arial" w:cs="Arial"/>
          <w:color w:val="111111"/>
          <w:sz w:val="27"/>
          <w:szCs w:val="27"/>
          <w:bdr w:val="none" w:sz="0" w:space="0" w:color="auto" w:frame="1"/>
        </w:rPr>
        <w:t>развитие речевой функции</w:t>
      </w:r>
      <w:r>
        <w:rPr>
          <w:rFonts w:ascii="Arial" w:hAnsi="Arial" w:cs="Arial"/>
          <w:color w:val="111111"/>
          <w:sz w:val="27"/>
          <w:szCs w:val="27"/>
        </w:rPr>
        <w:t xml:space="preserve">, которая является главной – это диалог, когда происходит </w:t>
      </w:r>
      <w:r>
        <w:rPr>
          <w:rFonts w:ascii="Arial" w:hAnsi="Arial" w:cs="Arial"/>
          <w:color w:val="111111"/>
          <w:sz w:val="27"/>
          <w:szCs w:val="27"/>
        </w:rPr>
        <w:lastRenderedPageBreak/>
        <w:t>двухсторонняя коммуникация. Вопросы и побуждение провоцируют </w:t>
      </w:r>
      <w:r>
        <w:rPr>
          <w:rStyle w:val="a4"/>
          <w:rFonts w:ascii="Arial" w:hAnsi="Arial" w:cs="Arial"/>
          <w:color w:val="111111"/>
          <w:sz w:val="27"/>
          <w:szCs w:val="27"/>
          <w:bdr w:val="none" w:sz="0" w:space="0" w:color="auto" w:frame="1"/>
        </w:rPr>
        <w:t>развитие диалога у детей младшего дошкольного возраста</w:t>
      </w:r>
      <w:r>
        <w:rPr>
          <w:rFonts w:ascii="Arial" w:hAnsi="Arial" w:cs="Arial"/>
          <w:color w:val="111111"/>
          <w:sz w:val="27"/>
          <w:szCs w:val="27"/>
        </w:rPr>
        <w:t>. Увеличивается количество слов для формирования предложений. Но пополнение словарного запаса становится возможным только из разговора с взрослыми. Рекомендуется чаще разговаривать с ребенком, отвечать на все задаваемые вопросы. Кроме запаса слов, совершенствуется познавательная деятельность.</w:t>
      </w:r>
    </w:p>
    <w:p w14:paraId="0295FF87"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Кроха старается выразить словами все то, что он видел или пережил за день. Происходит некий отчет о том, что было сделано за этот день, что подтверждает осознанность совершаемых действий.</w:t>
      </w:r>
    </w:p>
    <w:p w14:paraId="4F789291"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Эмоциональное </w:t>
      </w:r>
      <w:r>
        <w:rPr>
          <w:rStyle w:val="a4"/>
          <w:rFonts w:ascii="Arial" w:hAnsi="Arial" w:cs="Arial"/>
          <w:color w:val="111111"/>
          <w:sz w:val="27"/>
          <w:szCs w:val="27"/>
          <w:bdr w:val="none" w:sz="0" w:space="0" w:color="auto" w:frame="1"/>
        </w:rPr>
        <w:t>развитие</w:t>
      </w:r>
    </w:p>
    <w:p w14:paraId="5F9BAB2E"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 период </w:t>
      </w:r>
      <w:r>
        <w:rPr>
          <w:rStyle w:val="a4"/>
          <w:rFonts w:ascii="Arial" w:hAnsi="Arial" w:cs="Arial"/>
          <w:color w:val="111111"/>
          <w:sz w:val="27"/>
          <w:szCs w:val="27"/>
          <w:bdr w:val="none" w:sz="0" w:space="0" w:color="auto" w:frame="1"/>
        </w:rPr>
        <w:t xml:space="preserve">младшего дошкольного </w:t>
      </w:r>
      <w:proofErr w:type="spellStart"/>
      <w:r>
        <w:rPr>
          <w:rStyle w:val="a4"/>
          <w:rFonts w:ascii="Arial" w:hAnsi="Arial" w:cs="Arial"/>
          <w:color w:val="111111"/>
          <w:sz w:val="27"/>
          <w:szCs w:val="27"/>
          <w:bdr w:val="none" w:sz="0" w:space="0" w:color="auto" w:frame="1"/>
        </w:rPr>
        <w:t>развития</w:t>
      </w:r>
      <w:r>
        <w:rPr>
          <w:rFonts w:ascii="Arial" w:hAnsi="Arial" w:cs="Arial"/>
          <w:color w:val="111111"/>
          <w:sz w:val="27"/>
          <w:szCs w:val="27"/>
          <w:u w:val="single"/>
          <w:bdr w:val="none" w:sz="0" w:space="0" w:color="auto" w:frame="1"/>
        </w:rPr>
        <w:t>происходит</w:t>
      </w:r>
      <w:proofErr w:type="spellEnd"/>
      <w:r>
        <w:rPr>
          <w:rFonts w:ascii="Arial" w:hAnsi="Arial" w:cs="Arial"/>
          <w:color w:val="111111"/>
          <w:sz w:val="27"/>
          <w:szCs w:val="27"/>
          <w:u w:val="single"/>
          <w:bdr w:val="none" w:sz="0" w:space="0" w:color="auto" w:frame="1"/>
        </w:rPr>
        <w:t xml:space="preserve"> активное совершенствование таких эмоций</w:t>
      </w:r>
      <w:r>
        <w:rPr>
          <w:rFonts w:ascii="Arial" w:hAnsi="Arial" w:cs="Arial"/>
          <w:color w:val="111111"/>
          <w:sz w:val="27"/>
          <w:szCs w:val="27"/>
        </w:rPr>
        <w:t>:</w:t>
      </w:r>
    </w:p>
    <w:p w14:paraId="7202E0C5"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Симпатия;</w:t>
      </w:r>
    </w:p>
    <w:p w14:paraId="7375D655"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Сочувствие;</w:t>
      </w:r>
    </w:p>
    <w:p w14:paraId="0AAC62F5"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Огорчение, вызванное неудачей;</w:t>
      </w:r>
    </w:p>
    <w:p w14:paraId="125D1006"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 Удовлетворение, наступающее после успешно выполненного действия.</w:t>
      </w:r>
    </w:p>
    <w:p w14:paraId="173C6071" w14:textId="77777777" w:rsidR="000670F9" w:rsidRDefault="000670F9" w:rsidP="000670F9">
      <w:pPr>
        <w:pStyle w:val="a3"/>
        <w:shd w:val="clear" w:color="auto" w:fill="FFFFFF"/>
        <w:spacing w:before="225" w:beforeAutospacing="0" w:after="225" w:afterAutospacing="0"/>
        <w:ind w:firstLine="360"/>
        <w:rPr>
          <w:rFonts w:ascii="Arial" w:hAnsi="Arial" w:cs="Arial"/>
          <w:color w:val="111111"/>
          <w:sz w:val="27"/>
          <w:szCs w:val="27"/>
        </w:rPr>
      </w:pPr>
      <w:r>
        <w:rPr>
          <w:rFonts w:ascii="Arial" w:hAnsi="Arial" w:cs="Arial"/>
          <w:color w:val="111111"/>
          <w:sz w:val="27"/>
          <w:szCs w:val="27"/>
        </w:rPr>
        <w:t>Чувства трехлетнего малыша настолько разнообразные, сложные, текучие. Эмоциональное состояние неустойчивое, подвержено влиянию ситуационной обстановки. Ребенку не хватает слов, чтобы объяснить возникающие желания или намерения, сказать какие планы и состояние. Все это он пытается донести до других с помощью жестов, мимики, действий, направленных на других.</w:t>
      </w:r>
    </w:p>
    <w:p w14:paraId="024C939D"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Физическое </w:t>
      </w:r>
      <w:r>
        <w:rPr>
          <w:rStyle w:val="a4"/>
          <w:rFonts w:ascii="Arial" w:hAnsi="Arial" w:cs="Arial"/>
          <w:color w:val="111111"/>
          <w:sz w:val="27"/>
          <w:szCs w:val="27"/>
          <w:bdr w:val="none" w:sz="0" w:space="0" w:color="auto" w:frame="1"/>
        </w:rPr>
        <w:t>развитие</w:t>
      </w:r>
    </w:p>
    <w:p w14:paraId="4EC7A93A"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Развитие</w:t>
      </w:r>
      <w:r>
        <w:rPr>
          <w:rFonts w:ascii="Arial" w:hAnsi="Arial" w:cs="Arial"/>
          <w:color w:val="111111"/>
          <w:sz w:val="27"/>
          <w:szCs w:val="27"/>
        </w:rPr>
        <w:t> психического тела малыша, отражается на </w:t>
      </w:r>
      <w:r>
        <w:rPr>
          <w:rStyle w:val="a4"/>
          <w:rFonts w:ascii="Arial" w:hAnsi="Arial" w:cs="Arial"/>
          <w:color w:val="111111"/>
          <w:sz w:val="27"/>
          <w:szCs w:val="27"/>
          <w:bdr w:val="none" w:sz="0" w:space="0" w:color="auto" w:frame="1"/>
        </w:rPr>
        <w:t>развитии физического тела</w:t>
      </w:r>
      <w:r>
        <w:rPr>
          <w:rFonts w:ascii="Arial" w:hAnsi="Arial" w:cs="Arial"/>
          <w:color w:val="111111"/>
          <w:sz w:val="27"/>
          <w:szCs w:val="27"/>
        </w:rPr>
        <w:t>. Именно в этот период важно приучить ребенка к физическим нагрузкам, однако следить, чтобы активность была в меру, поскольку в трехлетнем </w:t>
      </w:r>
      <w:r>
        <w:rPr>
          <w:rStyle w:val="a4"/>
          <w:rFonts w:ascii="Arial" w:hAnsi="Arial" w:cs="Arial"/>
          <w:color w:val="111111"/>
          <w:sz w:val="27"/>
          <w:szCs w:val="27"/>
          <w:bdr w:val="none" w:sz="0" w:space="0" w:color="auto" w:frame="1"/>
        </w:rPr>
        <w:t>возрасте у детей</w:t>
      </w:r>
      <w:r>
        <w:rPr>
          <w:rFonts w:ascii="Arial" w:hAnsi="Arial" w:cs="Arial"/>
          <w:color w:val="111111"/>
          <w:sz w:val="27"/>
          <w:szCs w:val="27"/>
        </w:rPr>
        <w:t> присутствует повышенная утомляемость.</w:t>
      </w:r>
    </w:p>
    <w:p w14:paraId="5CB402F1"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Совершенствуется пространственная ориентация, могут сохранять определенный темп движений, стоять в одной позе. Происходит </w:t>
      </w:r>
      <w:r>
        <w:rPr>
          <w:rStyle w:val="a4"/>
          <w:rFonts w:ascii="Arial" w:hAnsi="Arial" w:cs="Arial"/>
          <w:color w:val="111111"/>
          <w:sz w:val="27"/>
          <w:szCs w:val="27"/>
          <w:bdr w:val="none" w:sz="0" w:space="0" w:color="auto" w:frame="1"/>
        </w:rPr>
        <w:t>развитие</w:t>
      </w:r>
      <w:r>
        <w:rPr>
          <w:rFonts w:ascii="Arial" w:hAnsi="Arial" w:cs="Arial"/>
          <w:color w:val="111111"/>
          <w:sz w:val="27"/>
          <w:szCs w:val="27"/>
        </w:rPr>
        <w:t> координации во время ходьбы, бега, лазанья. Отмечается, что в отношении мяча и палки у ребенка присутствует определенное направление действий.</w:t>
      </w:r>
    </w:p>
    <w:p w14:paraId="00E1C57A"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Style w:val="a4"/>
          <w:rFonts w:ascii="Arial" w:hAnsi="Arial" w:cs="Arial"/>
          <w:color w:val="111111"/>
          <w:sz w:val="27"/>
          <w:szCs w:val="27"/>
          <w:bdr w:val="none" w:sz="0" w:space="0" w:color="auto" w:frame="1"/>
        </w:rPr>
        <w:t>Младшим дошкольникам</w:t>
      </w:r>
      <w:r>
        <w:rPr>
          <w:rFonts w:ascii="Arial" w:hAnsi="Arial" w:cs="Arial"/>
          <w:color w:val="111111"/>
          <w:sz w:val="27"/>
          <w:szCs w:val="27"/>
        </w:rPr>
        <w:t> сложно сидеть на одном месте – это </w:t>
      </w:r>
      <w:r>
        <w:rPr>
          <w:rStyle w:val="a4"/>
          <w:rFonts w:ascii="Arial" w:hAnsi="Arial" w:cs="Arial"/>
          <w:color w:val="111111"/>
          <w:sz w:val="27"/>
          <w:szCs w:val="27"/>
          <w:bdr w:val="none" w:sz="0" w:space="0" w:color="auto" w:frame="1"/>
        </w:rPr>
        <w:t>особенность их развития</w:t>
      </w:r>
      <w:r>
        <w:rPr>
          <w:rFonts w:ascii="Arial" w:hAnsi="Arial" w:cs="Arial"/>
          <w:color w:val="111111"/>
          <w:sz w:val="27"/>
          <w:szCs w:val="27"/>
        </w:rPr>
        <w:t>, но это помогает им не так быстро утомляться. Они с удовольствием ездят на велосипеде, играют с мячом, умеют стоять на одной ноге, подпрыгивать и ходить на носочках. Им нравится строить домики из кубиков, рисовать, собирать различные головоломки и паззлы.</w:t>
      </w:r>
    </w:p>
    <w:p w14:paraId="70617857" w14:textId="77777777" w:rsidR="000670F9" w:rsidRDefault="000670F9" w:rsidP="000670F9">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Интеллектуальное </w:t>
      </w:r>
      <w:r>
        <w:rPr>
          <w:rStyle w:val="a4"/>
          <w:rFonts w:ascii="Arial" w:hAnsi="Arial" w:cs="Arial"/>
          <w:color w:val="111111"/>
          <w:sz w:val="27"/>
          <w:szCs w:val="27"/>
          <w:bdr w:val="none" w:sz="0" w:space="0" w:color="auto" w:frame="1"/>
        </w:rPr>
        <w:t>развитие младших дошкольников</w:t>
      </w:r>
      <w:r>
        <w:rPr>
          <w:rFonts w:ascii="Arial" w:hAnsi="Arial" w:cs="Arial"/>
          <w:color w:val="111111"/>
          <w:sz w:val="27"/>
          <w:szCs w:val="27"/>
        </w:rPr>
        <w:t> происходит через обучение на практике. Для этого дети должны активно участвовать в разнообразных видах деятельности – сочетать игры на улице с занятиями дома, чередовать активные игры - с более спокойными, а групповые – с индивидуальными.</w:t>
      </w:r>
    </w:p>
    <w:p w14:paraId="60C06A4F" w14:textId="4AAC4424" w:rsidR="00BA3868" w:rsidRDefault="00BA3868"/>
    <w:p w14:paraId="60285CAB" w14:textId="0777EA62" w:rsidR="00811E2E" w:rsidRDefault="00811E2E"/>
    <w:p w14:paraId="1E677869" w14:textId="02832093" w:rsidR="00811E2E" w:rsidRDefault="00811E2E"/>
    <w:p w14:paraId="7B85655D" w14:textId="478EA94F" w:rsidR="00811E2E" w:rsidRDefault="00811E2E"/>
    <w:p w14:paraId="4702044E" w14:textId="66528316" w:rsidR="00811E2E" w:rsidRDefault="00811E2E">
      <w:bookmarkStart w:id="0" w:name="_GoBack"/>
      <w:bookmarkEnd w:id="0"/>
    </w:p>
    <w:sectPr w:rsidR="00811E2E" w:rsidSect="00811E2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68"/>
    <w:rsid w:val="000670F9"/>
    <w:rsid w:val="00811E2E"/>
    <w:rsid w:val="00BA38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9BC9"/>
  <w15:chartTrackingRefBased/>
  <w15:docId w15:val="{4DCACA15-7FD8-40A4-A4B9-73D9011C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670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67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87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63615-2418-4A9D-9FF5-A3AEC100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1122</Words>
  <Characters>6397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 Курчатов</dc:creator>
  <cp:keywords/>
  <dc:description/>
  <cp:lastModifiedBy>Саша Курчатов</cp:lastModifiedBy>
  <cp:revision>3</cp:revision>
  <dcterms:created xsi:type="dcterms:W3CDTF">2021-11-08T08:40:00Z</dcterms:created>
  <dcterms:modified xsi:type="dcterms:W3CDTF">2021-11-15T15:32:00Z</dcterms:modified>
</cp:coreProperties>
</file>