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E6D6D" w:rsidRDefault="004E6D6D" w:rsidP="001A5DD8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E6D6D" w:rsidRPr="00201C07" w:rsidRDefault="004E6D6D" w:rsidP="004E6D6D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У</w:t>
      </w:r>
      <w:r w:rsidRPr="00201C0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читель русского языка и литературы</w:t>
      </w:r>
    </w:p>
    <w:p w:rsidR="004E6D6D" w:rsidRPr="00201C07" w:rsidRDefault="004E6D6D" w:rsidP="004E6D6D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01C0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МБОУ «Лицей №52» г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Pr="00201C0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Рязань</w:t>
      </w:r>
    </w:p>
    <w:p w:rsidR="004E6D6D" w:rsidRPr="00201C07" w:rsidRDefault="004E6D6D" w:rsidP="004E6D6D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01C0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Моисеева Галина Владимировна</w:t>
      </w:r>
    </w:p>
    <w:p w:rsidR="004E6D6D" w:rsidRDefault="004E6D6D" w:rsidP="001A5DD8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E6D6D" w:rsidRDefault="004E6D6D" w:rsidP="001A5DD8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87B3A" w:rsidRPr="001A5DD8" w:rsidRDefault="005F188C" w:rsidP="004E6D6D">
      <w:pPr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r>
        <w:rPr>
          <w:rFonts w:ascii="Times New Roman" w:hAnsi="Times New Roman" w:cs="Times New Roman"/>
          <w:b/>
          <w:sz w:val="24"/>
          <w:szCs w:val="24"/>
        </w:rPr>
        <w:t>Цифровые технологии как средство развития читательского интереса у обучающихся</w:t>
      </w:r>
    </w:p>
    <w:bookmarkEnd w:id="0"/>
    <w:p w:rsidR="00D11CD2" w:rsidRPr="001A5DD8" w:rsidRDefault="00D11CD2" w:rsidP="001A5DD8">
      <w:pPr>
        <w:pStyle w:val="a4"/>
        <w:shd w:val="clear" w:color="auto" w:fill="FFFFFF"/>
        <w:spacing w:before="0" w:beforeAutospacing="0" w:after="135" w:afterAutospacing="0"/>
        <w:jc w:val="both"/>
        <w:rPr>
          <w:color w:val="333333"/>
        </w:rPr>
      </w:pPr>
      <w:r w:rsidRPr="001A5DD8">
        <w:rPr>
          <w:b/>
          <w:color w:val="333333"/>
        </w:rPr>
        <w:t>Скол</w:t>
      </w:r>
      <w:r w:rsidRPr="001A5DD8">
        <w:rPr>
          <w:color w:val="333333"/>
        </w:rPr>
        <w:t xml:space="preserve">ько афоризмов существует </w:t>
      </w:r>
      <w:r w:rsidR="00743650" w:rsidRPr="001A5DD8">
        <w:rPr>
          <w:color w:val="333333"/>
        </w:rPr>
        <w:t>о пользе чтения книг!</w:t>
      </w:r>
      <w:r w:rsidRPr="001A5DD8">
        <w:rPr>
          <w:color w:val="333333"/>
        </w:rPr>
        <w:t xml:space="preserve"> Достаточно вспомнить слова Максима Горького: «Любите книгу-источник знаний». Но для современных школьников, к сожалению, это не является актуальным.</w:t>
      </w:r>
    </w:p>
    <w:p w:rsidR="00F22BB1" w:rsidRPr="001A5DD8" w:rsidRDefault="00680026" w:rsidP="001A5DD8">
      <w:pPr>
        <w:jc w:val="both"/>
        <w:rPr>
          <w:rFonts w:ascii="Times New Roman" w:hAnsi="Times New Roman" w:cs="Times New Roman"/>
          <w:sz w:val="24"/>
          <w:szCs w:val="24"/>
        </w:rPr>
      </w:pPr>
      <w:r w:rsidRPr="001A5DD8">
        <w:rPr>
          <w:rFonts w:ascii="Times New Roman" w:hAnsi="Times New Roman" w:cs="Times New Roman"/>
          <w:sz w:val="24"/>
          <w:szCs w:val="24"/>
        </w:rPr>
        <w:t>Нежелание и неумение учеников работать с текстом являются проблемой не только словесников</w:t>
      </w:r>
      <w:r w:rsidR="00F22BB1" w:rsidRPr="001A5DD8">
        <w:rPr>
          <w:rFonts w:ascii="Times New Roman" w:hAnsi="Times New Roman" w:cs="Times New Roman"/>
          <w:sz w:val="24"/>
          <w:szCs w:val="24"/>
        </w:rPr>
        <w:t>, но и преподавателей</w:t>
      </w:r>
      <w:r w:rsidRPr="001A5DD8">
        <w:rPr>
          <w:rFonts w:ascii="Times New Roman" w:hAnsi="Times New Roman" w:cs="Times New Roman"/>
          <w:sz w:val="24"/>
          <w:szCs w:val="24"/>
        </w:rPr>
        <w:t xml:space="preserve">, деятельность </w:t>
      </w:r>
      <w:r w:rsidR="00D11CD2" w:rsidRPr="001A5DD8">
        <w:rPr>
          <w:rFonts w:ascii="Times New Roman" w:hAnsi="Times New Roman" w:cs="Times New Roman"/>
          <w:sz w:val="24"/>
          <w:szCs w:val="24"/>
        </w:rPr>
        <w:t xml:space="preserve">у </w:t>
      </w:r>
      <w:r w:rsidR="00F22BB1" w:rsidRPr="001A5DD8">
        <w:rPr>
          <w:rFonts w:ascii="Times New Roman" w:hAnsi="Times New Roman" w:cs="Times New Roman"/>
          <w:sz w:val="24"/>
          <w:szCs w:val="24"/>
        </w:rPr>
        <w:t>которых</w:t>
      </w:r>
      <w:r w:rsidRPr="001A5DD8">
        <w:rPr>
          <w:rFonts w:ascii="Times New Roman" w:hAnsi="Times New Roman" w:cs="Times New Roman"/>
          <w:sz w:val="24"/>
          <w:szCs w:val="24"/>
        </w:rPr>
        <w:t xml:space="preserve"> связана с текстом</w:t>
      </w:r>
      <w:r w:rsidR="00F22BB1" w:rsidRPr="001A5DD8">
        <w:rPr>
          <w:rFonts w:ascii="Times New Roman" w:hAnsi="Times New Roman" w:cs="Times New Roman"/>
          <w:sz w:val="24"/>
          <w:szCs w:val="24"/>
        </w:rPr>
        <w:t xml:space="preserve">: </w:t>
      </w:r>
      <w:r w:rsidR="002F21A8" w:rsidRPr="001A5DD8">
        <w:rPr>
          <w:rFonts w:ascii="Times New Roman" w:hAnsi="Times New Roman" w:cs="Times New Roman"/>
          <w:sz w:val="24"/>
          <w:szCs w:val="24"/>
        </w:rPr>
        <w:t xml:space="preserve">это </w:t>
      </w:r>
      <w:r w:rsidR="00F22BB1" w:rsidRPr="001A5DD8">
        <w:rPr>
          <w:rFonts w:ascii="Times New Roman" w:hAnsi="Times New Roman" w:cs="Times New Roman"/>
          <w:sz w:val="24"/>
          <w:szCs w:val="24"/>
        </w:rPr>
        <w:t>учителя географии, биологии, истории и т.д.</w:t>
      </w:r>
      <w:r w:rsidRPr="001A5DD8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80026" w:rsidRPr="001A5DD8" w:rsidRDefault="00680026" w:rsidP="001A5DD8">
      <w:pPr>
        <w:jc w:val="both"/>
        <w:rPr>
          <w:rFonts w:ascii="Times New Roman" w:hAnsi="Times New Roman" w:cs="Times New Roman"/>
          <w:sz w:val="24"/>
          <w:szCs w:val="24"/>
        </w:rPr>
      </w:pPr>
      <w:r w:rsidRPr="001A5DD8">
        <w:rPr>
          <w:rFonts w:ascii="Times New Roman" w:hAnsi="Times New Roman" w:cs="Times New Roman"/>
          <w:sz w:val="24"/>
          <w:szCs w:val="24"/>
        </w:rPr>
        <w:t>Быстрое и осмысленное чтение служит одним из лучших способов совершен</w:t>
      </w:r>
      <w:r w:rsidR="002F21A8" w:rsidRPr="001A5DD8">
        <w:rPr>
          <w:rFonts w:ascii="Times New Roman" w:hAnsi="Times New Roman" w:cs="Times New Roman"/>
          <w:sz w:val="24"/>
          <w:szCs w:val="24"/>
        </w:rPr>
        <w:t>ствования учебного процесса</w:t>
      </w:r>
      <w:r w:rsidR="0093202C" w:rsidRPr="001A5DD8">
        <w:rPr>
          <w:rFonts w:ascii="Times New Roman" w:hAnsi="Times New Roman" w:cs="Times New Roman"/>
          <w:sz w:val="24"/>
          <w:szCs w:val="24"/>
        </w:rPr>
        <w:t>.</w:t>
      </w:r>
    </w:p>
    <w:p w:rsidR="00BF4984" w:rsidRPr="001A5DD8" w:rsidRDefault="00BF4984" w:rsidP="001A5DD8">
      <w:pPr>
        <w:pStyle w:val="Default"/>
        <w:ind w:firstLine="709"/>
        <w:jc w:val="both"/>
        <w:rPr>
          <w:iCs/>
        </w:rPr>
      </w:pPr>
      <w:r w:rsidRPr="001A5DD8">
        <w:t xml:space="preserve">К сожалению, дети не любят читать программные произведения русской классической литературы. Возможно, читательские предпочтения школьников 21 века отчасти обусловлены несовременными формами и способами осмысления литературного материала, изучаемого в школе. </w:t>
      </w:r>
    </w:p>
    <w:p w:rsidR="00C21BF7" w:rsidRPr="001A5DD8" w:rsidRDefault="00BF4984" w:rsidP="001A5DD8">
      <w:pPr>
        <w:spacing w:before="150" w:after="15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A5DD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Филолог Андрей Зорин сказал в одной из своих лекций: «Сегодня из многих источников идут сообщения, что человечество вступает в новую эпоху, что у молодого поколения фундаментально изменяется культура восприятия: ему не нужен линейный текст. По-видимому, сегодняшняя культура в принципе создает огромные проблемы для молодого человека в области восприятия вербальной культуры. Современным молодым людям трудно работать со словесными текстами».</w:t>
      </w:r>
    </w:p>
    <w:p w:rsidR="00C21BF7" w:rsidRPr="001A5DD8" w:rsidRDefault="00706FAE" w:rsidP="001A5DD8">
      <w:pPr>
        <w:spacing w:before="150" w:after="15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A5DD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Сильная сторона «поколения Z</w:t>
      </w:r>
      <w:r w:rsidR="00C21BF7" w:rsidRPr="001A5DD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» – возросшая способность к многозадачности. Такие дети одновременно могут слушать музыку, общаться в чате, бродить по сети, редактировать фотографии, делая при этом уроки. Поколение «Z» умеет и любит быстро переключаться между разрозненными смысловыми фрагментами. Главное достоинство «клипового восприятия» – большая скорость обработки информации. Другая его особенность – предпочтение нетекстовой, образной информации.</w:t>
      </w:r>
    </w:p>
    <w:p w:rsidR="000B667E" w:rsidRPr="001A5DD8" w:rsidRDefault="000B667E" w:rsidP="001A5DD8">
      <w:pPr>
        <w:spacing w:before="150" w:after="15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A5DD8">
        <w:rPr>
          <w:rFonts w:ascii="Times New Roman" w:hAnsi="Times New Roman" w:cs="Times New Roman"/>
          <w:color w:val="000000"/>
          <w:sz w:val="24"/>
          <w:szCs w:val="24"/>
        </w:rPr>
        <w:t>Ребенку, воспитанному на клипах, мультфильмах,</w:t>
      </w:r>
      <w:r w:rsidR="00961A82">
        <w:rPr>
          <w:rFonts w:ascii="Times New Roman" w:hAnsi="Times New Roman" w:cs="Times New Roman"/>
          <w:color w:val="000000"/>
          <w:sz w:val="24"/>
          <w:szCs w:val="24"/>
        </w:rPr>
        <w:t xml:space="preserve"> рекламных роликах </w:t>
      </w:r>
      <w:r w:rsidRPr="001A5DD8">
        <w:rPr>
          <w:rFonts w:ascii="Times New Roman" w:hAnsi="Times New Roman" w:cs="Times New Roman"/>
          <w:color w:val="000000"/>
          <w:sz w:val="24"/>
          <w:szCs w:val="24"/>
        </w:rPr>
        <w:t xml:space="preserve">воспринимать сухой текст крайне трудно. Еще труднее лично осмыслить и интерпретировать описанное автором. </w:t>
      </w:r>
    </w:p>
    <w:p w:rsidR="00C21BF7" w:rsidRPr="00961A82" w:rsidRDefault="00C21BF7" w:rsidP="001A5DD8">
      <w:pPr>
        <w:spacing w:before="150" w:after="15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</w:pPr>
      <w:r w:rsidRPr="001A5DD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Каждый учитель-практик прекрасно знает, что </w:t>
      </w:r>
      <w:r w:rsidRPr="001A5DD8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 xml:space="preserve">современные школьники по преимуществу </w:t>
      </w:r>
      <w:proofErr w:type="spellStart"/>
      <w:r w:rsidRPr="001A5DD8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визуальщики</w:t>
      </w:r>
      <w:proofErr w:type="spellEnd"/>
      <w:r w:rsidRPr="001A5DD8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 xml:space="preserve"> и </w:t>
      </w:r>
      <w:proofErr w:type="spellStart"/>
      <w:r w:rsidRPr="001A5DD8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кинестетики</w:t>
      </w:r>
      <w:proofErr w:type="spellEnd"/>
      <w:r w:rsidRPr="001A5DD8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. Им необходимо посмотреть и потрогать. Раскрасить и подрисовать</w:t>
      </w:r>
      <w:r w:rsidRPr="001A5DD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… </w:t>
      </w:r>
      <w:r w:rsidRPr="001A5DD8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 xml:space="preserve"> </w:t>
      </w:r>
      <w:r w:rsidRPr="00961A82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u w:val="single"/>
          <w:lang w:eastAsia="ru-RU"/>
        </w:rPr>
        <w:t xml:space="preserve"> </w:t>
      </w:r>
      <w:r w:rsidR="00961A82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u w:val="single"/>
          <w:lang w:eastAsia="ru-RU"/>
        </w:rPr>
        <w:t>«К</w:t>
      </w:r>
      <w:r w:rsidR="00E025B7" w:rsidRPr="00961A82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u w:val="single"/>
          <w:lang w:eastAsia="ru-RU"/>
        </w:rPr>
        <w:t xml:space="preserve">липовое сознание» подростка </w:t>
      </w:r>
      <w:r w:rsidR="00961A82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u w:val="single"/>
          <w:lang w:eastAsia="ru-RU"/>
        </w:rPr>
        <w:t>надо</w:t>
      </w:r>
      <w:r w:rsidRPr="00961A82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u w:val="single"/>
          <w:lang w:eastAsia="ru-RU"/>
        </w:rPr>
        <w:t xml:space="preserve"> </w:t>
      </w:r>
      <w:r w:rsidR="00961A82" w:rsidRPr="00961A82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u w:val="single"/>
          <w:lang w:eastAsia="ru-RU"/>
        </w:rPr>
        <w:t xml:space="preserve">принять </w:t>
      </w:r>
      <w:r w:rsidRPr="00961A82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u w:val="single"/>
          <w:lang w:eastAsia="ru-RU"/>
        </w:rPr>
        <w:t>как объективный факт и заставить работать это «клиповое сознание» на развитие ученика…</w:t>
      </w:r>
      <w:r w:rsidRPr="00961A82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> </w:t>
      </w:r>
      <w:r w:rsidR="00706FAE" w:rsidRPr="00961A82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 xml:space="preserve"> </w:t>
      </w:r>
    </w:p>
    <w:p w:rsidR="00212AE4" w:rsidRPr="001A5DD8" w:rsidRDefault="00212AE4" w:rsidP="00212A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A5DD8">
        <w:rPr>
          <w:rFonts w:ascii="Times New Roman" w:hAnsi="Times New Roman" w:cs="Times New Roman"/>
          <w:sz w:val="24"/>
          <w:szCs w:val="24"/>
        </w:rPr>
        <w:t xml:space="preserve">Полученный методический опыт убедил меня в том, что буктрейлер – современное и эффективное средство формирования потребности постигать смысл художественного слова. </w:t>
      </w:r>
    </w:p>
    <w:p w:rsidR="000B667E" w:rsidRPr="001A5DD8" w:rsidRDefault="00C71D3D" w:rsidP="001A5DD8">
      <w:pPr>
        <w:spacing w:before="150" w:after="15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A5DD8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Р</w:t>
      </w:r>
      <w:r w:rsidR="000B667E" w:rsidRPr="001A5DD8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 xml:space="preserve">абота с </w:t>
      </w:r>
      <w:proofErr w:type="spellStart"/>
      <w:r w:rsidR="000B667E" w:rsidRPr="001A5DD8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буктрейлерами</w:t>
      </w:r>
      <w:proofErr w:type="spellEnd"/>
      <w:r w:rsidR="000B667E" w:rsidRPr="001A5DD8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 xml:space="preserve"> на уроках литературы</w:t>
      </w:r>
      <w:r w:rsidR="00C60892" w:rsidRPr="001A5DD8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,</w:t>
      </w:r>
      <w:r w:rsidR="00C60892" w:rsidRPr="001A5DD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 одной стороны, позволяет </w:t>
      </w:r>
      <w:r w:rsidR="00C60892" w:rsidRPr="001A5DD8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эксплуатировать клиповое мышление, с другой, развивать коммуникативной компетенции</w:t>
      </w:r>
      <w:r w:rsidRPr="001A5DD8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.</w:t>
      </w:r>
    </w:p>
    <w:p w:rsidR="00AC6258" w:rsidRPr="001A5DD8" w:rsidRDefault="00743650" w:rsidP="001A5DD8">
      <w:pPr>
        <w:jc w:val="both"/>
        <w:rPr>
          <w:rFonts w:ascii="Times New Roman" w:hAnsi="Times New Roman" w:cs="Times New Roman"/>
          <w:color w:val="FF0000"/>
          <w:sz w:val="24"/>
          <w:szCs w:val="24"/>
          <w:shd w:val="clear" w:color="auto" w:fill="FFFFFF"/>
        </w:rPr>
      </w:pPr>
      <w:proofErr w:type="spellStart"/>
      <w:r w:rsidRPr="001A5DD8">
        <w:rPr>
          <w:rStyle w:val="a6"/>
          <w:rFonts w:ascii="Times New Roman" w:hAnsi="Times New Roman" w:cs="Times New Roman"/>
          <w:color w:val="333333"/>
          <w:sz w:val="24"/>
          <w:szCs w:val="24"/>
        </w:rPr>
        <w:lastRenderedPageBreak/>
        <w:t>Буктрейлер</w:t>
      </w:r>
      <w:proofErr w:type="spellEnd"/>
      <w:r w:rsidR="00AC6258" w:rsidRPr="001A5DD8">
        <w:rPr>
          <w:rFonts w:ascii="Times New Roman" w:hAnsi="Times New Roman" w:cs="Times New Roman"/>
          <w:color w:val="333333"/>
          <w:sz w:val="24"/>
          <w:szCs w:val="24"/>
        </w:rPr>
        <w:t> – это</w:t>
      </w:r>
      <w:r w:rsidRPr="001A5DD8">
        <w:rPr>
          <w:rFonts w:ascii="Times New Roman" w:hAnsi="Times New Roman" w:cs="Times New Roman"/>
          <w:color w:val="333333"/>
          <w:sz w:val="24"/>
          <w:szCs w:val="24"/>
        </w:rPr>
        <w:t xml:space="preserve"> </w:t>
      </w:r>
      <w:proofErr w:type="spellStart"/>
      <w:r w:rsidRPr="001A5DD8">
        <w:rPr>
          <w:rFonts w:ascii="Times New Roman" w:hAnsi="Times New Roman" w:cs="Times New Roman"/>
          <w:color w:val="333333"/>
          <w:sz w:val="24"/>
          <w:szCs w:val="24"/>
        </w:rPr>
        <w:t>это</w:t>
      </w:r>
      <w:proofErr w:type="spellEnd"/>
      <w:r w:rsidRPr="001A5DD8">
        <w:rPr>
          <w:rFonts w:ascii="Times New Roman" w:hAnsi="Times New Roman" w:cs="Times New Roman"/>
          <w:color w:val="333333"/>
          <w:sz w:val="24"/>
          <w:szCs w:val="24"/>
        </w:rPr>
        <w:t xml:space="preserve"> видеоряд, представляющий читателю новую книгу.</w:t>
      </w:r>
      <w:r w:rsidRPr="001A5DD8">
        <w:rPr>
          <w:rFonts w:ascii="Times New Roman" w:hAnsi="Times New Roman" w:cs="Times New Roman"/>
          <w:color w:val="333333"/>
          <w:sz w:val="24"/>
          <w:szCs w:val="24"/>
          <w:u w:val="single"/>
        </w:rPr>
        <w:t> </w:t>
      </w:r>
      <w:proofErr w:type="spellStart"/>
      <w:r w:rsidRPr="001A5DD8">
        <w:rPr>
          <w:rFonts w:ascii="Times New Roman" w:hAnsi="Times New Roman" w:cs="Times New Roman"/>
          <w:color w:val="333333"/>
          <w:sz w:val="24"/>
          <w:szCs w:val="24"/>
          <w:u w:val="single"/>
        </w:rPr>
        <w:t>Буктрейлер</w:t>
      </w:r>
      <w:proofErr w:type="spellEnd"/>
      <w:r w:rsidRPr="001A5DD8">
        <w:rPr>
          <w:rFonts w:ascii="Times New Roman" w:hAnsi="Times New Roman" w:cs="Times New Roman"/>
          <w:color w:val="333333"/>
          <w:sz w:val="24"/>
          <w:szCs w:val="24"/>
          <w:u w:val="single"/>
        </w:rPr>
        <w:t> </w:t>
      </w:r>
      <w:r w:rsidRPr="001A5DD8">
        <w:rPr>
          <w:rFonts w:ascii="Times New Roman" w:hAnsi="Times New Roman" w:cs="Times New Roman"/>
          <w:color w:val="333333"/>
          <w:sz w:val="24"/>
          <w:szCs w:val="24"/>
        </w:rPr>
        <w:t xml:space="preserve">- это </w:t>
      </w:r>
      <w:proofErr w:type="spellStart"/>
      <w:r w:rsidRPr="001A5DD8">
        <w:rPr>
          <w:rFonts w:ascii="Times New Roman" w:hAnsi="Times New Roman" w:cs="Times New Roman"/>
          <w:color w:val="333333"/>
          <w:sz w:val="24"/>
          <w:szCs w:val="24"/>
        </w:rPr>
        <w:t>видеоанонс</w:t>
      </w:r>
      <w:proofErr w:type="spellEnd"/>
      <w:r w:rsidRPr="001A5DD8">
        <w:rPr>
          <w:rFonts w:ascii="Times New Roman" w:hAnsi="Times New Roman" w:cs="Times New Roman"/>
          <w:color w:val="333333"/>
          <w:sz w:val="24"/>
          <w:szCs w:val="24"/>
        </w:rPr>
        <w:t xml:space="preserve"> произведения, направленный на то, чтобы заинтересовать читателя, подтолкнуть его к чтению рекламируемой книги. </w:t>
      </w:r>
    </w:p>
    <w:p w:rsidR="00C71D3D" w:rsidRPr="001A5DD8" w:rsidRDefault="00C71D3D" w:rsidP="001A5DD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A5DD8">
        <w:rPr>
          <w:rFonts w:ascii="Times New Roman" w:hAnsi="Times New Roman" w:cs="Times New Roman"/>
          <w:sz w:val="24"/>
          <w:szCs w:val="24"/>
        </w:rPr>
        <w:t xml:space="preserve">Первые пробы включения буктрейлера в содержание урока (на этапе целеполагания) сводились исключительно к рекламным целям: посмотри, послушай - прочитай. Готовые </w:t>
      </w:r>
      <w:proofErr w:type="spellStart"/>
      <w:r w:rsidRPr="001A5DD8">
        <w:rPr>
          <w:rFonts w:ascii="Times New Roman" w:hAnsi="Times New Roman" w:cs="Times New Roman"/>
          <w:sz w:val="24"/>
          <w:szCs w:val="24"/>
        </w:rPr>
        <w:t>буктрейлеры</w:t>
      </w:r>
      <w:proofErr w:type="spellEnd"/>
      <w:r w:rsidRPr="001A5DD8">
        <w:rPr>
          <w:rFonts w:ascii="Times New Roman" w:hAnsi="Times New Roman" w:cs="Times New Roman"/>
          <w:sz w:val="24"/>
          <w:szCs w:val="24"/>
        </w:rPr>
        <w:t xml:space="preserve"> к художественным произведениям русской классической литературы </w:t>
      </w:r>
      <w:r w:rsidR="00212AE4">
        <w:rPr>
          <w:rFonts w:ascii="Times New Roman" w:hAnsi="Times New Roman" w:cs="Times New Roman"/>
          <w:sz w:val="24"/>
          <w:szCs w:val="24"/>
        </w:rPr>
        <w:t>находила в Интернете</w:t>
      </w:r>
      <w:r w:rsidRPr="001A5DD8">
        <w:rPr>
          <w:rFonts w:ascii="Times New Roman" w:hAnsi="Times New Roman" w:cs="Times New Roman"/>
          <w:sz w:val="24"/>
          <w:szCs w:val="24"/>
        </w:rPr>
        <w:t>, подверг</w:t>
      </w:r>
      <w:r w:rsidR="00212AE4">
        <w:rPr>
          <w:rFonts w:ascii="Times New Roman" w:hAnsi="Times New Roman" w:cs="Times New Roman"/>
          <w:sz w:val="24"/>
          <w:szCs w:val="24"/>
        </w:rPr>
        <w:t>ала «личной цензуре»</w:t>
      </w:r>
      <w:r w:rsidRPr="001A5DD8">
        <w:rPr>
          <w:rFonts w:ascii="Times New Roman" w:hAnsi="Times New Roman" w:cs="Times New Roman"/>
          <w:sz w:val="24"/>
          <w:szCs w:val="24"/>
        </w:rPr>
        <w:t xml:space="preserve"> и «транслировала» школьникам.  </w:t>
      </w:r>
    </w:p>
    <w:p w:rsidR="00C71D3D" w:rsidRPr="001A5DD8" w:rsidRDefault="00C71D3D" w:rsidP="001A5DD8">
      <w:pPr>
        <w:tabs>
          <w:tab w:val="left" w:pos="6435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A5DD8">
        <w:rPr>
          <w:rFonts w:ascii="Times New Roman" w:hAnsi="Times New Roman" w:cs="Times New Roman"/>
          <w:sz w:val="24"/>
          <w:szCs w:val="24"/>
        </w:rPr>
        <w:t>Содержание и форма буктрейлера всегда вызывают неподдельный интерес и любопытство школьников</w:t>
      </w:r>
      <w:r w:rsidR="001A5DD8" w:rsidRPr="001A5DD8">
        <w:rPr>
          <w:rFonts w:ascii="Times New Roman" w:hAnsi="Times New Roman" w:cs="Times New Roman"/>
          <w:sz w:val="24"/>
          <w:szCs w:val="24"/>
        </w:rPr>
        <w:t>.</w:t>
      </w:r>
      <w:r w:rsidRPr="001A5DD8">
        <w:rPr>
          <w:rFonts w:ascii="Times New Roman" w:hAnsi="Times New Roman" w:cs="Times New Roman"/>
          <w:sz w:val="24"/>
          <w:szCs w:val="24"/>
        </w:rPr>
        <w:t xml:space="preserve"> Зрелищная презентация, быстрая смена контрастных образов, эмоциональный музыкальный ряд невольно заставляют ребенка искать ответы на вопросы: «почему сейчас этот герой смеется», «почему в этой сцене он плачет», «в чем причина его поступков» … Чтобы заполнить недостающие звенья логики сюжета и получить ответы на возникшие вопросы, ребенок «идет» к книге.</w:t>
      </w:r>
    </w:p>
    <w:p w:rsidR="00C71D3D" w:rsidRPr="001A5DD8" w:rsidRDefault="00C71D3D" w:rsidP="001A5DD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961A82" w:rsidRDefault="00743650" w:rsidP="001A5DD8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A5DD8">
        <w:rPr>
          <w:rFonts w:ascii="Times New Roman" w:hAnsi="Times New Roman" w:cs="Times New Roman"/>
          <w:color w:val="000000"/>
          <w:sz w:val="24"/>
          <w:szCs w:val="24"/>
        </w:rPr>
        <w:t>На одном из уроков литературы</w:t>
      </w:r>
      <w:r w:rsidR="00AC6258" w:rsidRPr="001A5DD8">
        <w:rPr>
          <w:rFonts w:ascii="Times New Roman" w:hAnsi="Times New Roman" w:cs="Times New Roman"/>
          <w:color w:val="000000"/>
          <w:sz w:val="24"/>
          <w:szCs w:val="24"/>
        </w:rPr>
        <w:t xml:space="preserve"> в 7 классе</w:t>
      </w:r>
      <w:r w:rsidR="00212AE4">
        <w:rPr>
          <w:rFonts w:ascii="Times New Roman" w:hAnsi="Times New Roman" w:cs="Times New Roman"/>
          <w:color w:val="000000"/>
          <w:sz w:val="24"/>
          <w:szCs w:val="24"/>
        </w:rPr>
        <w:t xml:space="preserve"> своим ученикам я предлагаю им самим </w:t>
      </w:r>
      <w:r w:rsidR="00212AE4" w:rsidRPr="001A5DD8">
        <w:rPr>
          <w:rFonts w:ascii="Times New Roman" w:hAnsi="Times New Roman" w:cs="Times New Roman"/>
          <w:color w:val="000000"/>
          <w:sz w:val="24"/>
          <w:szCs w:val="24"/>
        </w:rPr>
        <w:t>создать</w:t>
      </w:r>
      <w:r w:rsidR="00C60892" w:rsidRPr="001A5DD8">
        <w:rPr>
          <w:rFonts w:ascii="Times New Roman" w:hAnsi="Times New Roman" w:cs="Times New Roman"/>
          <w:color w:val="000000"/>
          <w:sz w:val="24"/>
          <w:szCs w:val="24"/>
        </w:rPr>
        <w:t xml:space="preserve"> буктрейлер по любой</w:t>
      </w:r>
      <w:r w:rsidRPr="001A5DD8">
        <w:rPr>
          <w:rFonts w:ascii="Times New Roman" w:hAnsi="Times New Roman" w:cs="Times New Roman"/>
          <w:color w:val="000000"/>
          <w:sz w:val="24"/>
          <w:szCs w:val="24"/>
        </w:rPr>
        <w:t xml:space="preserve"> прочитанной </w:t>
      </w:r>
      <w:r w:rsidR="001A5DD8" w:rsidRPr="001A5DD8">
        <w:rPr>
          <w:rFonts w:ascii="Times New Roman" w:hAnsi="Times New Roman" w:cs="Times New Roman"/>
          <w:color w:val="000000"/>
          <w:sz w:val="24"/>
          <w:szCs w:val="24"/>
        </w:rPr>
        <w:t xml:space="preserve">не по программе </w:t>
      </w:r>
      <w:r w:rsidR="00212AE4">
        <w:rPr>
          <w:rFonts w:ascii="Times New Roman" w:hAnsi="Times New Roman" w:cs="Times New Roman"/>
          <w:color w:val="000000"/>
          <w:sz w:val="24"/>
          <w:szCs w:val="24"/>
        </w:rPr>
        <w:t>ими книге. Ребята работают в группах. Придумывают сценарий, сюжет, продумывают</w:t>
      </w:r>
      <w:r w:rsidRPr="001A5DD8">
        <w:rPr>
          <w:rFonts w:ascii="Times New Roman" w:hAnsi="Times New Roman" w:cs="Times New Roman"/>
          <w:color w:val="000000"/>
          <w:sz w:val="24"/>
          <w:szCs w:val="24"/>
        </w:rPr>
        <w:t xml:space="preserve"> элементы, которые будут использовать при создании ролика.</w:t>
      </w:r>
      <w:r w:rsidR="00212AE4">
        <w:rPr>
          <w:rFonts w:ascii="Times New Roman" w:hAnsi="Times New Roman" w:cs="Times New Roman"/>
          <w:color w:val="000000"/>
          <w:sz w:val="24"/>
          <w:szCs w:val="24"/>
        </w:rPr>
        <w:t xml:space="preserve"> (формат презентации, видеоролик)</w:t>
      </w:r>
    </w:p>
    <w:p w:rsidR="001A5DD8" w:rsidRPr="00212AE4" w:rsidRDefault="00212AE4" w:rsidP="00212AE4">
      <w:pPr>
        <w:pStyle w:val="paragraph"/>
        <w:shd w:val="clear" w:color="auto" w:fill="FFFFFF"/>
        <w:spacing w:before="180" w:beforeAutospacing="0" w:after="0" w:afterAutospacing="0"/>
        <w:jc w:val="both"/>
        <w:rPr>
          <w:color w:val="000000"/>
        </w:rPr>
      </w:pPr>
      <w:r w:rsidRPr="001A5DD8">
        <w:rPr>
          <w:color w:val="000000"/>
        </w:rPr>
        <w:t xml:space="preserve">Буктрейлер может быть создан в формате презентации с использованием </w:t>
      </w:r>
      <w:proofErr w:type="spellStart"/>
      <w:r w:rsidRPr="001A5DD8">
        <w:rPr>
          <w:color w:val="000000"/>
        </w:rPr>
        <w:t>анимаций</w:t>
      </w:r>
      <w:proofErr w:type="spellEnd"/>
      <w:r w:rsidRPr="001A5DD8">
        <w:rPr>
          <w:color w:val="000000"/>
        </w:rPr>
        <w:t>, различных переходов, спецэффектов и т.п. Продолжительность - не более 1-3 минут.    Для создания буктрейлера, на самом деле, необходимо совсем немного: желание, терпение, элементарные навыки работы в сети Интернет (поиск необходимых картинок, иллюстраций, кинофильмов и т.п.)  и умение создавать презентации или выполнять видеомонтаж.    </w:t>
      </w:r>
      <w:r w:rsidR="00743650" w:rsidRPr="001A5DD8">
        <w:rPr>
          <w:color w:val="000000"/>
        </w:rPr>
        <w:t xml:space="preserve">       </w:t>
      </w:r>
      <w:r w:rsidR="00743650" w:rsidRPr="001A5DD8">
        <w:rPr>
          <w:color w:val="000000"/>
        </w:rPr>
        <w:br/>
      </w:r>
      <w:r w:rsidR="00961A82">
        <w:t xml:space="preserve">          </w:t>
      </w:r>
      <w:r w:rsidR="001A5DD8" w:rsidRPr="001A5DD8">
        <w:t>Девятиклассникам в качестве проектной работы предлагаю создание видеороликов к главам романа А.С. Пушкина «</w:t>
      </w:r>
      <w:r w:rsidR="00961A82">
        <w:t>Евгений Оне</w:t>
      </w:r>
      <w:r w:rsidR="001A5DD8" w:rsidRPr="001A5DD8">
        <w:t>гин». Эт</w:t>
      </w:r>
      <w:r>
        <w:t>о</w:t>
      </w:r>
      <w:r w:rsidR="001A5DD8" w:rsidRPr="001A5DD8">
        <w:t xml:space="preserve"> позволяет реализовать не только принципы проблемного и индивидуального подходов в обучении, но и способствует формированию ведущих метапредметных (познавательных) УУД:</w:t>
      </w:r>
    </w:p>
    <w:p w:rsidR="001A5DD8" w:rsidRPr="001A5DD8" w:rsidRDefault="001A5DD8" w:rsidP="001A5DD8">
      <w:pPr>
        <w:pStyle w:val="a5"/>
        <w:numPr>
          <w:ilvl w:val="0"/>
          <w:numId w:val="1"/>
        </w:numPr>
        <w:spacing w:after="0" w:line="240" w:lineRule="auto"/>
        <w:ind w:hanging="720"/>
        <w:jc w:val="both"/>
        <w:rPr>
          <w:rFonts w:ascii="Times New Roman" w:hAnsi="Times New Roman"/>
          <w:sz w:val="24"/>
          <w:szCs w:val="24"/>
        </w:rPr>
      </w:pPr>
      <w:r w:rsidRPr="001A5DD8">
        <w:rPr>
          <w:rFonts w:ascii="Times New Roman" w:hAnsi="Times New Roman"/>
          <w:sz w:val="24"/>
          <w:szCs w:val="24"/>
        </w:rPr>
        <w:t>умений самостоятельно извлекать информацию из нескольких источников (видеоинформация, музыкальная информация, текст художественного произведения);</w:t>
      </w:r>
    </w:p>
    <w:p w:rsidR="001A5DD8" w:rsidRPr="001A5DD8" w:rsidRDefault="001A5DD8" w:rsidP="001A5DD8">
      <w:pPr>
        <w:pStyle w:val="a5"/>
        <w:numPr>
          <w:ilvl w:val="0"/>
          <w:numId w:val="1"/>
        </w:numPr>
        <w:spacing w:after="0" w:line="240" w:lineRule="auto"/>
        <w:ind w:hanging="720"/>
        <w:jc w:val="both"/>
        <w:rPr>
          <w:rFonts w:ascii="Times New Roman" w:hAnsi="Times New Roman"/>
          <w:sz w:val="24"/>
          <w:szCs w:val="24"/>
        </w:rPr>
      </w:pPr>
      <w:r w:rsidRPr="001A5DD8">
        <w:rPr>
          <w:rFonts w:ascii="Times New Roman" w:hAnsi="Times New Roman"/>
          <w:sz w:val="24"/>
          <w:szCs w:val="24"/>
        </w:rPr>
        <w:t>умений самостоятельно интегрировать и преобразовывать информацию из одной системы в другую (визуальные образы - музыкальные образы - словесные образы);</w:t>
      </w:r>
    </w:p>
    <w:p w:rsidR="001A5DD8" w:rsidRPr="001A5DD8" w:rsidRDefault="001A5DD8" w:rsidP="001A5DD8">
      <w:pPr>
        <w:pStyle w:val="a5"/>
        <w:numPr>
          <w:ilvl w:val="0"/>
          <w:numId w:val="1"/>
        </w:numPr>
        <w:spacing w:after="0" w:line="240" w:lineRule="auto"/>
        <w:ind w:hanging="720"/>
        <w:jc w:val="both"/>
        <w:rPr>
          <w:rFonts w:ascii="Times New Roman" w:hAnsi="Times New Roman"/>
          <w:sz w:val="24"/>
          <w:szCs w:val="24"/>
        </w:rPr>
      </w:pPr>
      <w:r w:rsidRPr="001A5DD8">
        <w:rPr>
          <w:rFonts w:ascii="Times New Roman" w:hAnsi="Times New Roman"/>
          <w:sz w:val="24"/>
          <w:szCs w:val="24"/>
        </w:rPr>
        <w:t>умений на основе анализа текста создавать различные его интерпретации.</w:t>
      </w:r>
    </w:p>
    <w:p w:rsidR="00743650" w:rsidRPr="001A5DD8" w:rsidRDefault="00743650" w:rsidP="001A5DD8">
      <w:pPr>
        <w:pStyle w:val="paragraph"/>
        <w:shd w:val="clear" w:color="auto" w:fill="FFFFFF"/>
        <w:spacing w:before="180" w:beforeAutospacing="0" w:after="0" w:afterAutospacing="0"/>
        <w:jc w:val="both"/>
        <w:rPr>
          <w:color w:val="000000"/>
        </w:rPr>
      </w:pPr>
    </w:p>
    <w:p w:rsidR="00743650" w:rsidRPr="001A5DD8" w:rsidRDefault="00743650" w:rsidP="001A5DD8">
      <w:pPr>
        <w:pStyle w:val="paragraph"/>
        <w:shd w:val="clear" w:color="auto" w:fill="FFFFFF"/>
        <w:spacing w:before="180" w:beforeAutospacing="0" w:after="0" w:afterAutospacing="0"/>
        <w:jc w:val="both"/>
        <w:rPr>
          <w:color w:val="000000"/>
        </w:rPr>
      </w:pPr>
      <w:r w:rsidRPr="001A5DD8">
        <w:rPr>
          <w:color w:val="000000"/>
        </w:rPr>
        <w:t>По закону жанра буктрейлер не должен раскрыв</w:t>
      </w:r>
      <w:r w:rsidR="00AC6258" w:rsidRPr="001A5DD8">
        <w:rPr>
          <w:color w:val="000000"/>
        </w:rPr>
        <w:t>ать идею книги и заменять</w:t>
      </w:r>
      <w:r w:rsidRPr="001A5DD8">
        <w:rPr>
          <w:color w:val="000000"/>
        </w:rPr>
        <w:t xml:space="preserve"> само чтение. Во многом буктрейлер – это личная интерпретация создателя, его культурные ас</w:t>
      </w:r>
      <w:r w:rsidR="00AC6258" w:rsidRPr="001A5DD8">
        <w:rPr>
          <w:color w:val="000000"/>
        </w:rPr>
        <w:t>социации.</w:t>
      </w:r>
      <w:r w:rsidRPr="001A5DD8">
        <w:rPr>
          <w:color w:val="000000"/>
        </w:rPr>
        <w:t xml:space="preserve"> Часто в нем содержатся фрагменты существующих экранизаций книги.</w:t>
      </w:r>
    </w:p>
    <w:p w:rsidR="00743650" w:rsidRPr="00961A82" w:rsidRDefault="00743650" w:rsidP="00961A82">
      <w:pPr>
        <w:pStyle w:val="paragraph"/>
        <w:shd w:val="clear" w:color="auto" w:fill="FFFFFF"/>
        <w:spacing w:before="180" w:beforeAutospacing="0" w:after="0" w:afterAutospacing="0"/>
        <w:jc w:val="both"/>
        <w:rPr>
          <w:color w:val="000000"/>
        </w:rPr>
      </w:pPr>
      <w:r w:rsidRPr="001A5DD8">
        <w:rPr>
          <w:color w:val="000000"/>
        </w:rPr>
        <w:t xml:space="preserve">Плюсы такого </w:t>
      </w:r>
      <w:proofErr w:type="spellStart"/>
      <w:r w:rsidRPr="001A5DD8">
        <w:rPr>
          <w:color w:val="000000"/>
        </w:rPr>
        <w:t>книжно</w:t>
      </w:r>
      <w:proofErr w:type="spellEnd"/>
      <w:r w:rsidRPr="001A5DD8">
        <w:rPr>
          <w:color w:val="000000"/>
        </w:rPr>
        <w:t>-клипового жанра налицо: скучное для школьника чтение подкреплено яркой модной картинкой, сохранен клиповый тренд восприятия текста – в конечном счете, ребенок заинтересованно читает, ожидая от текста именно той яркой картинки, которая ему показана. Школьники берутся за книги, а значит, педагогическая приманка сработала.</w:t>
      </w:r>
    </w:p>
    <w:p w:rsidR="00101E6B" w:rsidRPr="001A5DD8" w:rsidRDefault="00101E6B" w:rsidP="001A5DD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A5DD8">
        <w:rPr>
          <w:rFonts w:ascii="Times New Roman" w:hAnsi="Times New Roman" w:cs="Times New Roman"/>
          <w:sz w:val="24"/>
          <w:szCs w:val="24"/>
        </w:rPr>
        <w:t xml:space="preserve">Таким образом, буктрейлер не просто помогает сформировать потребность в чтении, он способствует развитию умений вдумчивого и осмысленного постижения проблематики художественного текста. Форма и содержание буктрейлера помогают ребенку услышать и увидеть авторское Слово и креативно выразить свое отношение к нему. </w:t>
      </w:r>
    </w:p>
    <w:p w:rsidR="00BF4984" w:rsidRPr="001A5DD8" w:rsidRDefault="00101E6B" w:rsidP="001A5DD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A5DD8">
        <w:rPr>
          <w:rFonts w:ascii="Times New Roman" w:hAnsi="Times New Roman" w:cs="Times New Roman"/>
          <w:sz w:val="24"/>
          <w:szCs w:val="24"/>
        </w:rPr>
        <w:t xml:space="preserve">         </w:t>
      </w:r>
    </w:p>
    <w:p w:rsidR="00A04F8A" w:rsidRPr="00961A82" w:rsidRDefault="00C71D3D" w:rsidP="001A5DD8">
      <w:pPr>
        <w:jc w:val="both"/>
        <w:rPr>
          <w:rFonts w:ascii="Times New Roman" w:hAnsi="Times New Roman" w:cs="Times New Roman"/>
          <w:sz w:val="18"/>
          <w:szCs w:val="18"/>
        </w:rPr>
      </w:pPr>
      <w:r w:rsidRPr="00961A82">
        <w:rPr>
          <w:rFonts w:ascii="Times New Roman" w:hAnsi="Times New Roman" w:cs="Times New Roman"/>
          <w:color w:val="FF0000"/>
          <w:sz w:val="18"/>
          <w:szCs w:val="18"/>
        </w:rPr>
        <w:t>Что из этого вышло, судить вам. Лучшие работы представляю вашему вниманию.</w:t>
      </w:r>
      <w:r w:rsidRPr="00961A82">
        <w:rPr>
          <w:rFonts w:ascii="Times New Roman" w:hAnsi="Times New Roman" w:cs="Times New Roman"/>
          <w:color w:val="000000"/>
          <w:sz w:val="18"/>
          <w:szCs w:val="18"/>
        </w:rPr>
        <w:br/>
      </w:r>
    </w:p>
    <w:sectPr w:rsidR="00A04F8A" w:rsidRPr="00961A82" w:rsidSect="00961A82">
      <w:footerReference w:type="default" r:id="rId7"/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A4466" w:rsidRDefault="001A4466" w:rsidP="00961A82">
      <w:pPr>
        <w:spacing w:after="0" w:line="240" w:lineRule="auto"/>
      </w:pPr>
      <w:r>
        <w:separator/>
      </w:r>
    </w:p>
  </w:endnote>
  <w:endnote w:type="continuationSeparator" w:id="0">
    <w:p w:rsidR="001A4466" w:rsidRDefault="001A4466" w:rsidP="00961A8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22009382"/>
      <w:docPartObj>
        <w:docPartGallery w:val="Page Numbers (Bottom of Page)"/>
        <w:docPartUnique/>
      </w:docPartObj>
    </w:sdtPr>
    <w:sdtEndPr/>
    <w:sdtContent>
      <w:p w:rsidR="00961A82" w:rsidRDefault="00961A82">
        <w:pPr>
          <w:pStyle w:val="a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F188C">
          <w:rPr>
            <w:noProof/>
          </w:rPr>
          <w:t>2</w:t>
        </w:r>
        <w:r>
          <w:fldChar w:fldCharType="end"/>
        </w:r>
      </w:p>
    </w:sdtContent>
  </w:sdt>
  <w:p w:rsidR="00961A82" w:rsidRDefault="00961A82">
    <w:pPr>
      <w:pStyle w:val="a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A4466" w:rsidRDefault="001A4466" w:rsidP="00961A82">
      <w:pPr>
        <w:spacing w:after="0" w:line="240" w:lineRule="auto"/>
      </w:pPr>
      <w:r>
        <w:separator/>
      </w:r>
    </w:p>
  </w:footnote>
  <w:footnote w:type="continuationSeparator" w:id="0">
    <w:p w:rsidR="001A4466" w:rsidRDefault="001A4466" w:rsidP="00961A8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C290D5F"/>
    <w:multiLevelType w:val="hybridMultilevel"/>
    <w:tmpl w:val="6F6AA79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4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4F8A"/>
    <w:rsid w:val="000B667E"/>
    <w:rsid w:val="00101E6B"/>
    <w:rsid w:val="001A4466"/>
    <w:rsid w:val="001A5DD8"/>
    <w:rsid w:val="00212AE4"/>
    <w:rsid w:val="002F21A8"/>
    <w:rsid w:val="00400456"/>
    <w:rsid w:val="004E6D6D"/>
    <w:rsid w:val="0053665C"/>
    <w:rsid w:val="005F188C"/>
    <w:rsid w:val="00680026"/>
    <w:rsid w:val="00706FAE"/>
    <w:rsid w:val="00743650"/>
    <w:rsid w:val="0093202C"/>
    <w:rsid w:val="00961A82"/>
    <w:rsid w:val="009D1913"/>
    <w:rsid w:val="00A04F8A"/>
    <w:rsid w:val="00AC6258"/>
    <w:rsid w:val="00B054B1"/>
    <w:rsid w:val="00BF4984"/>
    <w:rsid w:val="00C21BF7"/>
    <w:rsid w:val="00C60892"/>
    <w:rsid w:val="00C71D3D"/>
    <w:rsid w:val="00D11CD2"/>
    <w:rsid w:val="00DB31F5"/>
    <w:rsid w:val="00E025B7"/>
    <w:rsid w:val="00E87B3A"/>
    <w:rsid w:val="00F22B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90731B"/>
  <w15:chartTrackingRefBased/>
  <w15:docId w15:val="{AE05165C-B255-4052-9DD6-CA57BBE4F2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A04F8A"/>
    <w:rPr>
      <w:color w:val="0000FF"/>
      <w:u w:val="single"/>
    </w:rPr>
  </w:style>
  <w:style w:type="paragraph" w:customStyle="1" w:styleId="Default">
    <w:name w:val="Default"/>
    <w:rsid w:val="00BF498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paragraph">
    <w:name w:val="paragraph"/>
    <w:basedOn w:val="a"/>
    <w:rsid w:val="00C21B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rmal (Web)"/>
    <w:basedOn w:val="a"/>
    <w:uiPriority w:val="99"/>
    <w:semiHidden/>
    <w:unhideWhenUsed/>
    <w:rsid w:val="00D11CD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List Paragraph"/>
    <w:basedOn w:val="a"/>
    <w:qFormat/>
    <w:rsid w:val="00101E6B"/>
    <w:pPr>
      <w:spacing w:after="200" w:line="276" w:lineRule="auto"/>
      <w:ind w:left="720"/>
      <w:contextualSpacing/>
    </w:pPr>
    <w:rPr>
      <w:rFonts w:ascii="Calibri" w:eastAsia="Times New Roman" w:hAnsi="Calibri" w:cs="Times New Roman"/>
    </w:rPr>
  </w:style>
  <w:style w:type="character" w:styleId="a6">
    <w:name w:val="Strong"/>
    <w:basedOn w:val="a0"/>
    <w:uiPriority w:val="22"/>
    <w:qFormat/>
    <w:rsid w:val="00743650"/>
    <w:rPr>
      <w:b/>
      <w:bCs/>
    </w:rPr>
  </w:style>
  <w:style w:type="character" w:styleId="a7">
    <w:name w:val="Emphasis"/>
    <w:basedOn w:val="a0"/>
    <w:uiPriority w:val="20"/>
    <w:qFormat/>
    <w:rsid w:val="00743650"/>
    <w:rPr>
      <w:i/>
      <w:iCs/>
    </w:rPr>
  </w:style>
  <w:style w:type="paragraph" w:styleId="a8">
    <w:name w:val="header"/>
    <w:basedOn w:val="a"/>
    <w:link w:val="a9"/>
    <w:uiPriority w:val="99"/>
    <w:unhideWhenUsed/>
    <w:rsid w:val="00961A8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961A82"/>
  </w:style>
  <w:style w:type="paragraph" w:styleId="aa">
    <w:name w:val="footer"/>
    <w:basedOn w:val="a"/>
    <w:link w:val="ab"/>
    <w:uiPriority w:val="99"/>
    <w:unhideWhenUsed/>
    <w:rsid w:val="00961A8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961A82"/>
  </w:style>
  <w:style w:type="paragraph" w:styleId="ac">
    <w:name w:val="Balloon Text"/>
    <w:basedOn w:val="a"/>
    <w:link w:val="ad"/>
    <w:uiPriority w:val="99"/>
    <w:semiHidden/>
    <w:unhideWhenUsed/>
    <w:rsid w:val="00212AE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basedOn w:val="a0"/>
    <w:link w:val="ac"/>
    <w:uiPriority w:val="99"/>
    <w:semiHidden/>
    <w:rsid w:val="00212AE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521</TotalTime>
  <Pages>1</Pages>
  <Words>892</Words>
  <Characters>5091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5</cp:revision>
  <cp:lastPrinted>2021-03-24T22:19:00Z</cp:lastPrinted>
  <dcterms:created xsi:type="dcterms:W3CDTF">2021-03-24T13:51:00Z</dcterms:created>
  <dcterms:modified xsi:type="dcterms:W3CDTF">2021-12-26T19:57:00Z</dcterms:modified>
</cp:coreProperties>
</file>