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36" w:rsidRDefault="00131296" w:rsidP="00131296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sz w:val="32"/>
          <w:szCs w:val="28"/>
        </w:rPr>
      </w:pPr>
      <w:r w:rsidRPr="00131296">
        <w:rPr>
          <w:rStyle w:val="normaltextrun"/>
          <w:sz w:val="28"/>
          <w:szCs w:val="28"/>
        </w:rPr>
        <w:t>Опыт работы на тему:</w:t>
      </w:r>
      <w:r w:rsidRPr="00131296">
        <w:rPr>
          <w:rStyle w:val="scxw9928468"/>
          <w:sz w:val="28"/>
          <w:szCs w:val="28"/>
        </w:rPr>
        <w:t> </w:t>
      </w:r>
      <w:r w:rsidRPr="00131296">
        <w:rPr>
          <w:sz w:val="28"/>
          <w:szCs w:val="28"/>
        </w:rPr>
        <w:br/>
      </w:r>
      <w:r w:rsidRPr="00131296">
        <w:rPr>
          <w:rStyle w:val="normaltextrun"/>
          <w:b/>
          <w:sz w:val="32"/>
          <w:szCs w:val="28"/>
        </w:rPr>
        <w:t>«Игры как средство экологического воспитания</w:t>
      </w:r>
    </w:p>
    <w:p w:rsidR="00131296" w:rsidRPr="00131296" w:rsidRDefault="00DE5E36" w:rsidP="00131296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sz w:val="32"/>
          <w:szCs w:val="28"/>
        </w:rPr>
      </w:pPr>
      <w:r>
        <w:rPr>
          <w:rStyle w:val="normaltextrun"/>
          <w:b/>
          <w:sz w:val="32"/>
          <w:szCs w:val="28"/>
        </w:rPr>
        <w:t>д</w:t>
      </w:r>
      <w:bookmarkStart w:id="0" w:name="_GoBack"/>
      <w:bookmarkEnd w:id="0"/>
      <w:r>
        <w:rPr>
          <w:rStyle w:val="normaltextrun"/>
          <w:b/>
          <w:sz w:val="32"/>
          <w:szCs w:val="28"/>
        </w:rPr>
        <w:t>ошкольников</w:t>
      </w:r>
      <w:r w:rsidR="00131296" w:rsidRPr="00131296">
        <w:rPr>
          <w:rStyle w:val="normaltextrun"/>
          <w:b/>
          <w:sz w:val="32"/>
          <w:szCs w:val="28"/>
        </w:rPr>
        <w:t>»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b/>
          <w:sz w:val="32"/>
          <w:szCs w:val="28"/>
        </w:rPr>
      </w:pPr>
    </w:p>
    <w:p w:rsidR="00131296" w:rsidRPr="00131296" w:rsidRDefault="00131296" w:rsidP="00131296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sz w:val="28"/>
          <w:szCs w:val="28"/>
        </w:rPr>
      </w:pPr>
      <w:r w:rsidRPr="00131296">
        <w:rPr>
          <w:rStyle w:val="normaltextrun"/>
          <w:sz w:val="28"/>
          <w:szCs w:val="28"/>
        </w:rPr>
        <w:t>Воспитатель: Матвейкина Наталья Валентиновна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b/>
          <w:bCs/>
          <w:sz w:val="28"/>
          <w:szCs w:val="28"/>
        </w:rPr>
        <w:t>1. Экологические проблемы и катастрофы – ухудшение среды жизни человека.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jc w:val="right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Мир, окружающий ребёнка, </w:t>
      </w:r>
      <w:r w:rsidRPr="00131296">
        <w:rPr>
          <w:rStyle w:val="contextualspellingandgrammarerror"/>
          <w:sz w:val="28"/>
          <w:szCs w:val="28"/>
        </w:rPr>
        <w:t>- это</w:t>
      </w:r>
      <w:r w:rsidRPr="00131296">
        <w:rPr>
          <w:rStyle w:val="normaltextrun"/>
          <w:sz w:val="28"/>
          <w:szCs w:val="28"/>
        </w:rPr>
        <w:t> прежде всего Мир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jc w:val="right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природы с безграничным богатством явлений,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jc w:val="right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с неисчерпаемой красотой. Здесь, в природе, вечный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jc w:val="right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источник детского разума.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jc w:val="right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В. Сухомлинский.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Проблемы экологического образования находятся в центре внимания международного сообщества.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Ещё 20 – 30 лет тому назад проблемы экологии обсуждали в основном специалисты – биологи, а сейчас это термин прочно вошёл </w:t>
      </w:r>
      <w:r w:rsidRPr="00131296">
        <w:rPr>
          <w:rStyle w:val="contextualspellingandgrammarerror"/>
          <w:sz w:val="28"/>
          <w:szCs w:val="28"/>
        </w:rPr>
        <w:t>в нашу жизнь</w:t>
      </w:r>
      <w:r w:rsidRPr="00131296">
        <w:rPr>
          <w:rStyle w:val="normaltextrun"/>
          <w:sz w:val="28"/>
          <w:szCs w:val="28"/>
        </w:rPr>
        <w:t> и даже дети знают, что не надо портить «окружающую экологию».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За последние десятилетия проблемы загрязнения и разрушения окружающей среды приняли глобальный характер.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К сожалению, в наш </w:t>
      </w:r>
      <w:proofErr w:type="spellStart"/>
      <w:r w:rsidRPr="00131296">
        <w:rPr>
          <w:rStyle w:val="spellingerror"/>
          <w:sz w:val="28"/>
          <w:szCs w:val="28"/>
        </w:rPr>
        <w:t>электронно</w:t>
      </w:r>
      <w:proofErr w:type="spellEnd"/>
      <w:r w:rsidRPr="00131296">
        <w:rPr>
          <w:rStyle w:val="normaltextrun"/>
          <w:sz w:val="28"/>
          <w:szCs w:val="28"/>
        </w:rPr>
        <w:t> – компьютерный век, многие люди забывают об этом. По вине человека от пожаров и вырубки гибнут леса, засоряются водные просторы, а значит и гибнет животный мир, живущий там.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Нависла угроза экологической катастрофы, угроза жизни человека и природы.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По утверждению учёных, человечество идёт к экологической катастрофе. Сегодня все знают о существовании экологических проблем, угрожающих здоровью людей, о том, что большая часть населения Земли оторвана от природы, так как живёт в городах среди асфальта и железобетонных конструкций. Да и природа всё больше «притесняется»: разрастаются города, вырубаются леса, заболачиваются и загрязняются пруды и озёра, загрязняются земля, вода в реках и морях.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В наши дни мир находится на грани экологической катастрофы, экологическое образование, как никогда, является одной из актуальнейших проблем современности.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Об экологическом кризисе свидетельствуют часто возникающие экологические катастрофы и бедствия в мире, первопричина которых кроется в человеке, его деятельности и отношении к окружающей среде. Острые экологические проблемы в нашей стране порождает бессистемная и расточительная эксплуатация природы, её ресурсов.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 xml:space="preserve">Выход из экологического кризиса возможен только при условии коренного изменения всей политики и практики природопользования, активного </w:t>
      </w:r>
      <w:r w:rsidRPr="00131296">
        <w:rPr>
          <w:rStyle w:val="normaltextrun"/>
          <w:sz w:val="28"/>
          <w:szCs w:val="28"/>
        </w:rPr>
        <w:lastRenderedPageBreak/>
        <w:t>включения экологических, правовых и других рычагов влияния и регулирования отношений человека и природы.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Чтобы сохранить природу на планете, нужны образованные люди. От них будет зависеть её судьба.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Экологическое образование в условиях современного экологического </w:t>
      </w:r>
      <w:r w:rsidRPr="00131296">
        <w:rPr>
          <w:rStyle w:val="contextualspellingandgrammarerror"/>
          <w:sz w:val="28"/>
          <w:szCs w:val="28"/>
        </w:rPr>
        <w:t>кризиса, для того, чтобы</w:t>
      </w:r>
      <w:r w:rsidRPr="00131296">
        <w:rPr>
          <w:rStyle w:val="normaltextrun"/>
          <w:sz w:val="28"/>
          <w:szCs w:val="28"/>
        </w:rPr>
        <w:t> быть эффективным, должно решать главную задачу – формирование экологически ориентированное сознание, по существу – новое видение мира.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 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b/>
          <w:bCs/>
          <w:sz w:val="28"/>
          <w:szCs w:val="28"/>
        </w:rPr>
        <w:t>2. Анализ ситуации.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Каждому человеку необходимо знать родную природу и знать своё место в окружающем мире. В последнее время резко возрос интерес к экологии и экологическому воспитанию.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Человек – часть природы: он не может жить вне её, не может нарушать законы, по которым существует окружающий его мир. Только научившись жить в полном согласии с природой, мы сможем понять её тайны, сохранить самое удивительное творение природы – жизнь на земле.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Экологическое образование дошкольников – новое, но уже широко распространённое направление в педагогике. Именно в дошкольном возрасте закладываются основы личности, в том числе позитивное отношение к природе, окружающему миру. Чтобы сохранить природу на планете, нужны образованные люди. От них будет зависеть её судьба.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В 30-е гг. биолог и селекционер И. В. Мичурин сказал: «Мы не можем ждать милостей от природы. Взять их у неё - наша задача». К сожалению, долгое время люди во всём мире так и поступали. Теперь молодые горько шутят: «мы так много взяли у природы, что не можем ждать от неё милости». Поэтому «настало время осознать каждому, что мы живём в озоновом одуванчике, что наша Земля – одинокий небесный цветок, расположенный на удачном расстоянии от Солнца.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А мы взрываем, в одуванчике бомбы! Мы прогрызаем его ранимую оболочку, стираем пыльцу, смахиваем нежные тычинки лесов. Птицы и звери, цветы и деревья взывают к человеку: сбереги и сохрани, где стоишь, где живёшь!» (Экологический манифест «Глава Земли», 1990).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Что значишь ты без трав и птиц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И без любви к пчеле жужжащей,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Без журавлей над хвойной чащей,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Без миловидных лисьих лиц?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Когда поймёшь ты, наконец,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Врубаясь в мёртвые породы,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О человек, венец природы,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Что без природы твой конец?!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С. И Кирсанов.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Дошкольный возраст – самоценный в развитии экологической культуры личности.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lastRenderedPageBreak/>
        <w:t>Современные проблемы взаимоотношений человека с окружающей средой могут быть решены только при условии формирования экологического мировоззрения у всех людей, повышения их экологической грамотности и культуры, понимания необходимости реализации принципов устойчивого развития.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С принятием законов Российской Федерации «Об охране окружающей природной среды» и «Об образовании» созданы предпосылки правовой базы для формирования системы экологического образования населения.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«Указ Президента Российской Федерации по охране окружающей среды и по обеспечению устойчивого развития» (с учётом Декларации Конференции ООН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по окружающей среде и развитию, подписанной Россией), соответствующие постановления правительства возводят экологическое образование в разряд первостепенных задач.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Указанные документы подразумевают создание в регионах страны системы непрерывного экологического образования, первым звеном которого является дошкольное.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Необходимо сформировать фундамент достоверных знаний по экологии и практические умения, направленные на охрану природы.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Воспитание правильного отношения к природе, умение бережно обращаться с живыми существами имеет большое значение в дошкольный период жизни ребёнка.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Должна проводится большая работа по экологическому образованию как в дошкольных учреждениях, так и семье. Только научившись жить в полном согласии с природой, мы сможем лучше понять её тайны, сохранить самое удивительное творение природы – жизнь на земле.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 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b/>
          <w:bCs/>
          <w:sz w:val="28"/>
          <w:szCs w:val="28"/>
        </w:rPr>
        <w:t>3. Актуальность выбранной темы</w:t>
      </w:r>
      <w:r w:rsidRPr="00131296">
        <w:rPr>
          <w:rStyle w:val="normaltextrun"/>
          <w:sz w:val="28"/>
          <w:szCs w:val="28"/>
        </w:rPr>
        <w:t>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Сегодня экологическое образование в мире считается приоритетным направлением обучения и воспитания детей дошкольного возраста. Планета Земля – наш общий дом, каждый человек, живущий в нём, должен заботливо и бережно относиться к нему, сохраняя все его ценности и богатства.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Экология в наше время, одна из важнейших тем нашей жизни, тема о взаимоотношениях человека и природы. Бережное отношение к природе, осознание важности её охраны, формирование </w:t>
      </w:r>
      <w:proofErr w:type="spellStart"/>
      <w:r w:rsidRPr="00131296">
        <w:rPr>
          <w:rStyle w:val="spellingerror"/>
          <w:sz w:val="28"/>
          <w:szCs w:val="28"/>
        </w:rPr>
        <w:t>экокультуры</w:t>
      </w:r>
      <w:proofErr w:type="spellEnd"/>
      <w:r w:rsidRPr="00131296">
        <w:rPr>
          <w:rStyle w:val="normaltextrun"/>
          <w:sz w:val="28"/>
          <w:szCs w:val="28"/>
        </w:rPr>
        <w:t> и природоохранного сознания необходимо воспитывать с ранних лет, дошкольное детство – начальный этап формирования личности человека. В это время закладывается позитивное отношение к природе, к «рукотворному миру», к себе и окружающим людям.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Дошкольное детство является таким возрастным периодом, когда активно формируются основы мировоззрения ребёнка: его отношение к себе, другим людям, окружающему миру.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 xml:space="preserve">Современные дошкольники будут жить в третьем тысячелетии, в быстро меняющемся мире с ухудшающейся экологией. Уже от них, их экологической грамотности, социальной активности, ответственности будут </w:t>
      </w:r>
      <w:r w:rsidRPr="00131296">
        <w:rPr>
          <w:rStyle w:val="normaltextrun"/>
          <w:sz w:val="28"/>
          <w:szCs w:val="28"/>
        </w:rPr>
        <w:lastRenderedPageBreak/>
        <w:t>зависеть преодоление экологического кризиса, сохранение жизни на планете. Как раз в дошкольном возрасте, когда ребёнок впервые приобщается к миру природы, богатству и разнообразию её красок и форм, необходимо формировать первые представления об экологии, воспитывать бережное отношение и любовь к живому миру вокруг нас, частицей которого мы являемся. Именно в раннем возрасте закладываются первые представления и ориентиры в мире природы.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Духовность и нравственность, широкий кругозор, цивилизованность и образованность, бережное отношение ко всему живому и окружающему, то есть культура и сознание, - прежде всего в этом остро нуждаются современные дети.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Дети этого возраста чутки и отзывчивы. Они сопереживают, сочувствуют, у ребёнка формируется стиль поведения (не бросят камень в кошку, не оставят после себя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мусор, не разорят муравейник, не сорвут без надобности цветок и листок).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Без системы непрерывного экологического образования нельзя решить экологические проблемы.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Дети должны знать, что растения и животные - живые существа, они дышат, пьют воду, растут, а самое главное, чувствуют боль.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Воспитание не станет экологическим, если уже в младшем возрасте дети не поймут: комнатным растениям нужна вода; птичке – семена, вода; животным – корм и вода; а воробьям и синицам зимой – крошки хлеба.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Правильное отношение к живым существам является конечным результатам и воспитывается оно в совместной со взрослым деятельности, игре.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Если ребёнок не знает ничего о том, что происходит за пределами его квартиры и детского сада, никакого отношения к этому миру у него возникнуть не может.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У детей в период дошкольного детства происходит интенсивное социальное развитие, которое осуществляется при его взаимодействии с окружающими, взрослыми и сверстниками.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Чтобы сохранить себя, человек должен сохранить природу, но, чтобы суметь это сделать, он должен развить себя. Каков человек, такова и его деятельность, таков и мир, который он создаёт.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Поэтому экологическое образование должно быть направлено на созидание более совершенного человека, способного жить в гармонии с окружающим.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Ребёнку необходимо с ранних лет внушать, что любить природу – значит творить добро, заставлять задумываться над тем. Что можно сделать. Чтобы наш Дом стал краше и богаче.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Экологическое воспитание – это новое направление, которое отличается от традиционного – ознакомления детей с природой. В настоящее время одной из приоритетных педагогических проблем является формирование экологической культуры детей, а это возможно лишь при условии реализации идеи непрерывного экологического образования и воспитания, которая может быть обеспечена созданием определённой системы.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 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b/>
          <w:bCs/>
          <w:sz w:val="28"/>
          <w:szCs w:val="28"/>
        </w:rPr>
        <w:lastRenderedPageBreak/>
        <w:t>4. Педагогические и психофизиологические основы выбора темы.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Впервые термин «экология» (с греческого «</w:t>
      </w:r>
      <w:proofErr w:type="spellStart"/>
      <w:r w:rsidRPr="00131296">
        <w:rPr>
          <w:rStyle w:val="spellingerror"/>
          <w:sz w:val="28"/>
          <w:szCs w:val="28"/>
        </w:rPr>
        <w:t>эйкос</w:t>
      </w:r>
      <w:proofErr w:type="spellEnd"/>
      <w:r w:rsidRPr="00131296">
        <w:rPr>
          <w:rStyle w:val="normaltextrun"/>
          <w:sz w:val="28"/>
          <w:szCs w:val="28"/>
        </w:rPr>
        <w:t xml:space="preserve">» или </w:t>
      </w:r>
      <w:proofErr w:type="spellStart"/>
      <w:r w:rsidRPr="00131296">
        <w:rPr>
          <w:rStyle w:val="normaltextrun"/>
          <w:sz w:val="28"/>
          <w:szCs w:val="28"/>
        </w:rPr>
        <w:t>ойкос</w:t>
      </w:r>
      <w:proofErr w:type="spellEnd"/>
      <w:r w:rsidRPr="00131296">
        <w:rPr>
          <w:rStyle w:val="normaltextrun"/>
          <w:sz w:val="28"/>
          <w:szCs w:val="28"/>
        </w:rPr>
        <w:t xml:space="preserve"> – дом; «логос» - знание, наука) был введён в 1886 г. Известным немецким естествоиспытателем Эрнестом Геккелем, который определил экологию как науку, изучающую «отношения организмов с окружающей средой»: «Под экологией мы понимаем сумму знаний, относящихся к экономике природы, изучение совокупности взаимоотношений животного с окружающей его средой, как органической, так и неорганической».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«Толковый словарь» С. И. Ожегова трактует экологию как науку «об отношениях растительных и животных организмов друг к другу и к окружающей их среде» или как «состояние организмов, населяющих общую территорию, их отношения друг к другу и к окружающей среде».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В «Энциклопедическом словаре юного натуралиста» экология определяется как.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«наука о жизни организмов «у себя дома», то есть в природных условиях; но сегодня она стала, по сути дела, наукой о рациональном использовании природных богатств и их охране».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А. А. Плешаков (автор программы «Зелёный дом») определяет экологию как науку «о связях между живыми существами и окружающей их средой, между человеком и природой», а ещё «Экологическое воспитание – это воспитание и образование (обучение) нашим общим домом – Природой лучше – в Природе, - пишет В. Алексеев, - её Законами и только потом – её проблемами, её бедами».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Природа не только храм эстетического наслаждения, она – могучий древний источник знаний о мире и человеке.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proofErr w:type="spellStart"/>
      <w:r w:rsidRPr="00131296">
        <w:rPr>
          <w:rStyle w:val="normaltextrun"/>
          <w:sz w:val="28"/>
          <w:szCs w:val="28"/>
        </w:rPr>
        <w:t>Фрэнсис</w:t>
      </w:r>
      <w:proofErr w:type="spellEnd"/>
      <w:r w:rsidRPr="00131296">
        <w:rPr>
          <w:rStyle w:val="normaltextrun"/>
          <w:sz w:val="28"/>
          <w:szCs w:val="28"/>
        </w:rPr>
        <w:t xml:space="preserve"> Бэкон называл природу источником познания закономерностей, ибо она оставалась чисто биологической наукой, которая таит в себе неисчерпаемый источник познаний для человека. Долгое время она оставалась чисто биологической наукой, которая интересовала лишь учёных. Только в середине 20-го столетия экология приобрела широкую известность среди людей. Она стала наукой, которая должна помочь людям выжить, сделать среду их обитания пригодной для существования.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Существуют три основных направления экологии: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биологическая или классическая экология – это наука о взаимоотношениях живых организмов с окружающей средой и друг с другом;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социальная экология – рассматривает взаимоотношения общества и природы;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прикладная экология, или охрана природы.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Сущность экологии хорошо отражают «законы», сформулированные американским учёным Б. Коммонером: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всё связано со всем;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всё куда-нибудь девается»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всё что-нибудь да стоит;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природа знает лучше.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lastRenderedPageBreak/>
        <w:t>В педагогической науке и практике достаточно полно разработаны основные идеи образования и воспитания детей в области окружающей среды (И. Д. Зверев, С. Н. Глазачев, А. Н. </w:t>
      </w:r>
      <w:proofErr w:type="spellStart"/>
      <w:r w:rsidRPr="00131296">
        <w:rPr>
          <w:rStyle w:val="spellingerror"/>
          <w:sz w:val="28"/>
          <w:szCs w:val="28"/>
        </w:rPr>
        <w:t>Захлебный</w:t>
      </w:r>
      <w:proofErr w:type="spellEnd"/>
      <w:r w:rsidRPr="00131296">
        <w:rPr>
          <w:rStyle w:val="normaltextrun"/>
          <w:sz w:val="28"/>
          <w:szCs w:val="28"/>
        </w:rPr>
        <w:t>, </w:t>
      </w:r>
      <w:proofErr w:type="spellStart"/>
      <w:r w:rsidRPr="00131296">
        <w:rPr>
          <w:rStyle w:val="spellingerror"/>
          <w:sz w:val="28"/>
          <w:szCs w:val="28"/>
        </w:rPr>
        <w:t>И.Т.Суравегина</w:t>
      </w:r>
      <w:proofErr w:type="spellEnd"/>
      <w:r w:rsidRPr="00131296">
        <w:rPr>
          <w:rStyle w:val="normaltextrun"/>
          <w:sz w:val="28"/>
          <w:szCs w:val="28"/>
        </w:rPr>
        <w:t>, Н.М. Мамедов и другие). Разработаны и внедрены в практику теоретические положения об организации экологического образования и воспитания младших школьников (Т. А. </w:t>
      </w:r>
      <w:proofErr w:type="spellStart"/>
      <w:r w:rsidRPr="00131296">
        <w:rPr>
          <w:rStyle w:val="spellingerror"/>
          <w:sz w:val="28"/>
          <w:szCs w:val="28"/>
        </w:rPr>
        <w:t>Бабакова</w:t>
      </w:r>
      <w:proofErr w:type="spellEnd"/>
      <w:r w:rsidRPr="00131296">
        <w:rPr>
          <w:rStyle w:val="normaltextrun"/>
          <w:sz w:val="28"/>
          <w:szCs w:val="28"/>
        </w:rPr>
        <w:t xml:space="preserve">, Л. Д. </w:t>
      </w:r>
      <w:proofErr w:type="spellStart"/>
      <w:r w:rsidRPr="00131296">
        <w:rPr>
          <w:rStyle w:val="normaltextrun"/>
          <w:sz w:val="28"/>
          <w:szCs w:val="28"/>
        </w:rPr>
        <w:t>Бобылёва</w:t>
      </w:r>
      <w:proofErr w:type="spellEnd"/>
      <w:r w:rsidRPr="00131296">
        <w:rPr>
          <w:rStyle w:val="normaltextrun"/>
          <w:sz w:val="28"/>
          <w:szCs w:val="28"/>
        </w:rPr>
        <w:t>, Л.П. </w:t>
      </w:r>
      <w:proofErr w:type="spellStart"/>
      <w:r w:rsidRPr="00131296">
        <w:rPr>
          <w:rStyle w:val="spellingerror"/>
          <w:sz w:val="28"/>
          <w:szCs w:val="28"/>
        </w:rPr>
        <w:t>Салева</w:t>
      </w:r>
      <w:proofErr w:type="spellEnd"/>
      <w:r w:rsidRPr="00131296">
        <w:rPr>
          <w:rStyle w:val="normaltextrun"/>
          <w:sz w:val="28"/>
          <w:szCs w:val="28"/>
        </w:rPr>
        <w:t> – Симонова, А. А. </w:t>
      </w:r>
      <w:proofErr w:type="spellStart"/>
      <w:r w:rsidRPr="00131296">
        <w:rPr>
          <w:rStyle w:val="spellingerror"/>
          <w:sz w:val="28"/>
          <w:szCs w:val="28"/>
        </w:rPr>
        <w:t>Плещаков</w:t>
      </w:r>
      <w:proofErr w:type="spellEnd"/>
      <w:r w:rsidRPr="00131296">
        <w:rPr>
          <w:rStyle w:val="normaltextrun"/>
          <w:sz w:val="28"/>
          <w:szCs w:val="28"/>
        </w:rPr>
        <w:t>), а также учащиеся среднего и старшего школьного возраста (Н. В. Добрецова, И. Т. </w:t>
      </w:r>
      <w:proofErr w:type="spellStart"/>
      <w:r w:rsidRPr="00131296">
        <w:rPr>
          <w:rStyle w:val="spellingerror"/>
          <w:sz w:val="28"/>
          <w:szCs w:val="28"/>
        </w:rPr>
        <w:t>Суравегина</w:t>
      </w:r>
      <w:proofErr w:type="spellEnd"/>
      <w:r w:rsidRPr="00131296">
        <w:rPr>
          <w:rStyle w:val="normaltextrun"/>
          <w:sz w:val="28"/>
          <w:szCs w:val="28"/>
        </w:rPr>
        <w:t>, Н. М. Чернова и другие).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 xml:space="preserve">Профессор М. М. </w:t>
      </w:r>
      <w:proofErr w:type="spellStart"/>
      <w:r w:rsidRPr="00131296">
        <w:rPr>
          <w:rStyle w:val="normaltextrun"/>
          <w:sz w:val="28"/>
          <w:szCs w:val="28"/>
        </w:rPr>
        <w:t>Камшилов</w:t>
      </w:r>
      <w:proofErr w:type="spellEnd"/>
      <w:r w:rsidRPr="00131296">
        <w:rPr>
          <w:rStyle w:val="normaltextrun"/>
          <w:sz w:val="28"/>
          <w:szCs w:val="28"/>
        </w:rPr>
        <w:t xml:space="preserve"> так писал: «Нужно, чтобы ребёнок, начиная с раннего возраста, привык оценивать свои поступки не только по непосредственному эффекту, но и по их последствиям, то есть оценивать настоящее в свете будущего.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Только при таком воспитании подрастающего поколения… будущее человечества окажется в серьёзных руках».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Исходя из принципов миропонимания основными задачами экологического образования являются: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1. Воспитание любви к природе через непосредственное общение с ней, восприятие её красоты и многообразия.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2. Формирование знаний о природе.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3. Развитие сопереживания к бедствиям природы, потребности бороться за её сохранение.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Концепция общего среднего экологического образования рассматривает его как непрерывный процесс обучения, воспитания и развития личности направленный на формирование системы научных и практических знаний, ценностных ориентаций, поведения и деятельности, обеспечивающих ответственное отношение к окружающей социально – природной среде и здоровью.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 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b/>
          <w:bCs/>
          <w:sz w:val="28"/>
          <w:szCs w:val="28"/>
        </w:rPr>
        <w:t>5. Методологическая основа опыта работы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  <w:u w:val="single"/>
        </w:rPr>
        <w:t>Цель экологического образования</w:t>
      </w:r>
      <w:r w:rsidRPr="00131296">
        <w:rPr>
          <w:rStyle w:val="normaltextrun"/>
          <w:sz w:val="28"/>
          <w:szCs w:val="28"/>
        </w:rPr>
        <w:t> – формирование человека нового типа с новым экологическим мышлением, способного осознать последствия своих действий по отношению к окружающей среде и умеющего жить в относительной гармонии с природой.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  <w:u w:val="single"/>
        </w:rPr>
        <w:t>Экологическая культура</w:t>
      </w:r>
      <w:r w:rsidRPr="00131296">
        <w:rPr>
          <w:rStyle w:val="normaltextrun"/>
          <w:sz w:val="28"/>
          <w:szCs w:val="28"/>
        </w:rPr>
        <w:t> – это часть общей культуры личности. Надо различать внутреннюю экологическую культуру (мотивы, потребности, способности, интересы, ценности, привычки, чувства, эмоции) и внешнюю (поведение, поступки, взаимодействие).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Дошкольный и младший школьный возраст – оптимальный этап в развитии экологической культуры личности. В этом возрасте ребёнок начинает выделять себя из окружающей среды, развивается эмоционально – ценностное отношение к окружающему, формируются основы нравственно – экологических позиций личности, которые проявляются во взаимодействиях ребёнка с природой, а также в его поведении в природе. Компонент культуры в экологическом образовании имеет огромное значение в дошкольном возрасте.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lastRenderedPageBreak/>
        <w:t>Процесс формирования личности дошкольника в целом и экологическое воспитание в частности должны опираться на систему знаний, которая включает элементарные сведения о биосфере (живая природа, растения, животные, человек; неживая природа); о таких понятиях, как движение, здоровье, жизнь, смерть; об экологическом пространстве.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b/>
          <w:bCs/>
          <w:sz w:val="28"/>
          <w:szCs w:val="28"/>
        </w:rPr>
        <w:t>Задачи экологического воспитания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 xml:space="preserve">1. Понимание человеком </w:t>
      </w:r>
      <w:proofErr w:type="spellStart"/>
      <w:r w:rsidRPr="00131296">
        <w:rPr>
          <w:rStyle w:val="normaltextrun"/>
          <w:sz w:val="28"/>
          <w:szCs w:val="28"/>
        </w:rPr>
        <w:t>самоценности</w:t>
      </w:r>
      <w:proofErr w:type="spellEnd"/>
      <w:r w:rsidRPr="00131296">
        <w:rPr>
          <w:rStyle w:val="normaltextrun"/>
          <w:sz w:val="28"/>
          <w:szCs w:val="28"/>
        </w:rPr>
        <w:t xml:space="preserve"> природы.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2. Осознание себя как части природы.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3. Воспитание уважительного отношения ко всем без исключения объектам природы вне зависимости от наших симпатий и антипатий.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4. Понимание взаимосвязей и взаимозависимости в природе.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5. Воспитание активной жизненной позиции.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6. Обучение азам экологической безопасности.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7. Формирование эмоционально – положительного отношения к окружающему миру.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8. Подведение к пониманию неповторимости и красоты окружающего мира.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b/>
          <w:bCs/>
          <w:sz w:val="28"/>
          <w:szCs w:val="28"/>
        </w:rPr>
        <w:t>Задачи экологического образования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1. Усвоение системы знаний о природе (о её компонентах и взаимосвязях между ними).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2. Формирование представлений об универсальной ценности природы.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3. Воспитание потребности в общении с природой.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4. Привитие трудовых природоведческих навыков.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5. Развитие экологического сознания.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6. Эстетическое воспитание.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Решение таких задач направлено на достижение основной цели – культурно – экологического воспитания, то есть бережного, осознанного, ценностно – ориентированного отношения к миру, в позитивном настрое на жизнь.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С выходом в свет законов РФ «Об охране окружающей природной среды», «Об образовании» и постановления «Об экологическом образовании обучающихся в образовательных учреждениях Российской Федерации» (30.03.1997 № 4/ 1-6) экологическое образование постепенно становится направлением в работе дошкольных учреждений.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b/>
          <w:bCs/>
          <w:sz w:val="28"/>
          <w:szCs w:val="28"/>
        </w:rPr>
        <w:t>Один из путей его эффективности состоит в использовании разнообразных форм и методов работы: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Экологические занятия.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Экологические экскурсии.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Уроки доброты.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Экологические кружки.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Экологические конкурсы.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КВН, аукцион, марафон, викторина «Поле чудес» и так далее.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Экологические акции.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Обсуждение и обыгрывание ситуаций.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Трудовой десант.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Зелёный патруль.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Клуб исследователей природы.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lastRenderedPageBreak/>
        <w:t>- Лаборатория юного эколога.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Экологические музеи.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Экологические праздники и фестивали.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- Экологические игры (ролевые, дидактические, имитационные, игры моделирование экосистем, соревновательные игры – путешествия и так далее).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Радость и счастье, здоровье и долголетие необходимы каждому человеку.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И я желаю этого своим детям.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Мы радуемся зелёной траве, снежному полю, поющим птицам – всему, что вызывает добрые чувства. Возмущаемся, негодуем, встречаясь с тем, что губительно отражается на природе. Чтобы воспитывать детей, нужно сначала наполнить свою душу добром, счастьем, мечтой.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Моя задача и состоит в том, чтобы вырастить отзывчивых, милосердных детей, научить их экологически грамотному поведению ко всему живому. Формирование такого осознанно – правильного отношения к природе – длительный процесс.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Поэтому закладывать основы экологического образования следует как можно раньше.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Мы живём в удивительном мире. Всё, что нас окружает, создано либо природой, либо человеком. Природа предусмотрела всё, что необходимо для жизни: чистый воздух, воду для утоления жажды, питательную почву для растений, способы адаптации всего живого к сезонным изменениям и так далее.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Я хочу научить своих детей благодарить за её щедрые дары.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b/>
          <w:bCs/>
          <w:sz w:val="28"/>
          <w:szCs w:val="28"/>
        </w:rPr>
        <w:t>Главные принципы жизни каждого ребёнка в гармонии с природой: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1. «Не навреди».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2. «Познавая, не разрушай».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3. «Не бери у природы больше, чем тебе необходимо».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4. «Прежде чем сделать, ответь себе на три вопроса: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1. Что я хочу сделать?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2. Зачем мне это нужно?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3. Кто и что при этом приобретает, а кто и что потеряет?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5. «Подумай о последствиях!»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Я познакомилась и изучила программу экологического образования детей «Мы»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 xml:space="preserve">Н.Н. Кондратьевой. </w:t>
      </w:r>
      <w:proofErr w:type="gramStart"/>
      <w:r w:rsidRPr="00131296">
        <w:rPr>
          <w:rStyle w:val="normaltextrun"/>
          <w:sz w:val="28"/>
          <w:szCs w:val="28"/>
        </w:rPr>
        <w:t>В основу</w:t>
      </w:r>
      <w:proofErr w:type="gramEnd"/>
      <w:r w:rsidRPr="00131296">
        <w:rPr>
          <w:rStyle w:val="normaltextrun"/>
          <w:sz w:val="28"/>
          <w:szCs w:val="28"/>
        </w:rPr>
        <w:t xml:space="preserve"> которой положена идея </w:t>
      </w:r>
      <w:proofErr w:type="spellStart"/>
      <w:r w:rsidRPr="00131296">
        <w:rPr>
          <w:rStyle w:val="normaltextrun"/>
          <w:sz w:val="28"/>
          <w:szCs w:val="28"/>
        </w:rPr>
        <w:t>гуманизации</w:t>
      </w:r>
      <w:proofErr w:type="spellEnd"/>
      <w:r w:rsidRPr="00131296">
        <w:rPr>
          <w:rStyle w:val="normaltextrun"/>
          <w:sz w:val="28"/>
          <w:szCs w:val="28"/>
        </w:rPr>
        <w:t>, воспитания человека с развитой личности ребёнка в целом, его экологического сознания, экологического развитой личности ребёнка в целом, его экологического сознания, экологического поведения в природе, правильного отношения к ней.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Познакомилась с программами: «наш дом – природа» и «Планета – наш дом» И. Г. Белавиной и Н. Г. </w:t>
      </w:r>
      <w:proofErr w:type="spellStart"/>
      <w:r w:rsidRPr="00131296">
        <w:rPr>
          <w:rStyle w:val="spellingerror"/>
          <w:sz w:val="28"/>
          <w:szCs w:val="28"/>
        </w:rPr>
        <w:t>Найденской</w:t>
      </w:r>
      <w:proofErr w:type="spellEnd"/>
      <w:r w:rsidRPr="00131296">
        <w:rPr>
          <w:rStyle w:val="normaltextrun"/>
          <w:sz w:val="28"/>
          <w:szCs w:val="28"/>
        </w:rPr>
        <w:t>. Изучила методические рекомендации С. Н. Николаевой по воспитанию экологической культуре с детьми и рекомендации – советы (педагогам, родителям и гувернёрам) «Любовь воспитываем с детства».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lastRenderedPageBreak/>
        <w:t>Изучила программу «Юный эколог» и условия её реализации в детском саду.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Также познакомилась с учебным пособием </w:t>
      </w:r>
      <w:proofErr w:type="spellStart"/>
      <w:r w:rsidRPr="00131296">
        <w:rPr>
          <w:rStyle w:val="spellingerror"/>
          <w:sz w:val="28"/>
          <w:szCs w:val="28"/>
        </w:rPr>
        <w:t>Дежниковой</w:t>
      </w:r>
      <w:proofErr w:type="spellEnd"/>
      <w:r w:rsidRPr="00131296">
        <w:rPr>
          <w:rStyle w:val="normaltextrun"/>
          <w:sz w:val="28"/>
          <w:szCs w:val="28"/>
        </w:rPr>
        <w:t> Н. С., Ивановой Л. Ю. и другие «Воспитание экологической культуры», практическим пособием под редакцией Л. </w:t>
      </w:r>
      <w:proofErr w:type="spellStart"/>
      <w:r w:rsidRPr="00131296">
        <w:rPr>
          <w:rStyle w:val="spellingerror"/>
          <w:sz w:val="28"/>
          <w:szCs w:val="28"/>
        </w:rPr>
        <w:t>Н.Прохоровой</w:t>
      </w:r>
      <w:proofErr w:type="spellEnd"/>
      <w:r w:rsidRPr="00131296">
        <w:rPr>
          <w:rStyle w:val="normaltextrun"/>
          <w:sz w:val="28"/>
          <w:szCs w:val="28"/>
        </w:rPr>
        <w:t> «Экологическое воспитание дошкольников», методическим пособием </w:t>
      </w:r>
      <w:proofErr w:type="spellStart"/>
      <w:r w:rsidRPr="00131296">
        <w:rPr>
          <w:rStyle w:val="spellingerror"/>
          <w:sz w:val="28"/>
          <w:szCs w:val="28"/>
        </w:rPr>
        <w:t>Кокуевой</w:t>
      </w:r>
      <w:proofErr w:type="spellEnd"/>
      <w:r w:rsidRPr="00131296">
        <w:rPr>
          <w:rStyle w:val="normaltextrun"/>
          <w:sz w:val="28"/>
          <w:szCs w:val="28"/>
        </w:rPr>
        <w:t> Л. В. «Воспитание дошкольников через приобщение к природе». Изучила статьи по данной теме в журналах «Дошкольное воспитание», «Ребёнок в детском саду», «Обруч».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 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b/>
          <w:bCs/>
          <w:sz w:val="28"/>
          <w:szCs w:val="28"/>
        </w:rPr>
        <w:t>6. Игра как средство экологического воспитания.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Дошкольное детство – один из важных этапов в жизни ребёнка. Этот период характеризуется тем, что в кратчайшие сроки человек проходит путь от беспомощного существа к личности, способной размышлять, думать, оценивать, творчески преобразовывать окружающий мир. Учёный Н. Н. </w:t>
      </w:r>
      <w:proofErr w:type="spellStart"/>
      <w:r w:rsidRPr="00131296">
        <w:rPr>
          <w:rStyle w:val="spellingerror"/>
          <w:sz w:val="28"/>
          <w:szCs w:val="28"/>
        </w:rPr>
        <w:t>Поддъяков</w:t>
      </w:r>
      <w:proofErr w:type="spellEnd"/>
      <w:r w:rsidRPr="00131296">
        <w:rPr>
          <w:rStyle w:val="normaltextrun"/>
          <w:sz w:val="28"/>
          <w:szCs w:val="28"/>
        </w:rPr>
        <w:t> подчёркивает, что игра «истинно детская деятельность» является ведущей на протяжении всего дошкольного возраста.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При внедрении федеральных государственных требований в структуре основной общеобразовательной программы дошкольного образования у нас, воспитателей, возникает масса вопросов, главный из которых – «С чего начать?». Я считаю, что прежде всего, необходимо изучить технологию разработки общеобразовательной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 xml:space="preserve">программы детского сада, которая определит организацию </w:t>
      </w:r>
      <w:proofErr w:type="spellStart"/>
      <w:r w:rsidRPr="00131296">
        <w:rPr>
          <w:rStyle w:val="normaltextrun"/>
          <w:sz w:val="28"/>
          <w:szCs w:val="28"/>
        </w:rPr>
        <w:t>воспитательно</w:t>
      </w:r>
      <w:proofErr w:type="spellEnd"/>
      <w:r w:rsidRPr="00131296">
        <w:rPr>
          <w:rStyle w:val="normaltextrun"/>
          <w:sz w:val="28"/>
          <w:szCs w:val="28"/>
        </w:rPr>
        <w:t xml:space="preserve"> – образовательного процесса. Причём она должна реализоваться и в ходе игровой деятельности с учётом приоритетности видов детской деятельности в каждом возрасте. Один из разделов обязательной части программы – организация игровой деятельности в детском саду.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 xml:space="preserve">Игра, несомненно, является ведущим видом деятельности дошкольника. Именно через игру ребёнок познаёт мир, готовится к взрослой жизни. Игра основана на восприятии представленных правил, тем самым ориентирует ребёнка на соблюдение определённых правил взрослой жизни. Игра привлекает ребёнка больше, чем любая другая деятельность. В ней происходит развитие эмоциональной сферы, напрямую связанной с отношениями. В связи с эти для нас представляются важными мысли Л.А. </w:t>
      </w:r>
      <w:proofErr w:type="spellStart"/>
      <w:r w:rsidRPr="00131296">
        <w:rPr>
          <w:rStyle w:val="normaltextrun"/>
          <w:sz w:val="28"/>
          <w:szCs w:val="28"/>
        </w:rPr>
        <w:t>Венгера</w:t>
      </w:r>
      <w:proofErr w:type="spellEnd"/>
      <w:r w:rsidRPr="00131296">
        <w:rPr>
          <w:rStyle w:val="normaltextrun"/>
          <w:sz w:val="28"/>
          <w:szCs w:val="28"/>
        </w:rPr>
        <w:t xml:space="preserve"> о том, что в игре ребёнок проживает и переживает воображаемые события. Следовательно, пережитая в игре ситуация становится собственным эмоциональным опытом ребёнка. Игра оказывает на ребёнка развивающее воздействие. Все игры содержат определённые умственные задачи. Игры носят познавательный и воспитательный характер, развивают память, внимание.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Кроме того, в игре дети учатся строить взаимоотношения со сверстниками, подчиняются установленным правилам, учатся необходимому поведению.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Играя с растениями и животными, дошкольники учатся распознавать настроение живого существа, его своеобразие, он упражняется в навыках поведения и общения с ними. Дошкольник не замечает того, что учится, поскольку здесь он решает свою игровую задачу, а </w:t>
      </w:r>
      <w:proofErr w:type="gramStart"/>
      <w:r w:rsidRPr="00131296">
        <w:rPr>
          <w:rStyle w:val="contextualspellingandgrammarerror"/>
          <w:sz w:val="28"/>
          <w:szCs w:val="28"/>
        </w:rPr>
        <w:t>не учебную задачу</w:t>
      </w:r>
      <w:proofErr w:type="gramEnd"/>
      <w:r w:rsidRPr="00131296">
        <w:rPr>
          <w:rStyle w:val="normaltextrun"/>
          <w:sz w:val="28"/>
          <w:szCs w:val="28"/>
        </w:rPr>
        <w:t> заданную взрослым.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lastRenderedPageBreak/>
        <w:t>С считаю, что именно через игровую деятельность детям лучше всего получать и осваивать различные знания. Игра способствует воспитанию положительного отношения к природному окружению, дети проявляют сочувствие, помогают всем нуждающимся в помощи, заботятся о растительном и животном мире, воспринимают красоту природы, учатся сохранять и беречь то, что их окружает.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b/>
          <w:bCs/>
          <w:sz w:val="28"/>
          <w:szCs w:val="28"/>
        </w:rPr>
        <w:t>Экологические игры можно условно разделить на несколько видов: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1. </w:t>
      </w:r>
      <w:r w:rsidRPr="00131296">
        <w:rPr>
          <w:rStyle w:val="normaltextrun"/>
          <w:sz w:val="28"/>
          <w:szCs w:val="28"/>
          <w:u w:val="single"/>
        </w:rPr>
        <w:t>Ролевые экологические игры (творческие игры).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Они основаны на моделировании социального содержания экологической деятельности, например, «Строительство города будущего» (её участники выполняют роли строителей, архитектора, жителей города; цель игры – формировать представления о том, что при условии соблюдения экологических норм и правил надо производить постройки, не нарушая баланс природной зоны).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Я заранее провожу беседы по данной теме, обращаю внимание на то, что город должен быть экологически чистым, красивым, чтобы в нём хотелось бы жить. Затем рассматриваем альбомы, журналы, картины, иллюстрации. Составляем карточки – схемы, работаем по чертежам, анализируем постройки, ищем пути решения.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Важное место в жизни ребёнка занимают игры с природным содержанием, которые строятся на его знаниях в этой области и отражают тот или иной вид деятельности людей в природе. Если мы, взрослые будем приобщать ребёнка к природе через непосредственные наблюдения, труд художественную литературу, телепередачи и так далее, его заинтересованность этой областью действительности, несомненно, найдёт отражение в играх.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Яркие впечатления, полученные ребёнком во время посещения зоопарка, вероятно трансформируются в игру. Он начнёт строить из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кубиков, кирпичиков или другого материала клетки для животных и птиц, заселять их игрушечными животными. Взрослый может как бы ненароком включиться в игру ребёнка и сделать её глубже, разнообразнее, содержательнее. Видя, как малыш увлечён игрой, взрослый поддерживает её новыми игровыми действиями. На машине (или самолётом, поездом, пароходом) в зоопарк прибывает новая партия новых животных, например, африканские слоны, обезьяны, крокодилы (ещё не задействованные в игре животные). Взрослый, взяв на себя роль шофёра, который доставил зверей, просит ребёнка – «директора «зоопарка» принять груз, расписаться в квитанции и устроить животных получше (в просторных и светлых клетках), так как они долго ехали в тесноте и устали. Такое включение в игру займёт у взрослого немного времени, но даст ребёнку толчок для развития сюжета. Теперь он сам будет привозить новых животных и устраивать их в зоопарке. Где будет жить крокодил? Какой надо построить аквариум? Сколько воды необходимо? Чем кормить?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В какую клетку надо поместить слона? Какая растительность должна быть рядом с отгороженной местностью зоопарка, если есть возможность выпустить их погулять?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lastRenderedPageBreak/>
        <w:t>Как надо следить за чистотой клеток, какими средствами надо их мыть? Из какого материала должны сделаны клетки? Что должно находиться в клетке? (пеньки, ветки, гнёзда, солома и так далее).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Дальше подвести детей к тому, кто будет привозить корм и еду. Какая должна быть еда? (мясо, рыба, зерно, вода, витамины). Затем спросить детей о том, где должна хранится еда. У детей появляется новый сюжет, надо правильно кормить, заботится о их жизни. Дети получают не только знания о жизни животных, о внешнем виде, среде их обитания, но и учатся за ними ухаживать и заботится о них. Они строят красивые, большие, удобные клетки, кормят их, моют клетки. Распределяют обязанности, контролируют работу друг друга (директор, сторож, шофёр и так далее).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Например, надо построить овощехранилище. Дети ставят перед собой цели: большое, чистое, удобное, хорошо проветриваемое, а главное – овощи должны сохраниться как можно дольше свежими, долго не портиться.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Также дети могут сначала составить чертежи строительства бассейна или парка, в котором строят фонтан, качели, «сажают» растительность и так далее.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То есть, дети должны подходить к строительству со стороны экологической направленности (экологически чистый материал, воздух, продукты).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b/>
          <w:bCs/>
          <w:sz w:val="28"/>
          <w:szCs w:val="28"/>
        </w:rPr>
        <w:t>Сюжетно – ролевая игра с</w:t>
      </w:r>
      <w:r w:rsidRPr="00131296">
        <w:rPr>
          <w:rStyle w:val="normaltextrun"/>
          <w:sz w:val="28"/>
          <w:szCs w:val="28"/>
        </w:rPr>
        <w:t> природным содержанием может быть развёрнута на основе различных событий жизни - посещение цирка, поездки во время отпуска родителей на юг или в деревню, знакомства с колхозной фермой, экскурсия на луг, в лес, поле, теплицу, сельскохозяйственную выставку (или рассказать о ней, демонстрируя рассказ иллюстрациями), ипподром и так далее.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Принимая на себя роль в игре, ребёнку необходимо уметь соответственно реагировать на действия и речь посетителей разных ролей, связанных по смыслу с его ролью. В процессе наблюдений за окружающими необходимо предусмотреть разные ситуации, предполагаемые различное взаимодействие людей с природой.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Знакомя детей с животными, живущими рядом с человеком, дать возможность ребёнку принимать активное участие за животными (покормить, почистить клетку), привлечь к созданию условий для них от холода.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Чтобы детям было интересно играть в игры, я создаю необходимые ситуации, например, «Цыплёнок заблудился». Дети находят маленького, жёлтого цыплёнка (игрушку), который плачет и говорит, что он потерялся. Дети выясняют, как он заблудился. Кто его мама, помогают ему перейти через дорогу, кормят его или предлагают поселиться у них и создают необходимые для него условия.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 xml:space="preserve">По пути можно петь песенки, читать </w:t>
      </w:r>
      <w:proofErr w:type="spellStart"/>
      <w:r w:rsidRPr="00131296">
        <w:rPr>
          <w:rStyle w:val="normaltextrun"/>
          <w:sz w:val="28"/>
          <w:szCs w:val="28"/>
        </w:rPr>
        <w:t>потешки</w:t>
      </w:r>
      <w:proofErr w:type="spellEnd"/>
      <w:r w:rsidRPr="00131296">
        <w:rPr>
          <w:rStyle w:val="normaltextrun"/>
          <w:sz w:val="28"/>
          <w:szCs w:val="28"/>
        </w:rPr>
        <w:t xml:space="preserve"> или стихи.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Играя в игру «Семья» можно создать сложную ситуацию, направленную на знание того, как варить суп, из каких овощей, как их нужно мыть, где их лучше выращивать и так далее.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lastRenderedPageBreak/>
        <w:t>В игре «Поездка в лес», можно решить несколько задач: формирование знаний о том, что растёт в лесу и кто живёт, правила поведения в лесу, а также безопасность в лесу (не рвать незнакомые травы, цвет, грибы, не брать на руки животных и так далее, не уходить от взрослых).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  <w:u w:val="single"/>
        </w:rPr>
        <w:t>2. Имитационные экологические игры.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Данные игры основаны на моделировании экологической деятельности.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Так, игра «Экосистема </w:t>
      </w:r>
      <w:proofErr w:type="spellStart"/>
      <w:proofErr w:type="gramStart"/>
      <w:r w:rsidRPr="00131296">
        <w:rPr>
          <w:rStyle w:val="spellingerror"/>
          <w:sz w:val="28"/>
          <w:szCs w:val="28"/>
        </w:rPr>
        <w:t>водоём»позволяет</w:t>
      </w:r>
      <w:proofErr w:type="spellEnd"/>
      <w:proofErr w:type="gramEnd"/>
      <w:r w:rsidRPr="00131296">
        <w:rPr>
          <w:rStyle w:val="normaltextrun"/>
          <w:sz w:val="28"/>
          <w:szCs w:val="28"/>
        </w:rPr>
        <w:t> проследить роль каждого компонента этой системы, смоделировать последствия антропогенного воздействия на биоценозы, а игра «Экологическая пирамидка» помогает показать пищевые цепи (ребёнок наглядно видит, что нарушение одного звена в пищевой цепочке ведёт к гибели остальных).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Например, рыбы. Высохнут речки, моря – погибнет рыба. Если не будет света и тепла, воды погибнут растения и животные. Не будет насекомых, то погибнут птицы так далее.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  <w:u w:val="single"/>
        </w:rPr>
        <w:t>3. Соревновательные экологические игры.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Такие игры стимулируют активность их участников в приобретении и демонстрации биологических знаний, навыков и умений. К ним относятся: конкурс – аукцион, конкурс – марафон, КВН, экологическая викторина, «Поле чудес» и так далее.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Это игры, в которых дети демонстрируют свои знания. Логически мыслят, быстро принимают решения. А также и выполняют практическую деятельность.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Например, в игре КВН дети отвечают на поставленные вопросы, зарисовывают ответы, решают проблемные задачи, поют, танцуют, выполняют трудовую деятельность. На протяжении всей игры наблюдается активная работа детей, дети помогают друг другу, а главное – это учатся правильно относиться к окружающему миру, для чего человек пришёл в этот мир? Не только быть пользователем и потребителем природы, а быть созидателем и принимать участие в сохранении и сбережении богатства природы.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  <w:u w:val="single"/>
        </w:rPr>
        <w:t>4. Игры – путешествия.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Широко применяются в практике данные игры, в которых дети с помощью ТСО попадают на Северный полюс, на дно океана или моря, на солнечную планету и так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далее. Данные игры также способствуют расширению знаний о мире, правильно относиться к предметам окружения и стремление больше узнать. Способствуют экологическому воспитанию: не загрязнять воздух, моря и океаны, беречь животных и создавать им природные условия места их обитания.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  <w:u w:val="single"/>
        </w:rPr>
        <w:t>5. Дидактические игры.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 xml:space="preserve">Эти игры носят разнообразный характер: речевые игры, развивающие, математические. Например, «Кто где живёт?». Дети должны правильно по среде обитания определить место нахождения животных, птиц и дать сопроводить свой ответ аргументами. Лиса живёт в лесу, она роет для себя нору, она не впадает в спячку, так как меняет шубку (шерсть становится </w:t>
      </w:r>
      <w:r w:rsidRPr="00131296">
        <w:rPr>
          <w:rStyle w:val="normaltextrun"/>
          <w:sz w:val="28"/>
          <w:szCs w:val="28"/>
        </w:rPr>
        <w:lastRenderedPageBreak/>
        <w:t>более тёплой и густой), сама достаёт корм, она санитар леса (уничтожает мышей, больных животных).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Дети также классифицируют птиц, животных, цветы, растения по заданному признаку. Различные настольно – печатные и развивающие игры позволяю не только узнавать по внешнему признаку, но и знакомиться с местом обитания, дети учатся правильно относиться к природному окружению.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  <w:u w:val="single"/>
        </w:rPr>
        <w:t>6. Игры с природным материалом.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Детям очень нравятся такие игры, в которых напрямую связаны с природой. Они сами заготавливают материал, не причиняя вреда природе, учатся применять его на практике. Также дети любят играть с песком, водой, они определяют свойства, качества материала, проводят опыты.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В процессе игровой деятельности я формирую у детей умение осознать себя частью мира, формирую и углубляю систему представления детей о явлениях и объектах неживой природы как факторах экологического благополучия, обобщаю знания природоохранного характера, формирую основы планетарного экологического сознания, даю понятие о том, что мы живём на планете Земля и мы являемся хозяевами. У всех людей, какой бы они не были национальности, в какой стране они не жили у них одна забота – сохранить нашу планету для дальнейшей жизни. Каждый человек должен знать правила здорового образа жизни и выполнять их. Знания о природном окружении нам необходимы для того, чтобы ей не мешать, но и уметь оберегать и поддерживать.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Никто не имеет права самовольно прерывать жизнь другого.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b/>
          <w:bCs/>
          <w:sz w:val="28"/>
          <w:szCs w:val="28"/>
        </w:rPr>
        <w:t>В своей работе я провожу целую систему игр, состоящих из нескольких блоков</w:t>
      </w:r>
      <w:r w:rsidRPr="00131296">
        <w:rPr>
          <w:rStyle w:val="normaltextrun"/>
          <w:sz w:val="28"/>
          <w:szCs w:val="28"/>
        </w:rPr>
        <w:t>: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1. Игры на познание и классификацию объектов окружающего мира, понимание единства всех его составляющих, законов его развития: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«Природный мир бывает разным», «Назови одним словом», «Что общего?», «Что часть чего?», «Рыбы – птицы - звери», «Цепочка».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2. Игры на развитие чувственного восприятия (работа анализаторов):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«Мир звуков», «Наши помощники», «Узнай по запаху», «Волшебные звуки», «Какой овощ ты съел?».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3. Игры, способствующие формированию основ экологического самосознания: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«Хорошо – плохо», «Один – хорошо, много – плохо», «Что будет, если…?»,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«Береги природу!» и так далее.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4. Игры на развитие навыка анализа ситуаций через целенаправленное сужение поля поиска (игра «Да – нет»).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При организации игр я использую системный подход различных видов активной деятельности детей: исследовательская, продуктивная, театральная, двигательная, музыкальная. Использую различные методы и приёмы.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Привлекаю всех детей, а особенно малоактивных, поощряю детей за активное решение задач, привлекаю их к изготовлению практического материала.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lastRenderedPageBreak/>
        <w:t>Создала картотеку игровой деятельности, картотеку музыкальных произведений, картотеку пословиц, поговорок и примет, использую алгоритмы обследования объектов природы, пиктограммы при обследовании, карточки – сигналы для определения настроения героев и оценки правильного отношения к окружающему миру. При проведении и организации игровой деятельности использую разработки «Шаг навстречу природе» Л. Д. </w:t>
      </w:r>
      <w:proofErr w:type="spellStart"/>
      <w:r w:rsidRPr="00131296">
        <w:rPr>
          <w:rStyle w:val="spellingerror"/>
          <w:sz w:val="28"/>
          <w:szCs w:val="28"/>
        </w:rPr>
        <w:t>Бобылёвой</w:t>
      </w:r>
      <w:proofErr w:type="spellEnd"/>
      <w:r w:rsidRPr="00131296">
        <w:rPr>
          <w:rStyle w:val="normaltextrun"/>
          <w:sz w:val="28"/>
          <w:szCs w:val="28"/>
        </w:rPr>
        <w:t> и О. В. </w:t>
      </w:r>
      <w:proofErr w:type="spellStart"/>
      <w:r w:rsidRPr="00131296">
        <w:rPr>
          <w:rStyle w:val="spellingerror"/>
          <w:sz w:val="28"/>
          <w:szCs w:val="28"/>
        </w:rPr>
        <w:t>Соловской</w:t>
      </w:r>
      <w:proofErr w:type="spellEnd"/>
      <w:r w:rsidRPr="00131296">
        <w:rPr>
          <w:rStyle w:val="normaltextrun"/>
          <w:sz w:val="28"/>
          <w:szCs w:val="28"/>
        </w:rPr>
        <w:t>; «Экологическое воспитание дошкольников» Н. С. Голицыной; разработки занятий Л. Г. </w:t>
      </w:r>
      <w:proofErr w:type="spellStart"/>
      <w:r w:rsidRPr="00131296">
        <w:rPr>
          <w:rStyle w:val="spellingerror"/>
          <w:sz w:val="28"/>
          <w:szCs w:val="28"/>
        </w:rPr>
        <w:t>Горьковой</w:t>
      </w:r>
      <w:proofErr w:type="spellEnd"/>
      <w:r w:rsidRPr="00131296">
        <w:rPr>
          <w:rStyle w:val="normaltextrun"/>
          <w:sz w:val="28"/>
          <w:szCs w:val="28"/>
        </w:rPr>
        <w:t>, А. В. Кочергиной; Т. М. Бондаренко пособие по формированию основ экологической культуры Т. В. </w:t>
      </w:r>
      <w:proofErr w:type="spellStart"/>
      <w:r w:rsidRPr="00131296">
        <w:rPr>
          <w:rStyle w:val="spellingerror"/>
          <w:sz w:val="28"/>
          <w:szCs w:val="28"/>
        </w:rPr>
        <w:t>Шпотовой</w:t>
      </w:r>
      <w:proofErr w:type="spellEnd"/>
      <w:r w:rsidRPr="00131296">
        <w:rPr>
          <w:rStyle w:val="normaltextrun"/>
          <w:sz w:val="28"/>
          <w:szCs w:val="28"/>
        </w:rPr>
        <w:t xml:space="preserve"> и Е. П. Кочетковой; </w:t>
      </w:r>
      <w:proofErr w:type="spellStart"/>
      <w:r w:rsidRPr="00131296">
        <w:rPr>
          <w:rStyle w:val="normaltextrun"/>
          <w:sz w:val="28"/>
          <w:szCs w:val="28"/>
        </w:rPr>
        <w:t>Алябьева</w:t>
      </w:r>
      <w:proofErr w:type="spellEnd"/>
      <w:r w:rsidRPr="00131296">
        <w:rPr>
          <w:rStyle w:val="normaltextrun"/>
          <w:sz w:val="28"/>
          <w:szCs w:val="28"/>
        </w:rPr>
        <w:t xml:space="preserve"> Е. А. «Тематические дни и недели в детском саду» и «</w:t>
      </w:r>
      <w:proofErr w:type="spellStart"/>
      <w:r w:rsidRPr="00131296">
        <w:rPr>
          <w:rStyle w:val="spellingerror"/>
          <w:sz w:val="28"/>
          <w:szCs w:val="28"/>
        </w:rPr>
        <w:t>Коррекционно</w:t>
      </w:r>
      <w:proofErr w:type="spellEnd"/>
      <w:r w:rsidRPr="00131296">
        <w:rPr>
          <w:rStyle w:val="normaltextrun"/>
          <w:sz w:val="28"/>
          <w:szCs w:val="28"/>
        </w:rPr>
        <w:t> – развивающие занятия» (игры-перевоплощения и мини-этюды); разработки экологических игр Л. Павловой; разработки Рыжовой Н. А. «Я и природа», «Воздух –невидимка», «Волшебница – вода».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 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b/>
          <w:bCs/>
          <w:sz w:val="28"/>
          <w:szCs w:val="28"/>
        </w:rPr>
        <w:t>7. Преемственность в работе с родителями.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 xml:space="preserve">Провожу соответствующую работу с родителями. Организую консультации и беседы экологического содержания, </w:t>
      </w:r>
      <w:proofErr w:type="gramStart"/>
      <w:r w:rsidRPr="00131296">
        <w:rPr>
          <w:rStyle w:val="normaltextrun"/>
          <w:sz w:val="28"/>
          <w:szCs w:val="28"/>
        </w:rPr>
        <w:t>например</w:t>
      </w:r>
      <w:proofErr w:type="gramEnd"/>
      <w:r w:rsidRPr="00131296">
        <w:rPr>
          <w:rStyle w:val="normaltextrun"/>
          <w:sz w:val="28"/>
          <w:szCs w:val="28"/>
        </w:rPr>
        <w:t xml:space="preserve"> «Прогулки с ребёнком», «Азбука поведения в природе», «Домашняя экология», «Экологические игры», «Зелёная аптечка» и так далее, которые направлены на повышение экологического сознания и воспитание трепетного отношения к природе у детей в условиях семьи. Подбираю соответствующий материал для родительского уголка, стендов и экологических плакатов. Мои родители проявляют большой интерес к информации в родительских уголках. В помощь родителям оформляю «Экологический стенд», где помещаю статьи, стихи, загадки по теме, приметы, экологические игры для разучивания и игровых занятий с детьми дома.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Рекомендую родителям домашние задания в виде ребусов, викторин, развивающих экологических игр. Привлекаю родителей к изготовлению практического материала, провожу анкетирование родителей по вопросам экологического воспитания. Центром внимания остаются странички о прохождении в ДОУ экологических акций, рекомендации по здоровому образу жизни.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Богатая информация в родительском уголке, позволяет не только привлекать внимание родителей, но и вызывать их на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общение. Родители активно участвуют в экологических мероприятиях (озеленение участка, акция «</w:t>
      </w:r>
      <w:proofErr w:type="spellStart"/>
      <w:r w:rsidRPr="00131296">
        <w:rPr>
          <w:rStyle w:val="normaltextrun"/>
          <w:sz w:val="28"/>
          <w:szCs w:val="28"/>
        </w:rPr>
        <w:t>Берегиня</w:t>
      </w:r>
      <w:proofErr w:type="spellEnd"/>
      <w:r w:rsidRPr="00131296">
        <w:rPr>
          <w:rStyle w:val="normaltextrun"/>
          <w:sz w:val="28"/>
          <w:szCs w:val="28"/>
        </w:rPr>
        <w:t>», акция «Птичья столовая», акция «Ода воде» и так далее). Организовываю выставки поделок, методической и художественной литературы.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 xml:space="preserve">Провожу конкурсы рисунков по теме с участием родителей. Мои родители активно участвуют в областных конкурсах, </w:t>
      </w:r>
      <w:proofErr w:type="gramStart"/>
      <w:r w:rsidRPr="00131296">
        <w:rPr>
          <w:rStyle w:val="normaltextrun"/>
          <w:sz w:val="28"/>
          <w:szCs w:val="28"/>
        </w:rPr>
        <w:t>например</w:t>
      </w:r>
      <w:proofErr w:type="gramEnd"/>
      <w:r w:rsidRPr="00131296">
        <w:rPr>
          <w:rStyle w:val="normaltextrun"/>
          <w:sz w:val="28"/>
          <w:szCs w:val="28"/>
        </w:rPr>
        <w:t xml:space="preserve">: «Зелёная планета», «Моё любимое животное», «Осенняя палитра». Рекомендую родителям телевизионные передачи, которые необходимо посмотреть, что почитать ребёнку, куда можно сходить с ребёнком (цирк, зоопарк, на выставку в </w:t>
      </w:r>
      <w:r w:rsidRPr="00131296">
        <w:rPr>
          <w:rStyle w:val="normaltextrun"/>
          <w:sz w:val="28"/>
          <w:szCs w:val="28"/>
        </w:rPr>
        <w:lastRenderedPageBreak/>
        <w:t>выставочный зал или краеведческий музей, какие можно организовать игры в домашних условиях).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Именно мы, взрослые, должны всесторонне развивать детей: расширять их кругозор, приоткрывая одно за другим явления природы – показывая их необычность, взаимосвязь, обращать внимание детей на красоту природы, отмечать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разнообразие формы и окраски растений, изысканность соцветий, </w:t>
      </w:r>
      <w:proofErr w:type="spellStart"/>
      <w:r w:rsidRPr="00131296">
        <w:rPr>
          <w:rStyle w:val="spellingerror"/>
          <w:sz w:val="28"/>
          <w:szCs w:val="28"/>
        </w:rPr>
        <w:t>ловкосгь</w:t>
      </w:r>
      <w:proofErr w:type="spellEnd"/>
      <w:r w:rsidRPr="00131296">
        <w:rPr>
          <w:rStyle w:val="normaltextrun"/>
          <w:sz w:val="28"/>
          <w:szCs w:val="28"/>
        </w:rPr>
        <w:t> и грациозность движений животных, на закаты солнца и высокие перистые облака, на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 xml:space="preserve">красивые пейзажи во все времена года. Вовлекать детей в совместную деятельность по выращиванию тех или иных растений, давая посильные поручения по уходу за кошкой, собакой, птицей. Тем самым, мы развиваем в ребёнке чуткость, умение понимать другую жизнь, её </w:t>
      </w:r>
      <w:proofErr w:type="spellStart"/>
      <w:r w:rsidRPr="00131296">
        <w:rPr>
          <w:rStyle w:val="normaltextrun"/>
          <w:sz w:val="28"/>
          <w:szCs w:val="28"/>
        </w:rPr>
        <w:t>самоценность</w:t>
      </w:r>
      <w:proofErr w:type="spellEnd"/>
      <w:r w:rsidRPr="00131296">
        <w:rPr>
          <w:rStyle w:val="normaltextrun"/>
          <w:sz w:val="28"/>
          <w:szCs w:val="28"/>
        </w:rPr>
        <w:t>, побуждает ребёнка к сочувствию, переживанию, воспитывает готовность помогать делом.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 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b/>
          <w:bCs/>
          <w:sz w:val="28"/>
          <w:szCs w:val="28"/>
        </w:rPr>
        <w:t>8.Результативность.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Наблюдается хороший результат моей работы. У детей имеется необходимые экологические знания об окружающем мире. Мои воспитанники с желанием поливают и рыхлят растения, протирают пыльные листья у растений, помогают сажать на грядке (в зимнее время в группе) лук, также цветы, семена моркови и свеклы, помогают удалять сорняки, собирают семена цветов для следующей посадки, принимают участие в изготовлении кормушек для птиц, подкармливают птиц, помогают содержать в порядке уголки природы и участки. Воспитанники участвуют в праздниках и развлечениях, выставках поделок и рисунков. Принимают активное участие в городских, областных и всероссийских конкурсах, награждены грамотами, дипломами и благодарственными письмами.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 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b/>
          <w:bCs/>
          <w:sz w:val="28"/>
          <w:szCs w:val="28"/>
        </w:rPr>
        <w:t>9. Планирование работы на будущее.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1. Продолжить поиск новых источников и новых технологий по экологическому воспитанию.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2. Провести открытое мероприятие с активным участием родителей.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3. Разработать перспективное планирование по экологическому воспитанию в старших группа.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4. Разработка и внедрение проекта «В природе нет ничего лишнего».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 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  <w:u w:val="single"/>
        </w:rPr>
        <w:t>Литература: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1. Алёшина Н. В. Ознакомление дошкольников с окружающим и социальной действительностью. – М.: Просвещение, 2005.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2. Алексеев В. А. 300 вопросов и ответов по экологии. – Ярославль: Академия развития, 1998.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 xml:space="preserve">3. </w:t>
      </w:r>
      <w:proofErr w:type="spellStart"/>
      <w:r w:rsidRPr="00131296">
        <w:rPr>
          <w:rStyle w:val="normaltextrun"/>
          <w:sz w:val="28"/>
          <w:szCs w:val="28"/>
        </w:rPr>
        <w:t>Алябьева</w:t>
      </w:r>
      <w:proofErr w:type="spellEnd"/>
      <w:r w:rsidRPr="00131296">
        <w:rPr>
          <w:rStyle w:val="normaltextrun"/>
          <w:sz w:val="28"/>
          <w:szCs w:val="28"/>
        </w:rPr>
        <w:t xml:space="preserve"> Е. А. </w:t>
      </w:r>
      <w:proofErr w:type="spellStart"/>
      <w:r w:rsidRPr="00131296">
        <w:rPr>
          <w:rStyle w:val="spellingerror"/>
          <w:sz w:val="28"/>
          <w:szCs w:val="28"/>
        </w:rPr>
        <w:t>Коррекционно</w:t>
      </w:r>
      <w:proofErr w:type="spellEnd"/>
      <w:r w:rsidRPr="00131296">
        <w:rPr>
          <w:rStyle w:val="normaltextrun"/>
          <w:sz w:val="28"/>
          <w:szCs w:val="28"/>
        </w:rPr>
        <w:t> – развивающие занятия для детей старшего возраста. – М., 2000.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lastRenderedPageBreak/>
        <w:t>4. Белая К. Ю., </w:t>
      </w:r>
      <w:proofErr w:type="spellStart"/>
      <w:r w:rsidRPr="00131296">
        <w:rPr>
          <w:rStyle w:val="spellingerror"/>
          <w:sz w:val="28"/>
          <w:szCs w:val="28"/>
        </w:rPr>
        <w:t>Зимонина</w:t>
      </w:r>
      <w:proofErr w:type="spellEnd"/>
      <w:r w:rsidRPr="00131296">
        <w:rPr>
          <w:rStyle w:val="normaltextrun"/>
          <w:sz w:val="28"/>
          <w:szCs w:val="28"/>
        </w:rPr>
        <w:t> В. Н. как обеспечить безопасность дошкольников. – М.: Просвещение, 1998.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5. Бондаренко Т. М. Экологические занятия с детьми. – Издательство «Учитель», Воронеж, 2005.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 xml:space="preserve">6. </w:t>
      </w:r>
      <w:proofErr w:type="spellStart"/>
      <w:r w:rsidRPr="00131296">
        <w:rPr>
          <w:rStyle w:val="normaltextrun"/>
          <w:sz w:val="28"/>
          <w:szCs w:val="28"/>
        </w:rPr>
        <w:t>Бочкарёва</w:t>
      </w:r>
      <w:proofErr w:type="spellEnd"/>
      <w:r w:rsidRPr="00131296">
        <w:rPr>
          <w:rStyle w:val="normaltextrun"/>
          <w:sz w:val="28"/>
          <w:szCs w:val="28"/>
        </w:rPr>
        <w:t xml:space="preserve"> Н. Ф. Система экологического образования и воспитания учащихся. – Калуга: Полиграфист, 1998.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 xml:space="preserve">7. </w:t>
      </w:r>
      <w:proofErr w:type="spellStart"/>
      <w:r w:rsidRPr="00131296">
        <w:rPr>
          <w:rStyle w:val="normaltextrun"/>
          <w:sz w:val="28"/>
          <w:szCs w:val="28"/>
        </w:rPr>
        <w:t>Горькова</w:t>
      </w:r>
      <w:proofErr w:type="spellEnd"/>
      <w:r w:rsidRPr="00131296">
        <w:rPr>
          <w:rStyle w:val="normaltextrun"/>
          <w:sz w:val="28"/>
          <w:szCs w:val="28"/>
        </w:rPr>
        <w:t xml:space="preserve"> Л. Г., Кочергина А.В., Обухова Л. А. Занятия по экологическому воспитанию дошкольников. – М., «</w:t>
      </w:r>
      <w:proofErr w:type="spellStart"/>
      <w:r w:rsidRPr="00131296">
        <w:rPr>
          <w:rStyle w:val="normaltextrun"/>
          <w:sz w:val="28"/>
          <w:szCs w:val="28"/>
        </w:rPr>
        <w:t>Вако</w:t>
      </w:r>
      <w:proofErr w:type="spellEnd"/>
      <w:r w:rsidRPr="00131296">
        <w:rPr>
          <w:rStyle w:val="normaltextrun"/>
          <w:sz w:val="28"/>
          <w:szCs w:val="28"/>
        </w:rPr>
        <w:t>», 2007.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8. </w:t>
      </w:r>
      <w:proofErr w:type="spellStart"/>
      <w:r w:rsidRPr="00131296">
        <w:rPr>
          <w:rStyle w:val="spellingerror"/>
          <w:sz w:val="28"/>
          <w:szCs w:val="28"/>
        </w:rPr>
        <w:t>Дрязгунова</w:t>
      </w:r>
      <w:proofErr w:type="spellEnd"/>
      <w:r w:rsidRPr="00131296">
        <w:rPr>
          <w:rStyle w:val="normaltextrun"/>
          <w:sz w:val="28"/>
          <w:szCs w:val="28"/>
        </w:rPr>
        <w:t> В. А. Дидактические игры для ознакомления дошкольников с растениями. М., 1981.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 xml:space="preserve">9. </w:t>
      </w:r>
      <w:proofErr w:type="spellStart"/>
      <w:r w:rsidRPr="00131296">
        <w:rPr>
          <w:rStyle w:val="normaltextrun"/>
          <w:sz w:val="28"/>
          <w:szCs w:val="28"/>
        </w:rPr>
        <w:t>Кокуева</w:t>
      </w:r>
      <w:proofErr w:type="spellEnd"/>
      <w:r w:rsidRPr="00131296">
        <w:rPr>
          <w:rStyle w:val="normaltextrun"/>
          <w:sz w:val="28"/>
          <w:szCs w:val="28"/>
        </w:rPr>
        <w:t xml:space="preserve"> Л.В. Воспитание дошкольников через приобщение к природе. </w:t>
      </w:r>
      <w:proofErr w:type="gramStart"/>
      <w:r w:rsidRPr="00131296">
        <w:rPr>
          <w:rStyle w:val="contextualspellingandgrammarerror"/>
          <w:sz w:val="28"/>
          <w:szCs w:val="28"/>
        </w:rPr>
        <w:t>М.:АРКТИ</w:t>
      </w:r>
      <w:proofErr w:type="gramEnd"/>
      <w:r w:rsidRPr="00131296">
        <w:rPr>
          <w:rStyle w:val="normaltextrun"/>
          <w:sz w:val="28"/>
          <w:szCs w:val="28"/>
        </w:rPr>
        <w:t>, 2005.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10. Кондратьева Н.Н. и другие. «Мы» Программа экологического образования детей. - Санкт – Петербург, Детство – Пресс», 2004.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11. Корзун А. В., Кишко С.В. Экологическое воспитание детей среднего и старшего возраста средствами ТРИЗ – педагогики. – Мозырь, 2006.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12. </w:t>
      </w:r>
      <w:proofErr w:type="spellStart"/>
      <w:r w:rsidRPr="00131296">
        <w:rPr>
          <w:rStyle w:val="spellingerror"/>
          <w:sz w:val="28"/>
          <w:szCs w:val="28"/>
        </w:rPr>
        <w:t>Молодова</w:t>
      </w:r>
      <w:proofErr w:type="spellEnd"/>
      <w:r w:rsidRPr="00131296">
        <w:rPr>
          <w:rStyle w:val="normaltextrun"/>
          <w:sz w:val="28"/>
          <w:szCs w:val="28"/>
        </w:rPr>
        <w:t> Л. П. Игровые экологические занятия с детьми. – Минск: </w:t>
      </w:r>
      <w:proofErr w:type="spellStart"/>
      <w:r w:rsidRPr="00131296">
        <w:rPr>
          <w:rStyle w:val="spellingerror"/>
          <w:sz w:val="28"/>
          <w:szCs w:val="28"/>
        </w:rPr>
        <w:t>Асар</w:t>
      </w:r>
      <w:proofErr w:type="spellEnd"/>
      <w:r w:rsidRPr="00131296">
        <w:rPr>
          <w:rStyle w:val="normaltextrun"/>
          <w:sz w:val="28"/>
          <w:szCs w:val="28"/>
        </w:rPr>
        <w:t>, 1996.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13. Николаева С. Н. Воспитание экологической культуры в дошкольном детстве. - Минск, 1995.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14. Прохорова Л. Н. Экологическое воспитание дошкольников. - М.: Просвещение, 2003.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15. Рыжова Н. А. Волшебница – вода. – М.: Просвещение. 1997.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16. Сорокина А. И. Дидактические игры в детском саду. - М.: Просвещение, 1990.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17. Журнал «Дошкольное воспитание». 1990г. № 6, 1996г. №7, 1998г. № 1, №2, № 5, № 7, 1999г. № 7, №11, № 12,2001г. № 9, 2002 № 5, 2004 № 7.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normaltextrun"/>
          <w:sz w:val="28"/>
          <w:szCs w:val="28"/>
        </w:rPr>
        <w:t>18. Журнал «Ребёнок в детском саду», 2006г. № 4 – 7.</w:t>
      </w:r>
      <w:r w:rsidRPr="00131296">
        <w:rPr>
          <w:rStyle w:val="eop"/>
          <w:sz w:val="28"/>
          <w:szCs w:val="28"/>
        </w:rPr>
        <w:t> </w:t>
      </w:r>
    </w:p>
    <w:p w:rsidR="00131296" w:rsidRPr="00131296" w:rsidRDefault="00131296" w:rsidP="00131296">
      <w:pPr>
        <w:pStyle w:val="paragraph"/>
        <w:spacing w:before="0" w:beforeAutospacing="0" w:after="0" w:afterAutospacing="0"/>
        <w:textAlignment w:val="baseline"/>
        <w:rPr>
          <w:sz w:val="28"/>
          <w:szCs w:val="28"/>
        </w:rPr>
      </w:pPr>
      <w:r w:rsidRPr="00131296">
        <w:rPr>
          <w:rStyle w:val="scxw9928468"/>
          <w:sz w:val="28"/>
          <w:szCs w:val="28"/>
        </w:rPr>
        <w:t> </w:t>
      </w:r>
      <w:r w:rsidRPr="00131296">
        <w:rPr>
          <w:sz w:val="28"/>
          <w:szCs w:val="28"/>
        </w:rPr>
        <w:br/>
      </w:r>
      <w:r w:rsidRPr="00131296">
        <w:rPr>
          <w:rStyle w:val="eop"/>
          <w:sz w:val="28"/>
          <w:szCs w:val="28"/>
        </w:rPr>
        <w:t> </w:t>
      </w:r>
    </w:p>
    <w:p w:rsidR="00F17FFA" w:rsidRPr="00131296" w:rsidRDefault="00F17FFA">
      <w:pPr>
        <w:rPr>
          <w:rFonts w:ascii="Times New Roman" w:hAnsi="Times New Roman" w:cs="Times New Roman"/>
          <w:sz w:val="28"/>
          <w:szCs w:val="28"/>
        </w:rPr>
      </w:pPr>
    </w:p>
    <w:sectPr w:rsidR="00F17FFA" w:rsidRPr="00131296" w:rsidSect="006961AC"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D99"/>
    <w:rsid w:val="00131296"/>
    <w:rsid w:val="006961AC"/>
    <w:rsid w:val="007B6CE0"/>
    <w:rsid w:val="00897D99"/>
    <w:rsid w:val="00DE5E36"/>
    <w:rsid w:val="00F1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FC80F"/>
  <w15:docId w15:val="{23779E10-A9D9-4E35-A828-D18B455DC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7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7D99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a"/>
    <w:rsid w:val="00131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131296"/>
  </w:style>
  <w:style w:type="character" w:customStyle="1" w:styleId="scxw9928468">
    <w:name w:val="scxw9928468"/>
    <w:basedOn w:val="a0"/>
    <w:rsid w:val="00131296"/>
  </w:style>
  <w:style w:type="character" w:customStyle="1" w:styleId="eop">
    <w:name w:val="eop"/>
    <w:basedOn w:val="a0"/>
    <w:rsid w:val="00131296"/>
  </w:style>
  <w:style w:type="character" w:customStyle="1" w:styleId="contextualspellingandgrammarerror">
    <w:name w:val="contextualspellingandgrammarerror"/>
    <w:basedOn w:val="a0"/>
    <w:rsid w:val="00131296"/>
  </w:style>
  <w:style w:type="character" w:customStyle="1" w:styleId="spellingerror">
    <w:name w:val="spellingerror"/>
    <w:basedOn w:val="a0"/>
    <w:rsid w:val="001312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8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4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5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0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5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5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3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0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3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6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5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9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8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8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3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3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0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9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1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3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7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1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9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5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3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4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2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2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2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1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8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7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1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7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7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7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5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4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1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0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16</Pages>
  <Words>5804</Words>
  <Characters>33087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sergeyshizikov@mail.ru</dc:creator>
  <cp:lastModifiedBy>sergeyshizikov@mail.ru</cp:lastModifiedBy>
  <cp:revision>5</cp:revision>
  <cp:lastPrinted>2021-05-16T16:49:00Z</cp:lastPrinted>
  <dcterms:created xsi:type="dcterms:W3CDTF">2021-05-16T16:11:00Z</dcterms:created>
  <dcterms:modified xsi:type="dcterms:W3CDTF">2022-01-10T06:58:00Z</dcterms:modified>
</cp:coreProperties>
</file>