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Rule="auto" w:line="360" w:after="0"/>
        <w:rPr>
          <w:rFonts w:ascii="Times New Roman" w:hAnsi="Times New Roman" w:cs="Times New Roman" w:eastAsia="Times New Roman"/>
          <w:b/>
          <w:bCs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i/>
          <w:iCs/>
          <w:color w:val="111111"/>
          <w:sz w:val="28"/>
          <w:szCs w:val="28"/>
          <w:lang w:eastAsia="ru-RU"/>
        </w:rPr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b/>
          <w:bCs/>
          <w:color w:val="111111"/>
          <w:sz w:val="32"/>
          <w:szCs w:val="28"/>
        </w:rPr>
      </w:pPr>
      <w:r>
        <w:rPr>
          <w:rFonts w:ascii="Times New Roman" w:hAnsi="Times New Roman" w:cs="Times New Roman" w:eastAsia="Times New Roman"/>
          <w:b/>
          <w:bCs/>
          <w:color w:val="111111"/>
          <w:sz w:val="32"/>
          <w:szCs w:val="28"/>
          <w:lang w:eastAsia="ru-RU"/>
        </w:rPr>
        <w:t xml:space="preserve">Только чистое может быть красивым!</w:t>
      </w:r>
      <w:r>
        <w:rPr>
          <w:sz w:val="32"/>
        </w:rPr>
      </w:r>
    </w:p>
    <w:p>
      <w:pPr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</w:pP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Консультация для родителей</w:t>
      </w:r>
      <w:r/>
    </w:p>
    <w:p>
      <w:pPr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</w:r>
      <w:r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</w:r>
    </w:p>
    <w:p>
      <w:pPr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  <w:t xml:space="preserve">МБДОУ «Детский сад общеразвивающего вида № 79», г. Воронеж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</w:r>
    </w:p>
    <w:p>
      <w:pPr>
        <w:spacing w:lineRule="auto" w:line="360" w:after="0"/>
        <w:rPr>
          <w:rFonts w:ascii="Times New Roman" w:hAnsi="Times New Roman" w:cs="Times New Roman" w:eastAsia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  <w:t xml:space="preserve">Воспитатель Сергеева Т.В.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highlight w:val="none"/>
          <w:lang w:eastAsia="ru-RU"/>
        </w:rPr>
      </w:r>
    </w:p>
    <w:p>
      <w:pPr>
        <w:jc w:val="center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r>
      <w:r/>
    </w:p>
    <w:p>
      <w:pPr>
        <w:jc w:val="center"/>
        <w:spacing w:lineRule="auto" w:line="360" w:after="0"/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  <w:t xml:space="preserve">Чистота – залог здоровья.</w:t>
      </w:r>
      <w:r/>
    </w:p>
    <w:p>
      <w:pPr>
        <w:jc w:val="center"/>
        <w:spacing w:lineRule="auto" w:line="360" w:after="0"/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  <w:t xml:space="preserve">Это каждый должен знать,</w:t>
      </w:r>
      <w:r/>
    </w:p>
    <w:p>
      <w:pPr>
        <w:jc w:val="center"/>
        <w:spacing w:lineRule="auto" w:line="360" w:after="0"/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  <w:t xml:space="preserve">И тогда любым болезням</w:t>
      </w:r>
      <w:r/>
    </w:p>
    <w:p>
      <w:pPr>
        <w:jc w:val="center"/>
        <w:spacing w:lineRule="auto" w:line="360" w:after="0"/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  <w:t xml:space="preserve">Никогда нас не поймать!</w:t>
      </w:r>
      <w:r/>
    </w:p>
    <w:p>
      <w:pPr>
        <w:jc w:val="center"/>
        <w:spacing w:lineRule="auto" w:line="360" w:after="0"/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i/>
          <w:iCs/>
          <w:color w:val="111111"/>
          <w:sz w:val="28"/>
          <w:szCs w:val="28"/>
          <w:lang w:eastAsia="ru-RU"/>
        </w:rPr>
      </w:r>
      <w:r/>
    </w:p>
    <w:p>
      <w:pPr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Для успешного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развития ребенка большое значение имеют внешние условия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: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среда, в которых он растет и 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воспитывается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. 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Родители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 должны создавать наиболее оптимальные санитарно-гигиенические условия в 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семье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. Необходимо помнить, что гигиеническое 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воспитание тесно связано с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воспитанием дисциплины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 воли, организованности;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оно готовит ребенка к трудовой деятельности, и в тоже время является эстетическим, формируя убеждения, что только чистое может быть красивым. Уход за собой дарит человеку прекрасное ощущение чистоты, 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здоровья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: каждая клеточка организма начинает жить в оптимальном режиме, не огорчая его владе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льца. 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 Гигиенические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 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навы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ки у детей воспитываются с самого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 ра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ннего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возраста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Необходимо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формировать у ребенка доброе и заботливое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отношение к своему телу. Важно, чтобы малыш усвоил, что в его теле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нет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некрасивых или ненужных органов, отделов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 что обо всех частях тела надо одинаково постоянно заботиться и в первую очередь содержать в чистоте.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Некоторые 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родители считают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 что пока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дети маленькие, их незачем учить элементарным гигиеническим правилам. На самом деле это н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е так. Именно с раннего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детства формируется характер, дисциплинированность, самостоятельность, прививаются гигиенические 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навы</w:t>
      </w:r>
      <w:r>
        <w:rPr>
          <w:rFonts w:ascii="Times New Roman" w:hAnsi="Times New Roman" w:cs="Times New Roman" w:eastAsia="Times New Roman"/>
          <w:bCs/>
          <w:color w:val="111111"/>
          <w:sz w:val="28"/>
          <w:szCs w:val="28"/>
          <w:lang w:eastAsia="ru-RU"/>
        </w:rPr>
        <w:t xml:space="preserve">ки.</w:t>
      </w:r>
      <w:r>
        <w:rPr>
          <w:rFonts w:ascii="Times New Roman" w:hAnsi="Times New Roman" w:cs="Times New Roman" w:eastAsia="Times New Roman"/>
          <w:b/>
          <w:bCs/>
          <w:color w:val="111111"/>
          <w:sz w:val="28"/>
          <w:szCs w:val="28"/>
          <w:lang w:eastAsia="ru-RU"/>
        </w:rPr>
        <w:t xml:space="preserve"> 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С чего же следует начать?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С режима. Правильный режим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– о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снова жизни ребенка, главное условие сохранения его здоровья. Это обусловлено тем, что режим дня является своеобразным отражением закономерностей физиологических процессов, протекающих в организме. Очевидно, что вс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е физиологические процессы имеют определенную согласованность, своеобразную ритмичность. Их комплектность обеспечивает жизненное единство организма с внешней средой, а ритмичность природных явлений оказывает решающее влияние на течение процессов у человека</w:t>
      </w:r>
      <w:r/>
    </w:p>
    <w:p>
      <w:pPr>
        <w:ind w:firstLine="360"/>
        <w:jc w:val="both"/>
        <w:spacing w:lineRule="auto" w:line="360" w:after="225" w:before="225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Соблюдение правильного, соответствующего возрасту ребенка режима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обеспечивает своевременное и правильное физическое, умственное развитие малыша. Ребенок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который приучен к режиму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обычно активен во время бодрствования, редко кап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ризничает, имеет хороший аппетит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бы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стро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засыпает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в положенное время, сон его глубокий и спокойный.</w:t>
      </w:r>
      <w:r/>
    </w:p>
    <w:p>
      <w:pPr>
        <w:ind w:firstLine="360"/>
        <w:jc w:val="both"/>
        <w:spacing w:lineRule="auto" w:line="360" w:after="225" w:before="225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Любое нарушение режима, особенно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если сокращается время сна или нарушается его периодичность, ведут к перенапряжению и даже к истощению нервной системы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Р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ебенок становится нервным, беспокойным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 а иногда вялым, заторможенным. И то, и другое состояние неблагопри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ятно отражается на его состоянии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здоровья. Поэтому так нео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бходимо сделать режим нормой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жизни.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Необходимо так же п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риучать ребенка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к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гигиеническому 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индивидуализму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: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с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воя расческа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 своя постель,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с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воя зубная щетка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с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вое полотенце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.</w:t>
      </w:r>
      <w:r/>
    </w:p>
    <w:p>
      <w:pPr>
        <w:ind w:firstLine="360"/>
        <w:jc w:val="both"/>
        <w:spacing w:lineRule="auto" w:line="360" w:after="225" w:before="225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И не потому, что жаль поделит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ь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ся, а для того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, чтобы не причинить беды ни себе, ни другому.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Каждый из нас индивидуален не только цветом глаз, волос, но и обитающими в нас 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микроорганизмами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: запахами, следами деятел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ьности желез и др. И не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даром перечисленные выше предметы называют во всем мире предметами личной гигиен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ы. А определить их круг несложно: это все то,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что требуется для обслуживания своего организма, уход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а за ним. Содержание организма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 должно быть чистым и личным</w:t>
      </w: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  <w:t xml:space="preserve">!</w:t>
      </w:r>
      <w:r/>
    </w:p>
    <w:p>
      <w:pPr>
        <w:ind w:firstLine="360"/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r>
      <w:r/>
    </w:p>
    <w:p>
      <w:pPr>
        <w:jc w:val="both"/>
        <w:spacing w:lineRule="auto" w:line="360" w:after="0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r>
      <w:r/>
    </w:p>
    <w:p>
      <w:pPr>
        <w:jc w:val="both"/>
        <w:spacing w:lineRule="auto" w:line="360"/>
        <w:shd w:val="clear" w:fill="FFFFFF" w:color="auto"/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111111"/>
          <w:sz w:val="28"/>
          <w:szCs w:val="28"/>
          <w:lang w:eastAsia="ru-RU"/>
        </w:rPr>
      </w:r>
      <w:r/>
    </w:p>
    <w:p>
      <w:pPr>
        <w:jc w:val="both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506030602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01"/>
    <w:link w:val="599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598"/>
    <w:next w:val="59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601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598"/>
    <w:next w:val="59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601"/>
    <w:link w:val="15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601"/>
    <w:link w:val="600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598"/>
    <w:next w:val="59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60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598"/>
    <w:next w:val="59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60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598"/>
    <w:next w:val="59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60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598"/>
    <w:next w:val="59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60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598"/>
    <w:next w:val="59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60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59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598"/>
    <w:next w:val="59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601"/>
    <w:link w:val="32"/>
    <w:uiPriority w:val="10"/>
    <w:rPr>
      <w:sz w:val="48"/>
      <w:szCs w:val="48"/>
    </w:rPr>
  </w:style>
  <w:style w:type="paragraph" w:styleId="34">
    <w:name w:val="Subtitle"/>
    <w:basedOn w:val="598"/>
    <w:next w:val="59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601"/>
    <w:link w:val="34"/>
    <w:uiPriority w:val="11"/>
    <w:rPr>
      <w:sz w:val="24"/>
      <w:szCs w:val="24"/>
    </w:rPr>
  </w:style>
  <w:style w:type="paragraph" w:styleId="36">
    <w:name w:val="Quote"/>
    <w:basedOn w:val="598"/>
    <w:next w:val="59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598"/>
    <w:next w:val="59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59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601"/>
    <w:link w:val="40"/>
    <w:uiPriority w:val="99"/>
  </w:style>
  <w:style w:type="paragraph" w:styleId="42">
    <w:name w:val="Footer"/>
    <w:basedOn w:val="59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601"/>
    <w:link w:val="42"/>
    <w:uiPriority w:val="99"/>
  </w:style>
  <w:style w:type="paragraph" w:styleId="44">
    <w:name w:val="Caption"/>
    <w:basedOn w:val="598"/>
    <w:next w:val="59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602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0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0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0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60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60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60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60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60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60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60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60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60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59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01"/>
    <w:uiPriority w:val="99"/>
    <w:unhideWhenUsed/>
    <w:rPr>
      <w:vertAlign w:val="superscript"/>
    </w:rPr>
  </w:style>
  <w:style w:type="paragraph" w:styleId="176">
    <w:name w:val="endnote text"/>
    <w:basedOn w:val="59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01"/>
    <w:uiPriority w:val="99"/>
    <w:semiHidden/>
    <w:unhideWhenUsed/>
    <w:rPr>
      <w:vertAlign w:val="superscript"/>
    </w:rPr>
  </w:style>
  <w:style w:type="paragraph" w:styleId="179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paragraph" w:styleId="599">
    <w:name w:val="Heading 1"/>
    <w:basedOn w:val="598"/>
    <w:link w:val="604"/>
    <w:qFormat/>
    <w:uiPriority w:val="9"/>
    <w:rPr>
      <w:rFonts w:ascii="Times New Roman" w:hAnsi="Times New Roman" w:cs="Times New Roman" w:eastAsia="Times New Roman"/>
      <w:b/>
      <w:bCs/>
      <w:sz w:val="48"/>
      <w:szCs w:val="48"/>
      <w:lang w:eastAsia="ru-RU"/>
    </w:rPr>
    <w:pPr>
      <w:spacing w:lineRule="auto" w:line="240" w:after="100" w:afterAutospacing="1" w:before="100" w:beforeAutospacing="1"/>
      <w:outlineLvl w:val="0"/>
    </w:pPr>
  </w:style>
  <w:style w:type="paragraph" w:styleId="600">
    <w:name w:val="Heading 4"/>
    <w:basedOn w:val="598"/>
    <w:link w:val="605"/>
    <w:qFormat/>
    <w:uiPriority w:val="9"/>
    <w:rPr>
      <w:rFonts w:ascii="Times New Roman" w:hAnsi="Times New Roman" w:cs="Times New Roman" w:eastAsia="Times New Roman"/>
      <w:b/>
      <w:bCs/>
      <w:sz w:val="24"/>
      <w:szCs w:val="24"/>
      <w:lang w:eastAsia="ru-RU"/>
    </w:rPr>
    <w:pPr>
      <w:spacing w:lineRule="auto" w:line="240" w:after="100" w:afterAutospacing="1" w:before="100" w:beforeAutospacing="1"/>
      <w:outlineLvl w:val="3"/>
    </w:pPr>
  </w:style>
  <w:style w:type="character" w:styleId="601" w:default="1">
    <w:name w:val="Default Paragraph Font"/>
    <w:uiPriority w:val="1"/>
    <w:semiHidden/>
    <w:unhideWhenUsed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character" w:styleId="604" w:customStyle="1">
    <w:name w:val="Заголовок 1 Знак"/>
    <w:basedOn w:val="601"/>
    <w:link w:val="599"/>
    <w:uiPriority w:val="9"/>
    <w:rPr>
      <w:rFonts w:ascii="Times New Roman" w:hAnsi="Times New Roman" w:cs="Times New Roman" w:eastAsia="Times New Roman"/>
      <w:b/>
      <w:bCs/>
      <w:sz w:val="48"/>
      <w:szCs w:val="48"/>
      <w:lang w:eastAsia="ru-RU"/>
    </w:rPr>
  </w:style>
  <w:style w:type="character" w:styleId="605" w:customStyle="1">
    <w:name w:val="Заголовок 4 Знак"/>
    <w:basedOn w:val="601"/>
    <w:link w:val="600"/>
    <w:uiPriority w:val="9"/>
    <w:rPr>
      <w:rFonts w:ascii="Times New Roman" w:hAnsi="Times New Roman" w:cs="Times New Roman" w:eastAsia="Times New Roman"/>
      <w:b/>
      <w:bCs/>
      <w:sz w:val="24"/>
      <w:szCs w:val="24"/>
      <w:lang w:eastAsia="ru-RU"/>
    </w:rPr>
  </w:style>
  <w:style w:type="paragraph" w:styleId="606" w:customStyle="1">
    <w:name w:val="headline"/>
    <w:basedOn w:val="598"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character" w:styleId="607">
    <w:name w:val="Strong"/>
    <w:basedOn w:val="601"/>
    <w:qFormat/>
    <w:uiPriority w:val="22"/>
    <w:rPr>
      <w:b/>
      <w:bCs/>
    </w:rPr>
  </w:style>
  <w:style w:type="paragraph" w:styleId="608">
    <w:name w:val="Normal (Web)"/>
    <w:basedOn w:val="598"/>
    <w:uiPriority w:val="99"/>
    <w:semiHidden/>
    <w:unhideWhenUsed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paragraph" w:styleId="609">
    <w:name w:val="Balloon Text"/>
    <w:basedOn w:val="598"/>
    <w:link w:val="610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610" w:customStyle="1">
    <w:name w:val="Текст выноски Знак"/>
    <w:basedOn w:val="601"/>
    <w:link w:val="609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R7-Office/6.3.1.43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татьяна проскурякова</cp:lastModifiedBy>
  <cp:revision>10</cp:revision>
  <dcterms:created xsi:type="dcterms:W3CDTF">2018-03-10T12:41:00Z</dcterms:created>
  <dcterms:modified xsi:type="dcterms:W3CDTF">2022-01-19T17:23:07Z</dcterms:modified>
</cp:coreProperties>
</file>