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98" w:rsidRPr="00330098" w:rsidRDefault="000309A3" w:rsidP="00330098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r w:rsidRPr="000309A3">
        <w:rPr>
          <w:b/>
          <w:sz w:val="28"/>
          <w:szCs w:val="28"/>
        </w:rPr>
        <w:t xml:space="preserve">Обобщение опыта </w:t>
      </w:r>
      <w:r>
        <w:rPr>
          <w:b/>
          <w:sz w:val="28"/>
          <w:szCs w:val="28"/>
        </w:rPr>
        <w:t xml:space="preserve">работы </w:t>
      </w:r>
      <w:r w:rsidR="00330098" w:rsidRPr="00330098">
        <w:rPr>
          <w:b/>
          <w:sz w:val="28"/>
          <w:szCs w:val="28"/>
        </w:rPr>
        <w:t>«Межпредметные связи как средство развития универсальных учебных действий»</w:t>
      </w:r>
    </w:p>
    <w:bookmarkEnd w:id="0"/>
    <w:p w:rsidR="00330098" w:rsidRDefault="00330098" w:rsidP="00330098">
      <w:pPr>
        <w:spacing w:line="360" w:lineRule="auto"/>
        <w:ind w:firstLine="709"/>
        <w:jc w:val="both"/>
      </w:pPr>
      <w:r w:rsidRPr="00034733">
        <w:t>В федеральном</w:t>
      </w:r>
      <w:r>
        <w:t xml:space="preserve"> государственном образовательном</w:t>
      </w:r>
      <w:r w:rsidRPr="00034733">
        <w:t xml:space="preserve"> стандарте заложено</w:t>
      </w:r>
      <w:r w:rsidRPr="00AF6966">
        <w:t xml:space="preserve"> требование к метапредметным результатам обучения</w:t>
      </w:r>
      <w:r>
        <w:t xml:space="preserve">, которые </w:t>
      </w:r>
      <w:r w:rsidRPr="0085387F">
        <w:t>включают в себя освоенные обучающимися универсальные учебные действия, обеспечивающие овладение ключе</w:t>
      </w:r>
      <w:r>
        <w:t>выми компетенциями, составляющие</w:t>
      </w:r>
      <w:r w:rsidRPr="0085387F">
        <w:t xml:space="preserve"> основу умения учиться, и межпредметны</w:t>
      </w:r>
      <w:r>
        <w:t>е понятия</w:t>
      </w:r>
      <w:r w:rsidRPr="0085387F">
        <w:t>.</w:t>
      </w:r>
      <w:r>
        <w:t xml:space="preserve"> П</w:t>
      </w:r>
      <w:r w:rsidRPr="00DF351E">
        <w:t xml:space="preserve">оиски новых педагогических решений легли в основу разработанной, апробированной и успешно реализуемой </w:t>
      </w:r>
      <w:r>
        <w:t xml:space="preserve">методической </w:t>
      </w:r>
      <w:r w:rsidRPr="00E30BED">
        <w:t>разработки «</w:t>
      </w:r>
      <w:r w:rsidRPr="005F122C">
        <w:rPr>
          <w:b/>
        </w:rPr>
        <w:t>Межпредметные связи как средство развития универсальных учебных действий</w:t>
      </w:r>
      <w:r>
        <w:t xml:space="preserve">», включающую: </w:t>
      </w:r>
    </w:p>
    <w:p w:rsidR="00330098" w:rsidRDefault="00330098" w:rsidP="00330098">
      <w:pPr>
        <w:numPr>
          <w:ilvl w:val="0"/>
          <w:numId w:val="2"/>
        </w:numPr>
        <w:spacing w:line="360" w:lineRule="auto"/>
        <w:ind w:left="709" w:hanging="425"/>
        <w:jc w:val="both"/>
      </w:pPr>
      <w:r>
        <w:t>сери</w:t>
      </w:r>
      <w:r w:rsidRPr="005D66ED">
        <w:t>ю</w:t>
      </w:r>
      <w:r>
        <w:t xml:space="preserve"> авторских разработок бинарных уроков для 5-11 кл.: паспорта и технологические карты бинарных уроков, мультимедийные</w:t>
      </w:r>
      <w:r w:rsidRPr="00EF1F89">
        <w:t xml:space="preserve"> </w:t>
      </w:r>
      <w:r>
        <w:t>презентации, созданные в различном ПО (</w:t>
      </w:r>
      <w:r w:rsidRPr="00644FEF">
        <w:t>SMART</w:t>
      </w:r>
      <w:r>
        <w:t xml:space="preserve"> </w:t>
      </w:r>
      <w:r w:rsidRPr="00644FEF">
        <w:t>Notebook 11.4.564.0</w:t>
      </w:r>
      <w:r>
        <w:t xml:space="preserve">, </w:t>
      </w:r>
      <w:r w:rsidRPr="00D60B4F">
        <w:t>Windows Movie Maker</w:t>
      </w:r>
      <w:r>
        <w:t xml:space="preserve">, </w:t>
      </w:r>
      <w:r>
        <w:rPr>
          <w:lang w:val="en-US"/>
        </w:rPr>
        <w:t>Power</w:t>
      </w:r>
      <w:r w:rsidRPr="00156C69">
        <w:t xml:space="preserve"> </w:t>
      </w:r>
      <w:r>
        <w:rPr>
          <w:lang w:val="en-US"/>
        </w:rPr>
        <w:t>Point</w:t>
      </w:r>
      <w:r>
        <w:t>)</w:t>
      </w:r>
      <w:r>
        <w:t>;</w:t>
      </w:r>
    </w:p>
    <w:p w:rsidR="00330098" w:rsidRPr="00D60B4F" w:rsidRDefault="00330098" w:rsidP="00330098">
      <w:pPr>
        <w:numPr>
          <w:ilvl w:val="0"/>
          <w:numId w:val="2"/>
        </w:numPr>
        <w:spacing w:line="360" w:lineRule="auto"/>
        <w:ind w:left="709" w:hanging="425"/>
        <w:jc w:val="both"/>
      </w:pPr>
      <w:r>
        <w:t>методические рекомендации</w:t>
      </w:r>
      <w:r w:rsidRPr="00666C9A">
        <w:t xml:space="preserve"> по использованию </w:t>
      </w:r>
      <w:r>
        <w:t>разработки в практической деятельности.</w:t>
      </w:r>
    </w:p>
    <w:p w:rsidR="00330098" w:rsidRDefault="00330098" w:rsidP="00330098">
      <w:pPr>
        <w:spacing w:line="360" w:lineRule="auto"/>
        <w:ind w:firstLine="709"/>
        <w:jc w:val="both"/>
      </w:pPr>
      <w:r>
        <w:t>Ключевые технологии разработки – технология формирования УУД, т</w:t>
      </w:r>
      <w:r w:rsidRPr="007470D5">
        <w:t>ехнология интегрированного обучения</w:t>
      </w:r>
      <w:r w:rsidRPr="00361752">
        <w:t>,</w:t>
      </w:r>
      <w:r w:rsidRPr="0096064E">
        <w:t xml:space="preserve"> </w:t>
      </w:r>
      <w:r w:rsidRPr="006415B7">
        <w:t>исследовательская технология,</w:t>
      </w:r>
      <w:r>
        <w:t xml:space="preserve"> ИКТ-технологии</w:t>
      </w:r>
      <w:r w:rsidRPr="0096064E">
        <w:t xml:space="preserve">. </w:t>
      </w:r>
      <w:r>
        <w:t>Используемые технологии</w:t>
      </w:r>
      <w:r w:rsidRPr="0096064E">
        <w:t xml:space="preserve"> </w:t>
      </w:r>
      <w:r>
        <w:t>обеспечивают</w:t>
      </w:r>
      <w:r w:rsidRPr="0096064E">
        <w:t xml:space="preserve"> рост качества </w:t>
      </w:r>
      <w:r>
        <w:t>предметных и метапредметных результатов, личностные изменения учащихся:</w:t>
      </w:r>
      <w:r w:rsidRPr="0096064E">
        <w:t xml:space="preserve"> </w:t>
      </w:r>
      <w:r>
        <w:t>повышение уровня самопознания и самоопределения</w:t>
      </w:r>
      <w:r w:rsidRPr="0096064E">
        <w:t xml:space="preserve">, </w:t>
      </w:r>
      <w:r>
        <w:t>что стимулирует их инициативную проектную и учебно-исследовательскую деятельность. Условно методическую разработку</w:t>
      </w:r>
      <w:r w:rsidRPr="003E0AD2">
        <w:t xml:space="preserve"> </w:t>
      </w:r>
      <w:r w:rsidRPr="00C901B2">
        <w:t>«Межпредметные связи как средство развития универсальных учебных действий»</w:t>
      </w:r>
      <w:r>
        <w:t xml:space="preserve"> можно представить в виде схемы:</w:t>
      </w:r>
      <w:r>
        <w:t xml:space="preserve"> </w:t>
      </w:r>
    </w:p>
    <w:p w:rsidR="00330098" w:rsidRDefault="00330098" w:rsidP="00330098">
      <w:pPr>
        <w:spacing w:line="360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7254BC20" wp14:editId="70C3688B">
            <wp:extent cx="5343698" cy="434340"/>
            <wp:effectExtent l="0" t="0" r="952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142" t="45154" r="22779" b="47320"/>
                    <a:stretch/>
                  </pic:blipFill>
                  <pic:spPr bwMode="auto">
                    <a:xfrm>
                      <a:off x="0" y="0"/>
                      <a:ext cx="5378914" cy="437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0098" w:rsidRDefault="00330098" w:rsidP="00330098">
      <w:pPr>
        <w:spacing w:line="360" w:lineRule="auto"/>
        <w:ind w:firstLine="709"/>
        <w:jc w:val="both"/>
      </w:pPr>
      <w:r w:rsidRPr="003E0AD2">
        <w:rPr>
          <w:b/>
        </w:rPr>
        <w:t>Выявление дефицита метапредметных результатов</w:t>
      </w:r>
      <w:r>
        <w:t>.  Дефицит</w:t>
      </w:r>
      <w:r w:rsidRPr="00722CAE">
        <w:t xml:space="preserve"> </w:t>
      </w:r>
      <w:r>
        <w:t xml:space="preserve">метапредметных результатов выявляется разными способами. </w:t>
      </w:r>
      <w:r w:rsidRPr="00722CAE">
        <w:t xml:space="preserve"> </w:t>
      </w:r>
      <w:r>
        <w:t>Н</w:t>
      </w:r>
      <w:r w:rsidRPr="00C901B2">
        <w:t>аблюдения</w:t>
      </w:r>
      <w:r>
        <w:t xml:space="preserve"> со стороны</w:t>
      </w:r>
      <w:r w:rsidRPr="006609B9">
        <w:t xml:space="preserve"> за поведением учеников в разных ситуациях (выбора, успеха, неуспеха, стратегии планирования </w:t>
      </w:r>
      <w:r>
        <w:t xml:space="preserve">маршрута и пр.) в рамках учебных занятий, анализ листов их самооценки позволяют выявить дефицит метапредметных результатов. Выявление </w:t>
      </w:r>
      <w:r w:rsidRPr="00722CAE">
        <w:t>дефицит</w:t>
      </w:r>
      <w:r>
        <w:t>а</w:t>
      </w:r>
      <w:r w:rsidRPr="00722CAE">
        <w:t xml:space="preserve"> метапредметных результатов </w:t>
      </w:r>
      <w:r>
        <w:t xml:space="preserve">также осуществляется с помощью анализа </w:t>
      </w:r>
      <w:r w:rsidRPr="00946D36">
        <w:t xml:space="preserve">карт индивидуального прогресса учащихся </w:t>
      </w:r>
      <w:r>
        <w:t>в системе</w:t>
      </w:r>
      <w:r w:rsidRPr="00946D36">
        <w:t xml:space="preserve"> «РЕГИСТР»</w:t>
      </w:r>
      <w:r>
        <w:t xml:space="preserve"> </w:t>
      </w:r>
      <w:r w:rsidRPr="0093009C">
        <w:t xml:space="preserve">– </w:t>
      </w:r>
      <w:r w:rsidRPr="00946D36">
        <w:t>системы сбора, обработки и использования данных оценки индивидуального прогресса учащихся, разработанной в рамках ОЭР гимназии «АЛЬМА-МАТЕР» и успешно реализуемой в педагогической практике</w:t>
      </w:r>
      <w:r>
        <w:t xml:space="preserve">. </w:t>
      </w:r>
      <w:r w:rsidRPr="007D7F77">
        <w:t>Выявлен</w:t>
      </w:r>
      <w:r>
        <w:t>ный дефицит</w:t>
      </w:r>
      <w:r w:rsidRPr="007D7F77">
        <w:t xml:space="preserve"> метапредметных результатов</w:t>
      </w:r>
      <w:r>
        <w:t xml:space="preserve"> является основой сотрудничества с педагогами других учебных предметов в форме серии </w:t>
      </w:r>
      <w:r w:rsidRPr="00C62EE0">
        <w:t>бинарных уроков</w:t>
      </w:r>
      <w:r>
        <w:t xml:space="preserve">. </w:t>
      </w:r>
    </w:p>
    <w:p w:rsidR="00330098" w:rsidRPr="000B594D" w:rsidRDefault="00330098" w:rsidP="00330098">
      <w:pPr>
        <w:pStyle w:val="Default"/>
        <w:spacing w:line="360" w:lineRule="auto"/>
        <w:ind w:firstLine="709"/>
        <w:jc w:val="both"/>
        <w:rPr>
          <w:color w:val="auto"/>
        </w:rPr>
      </w:pPr>
      <w:r w:rsidRPr="003E0AD2">
        <w:rPr>
          <w:b/>
        </w:rPr>
        <w:lastRenderedPageBreak/>
        <w:t>Бинарные уроки</w:t>
      </w:r>
      <w:r>
        <w:t>. В рамках бинарных</w:t>
      </w:r>
      <w:r w:rsidRPr="00C56CE1">
        <w:t xml:space="preserve"> уро</w:t>
      </w:r>
      <w:r>
        <w:t xml:space="preserve">ков осуществляется интеграция на двух уровнях: </w:t>
      </w:r>
      <w:r w:rsidRPr="004669D9">
        <w:rPr>
          <w:u w:val="single"/>
        </w:rPr>
        <w:t>межпредметное и метапредметное</w:t>
      </w:r>
      <w:r>
        <w:t xml:space="preserve"> </w:t>
      </w:r>
      <w:r w:rsidRPr="00C56CE1">
        <w:t>обучение</w:t>
      </w:r>
      <w:r>
        <w:t xml:space="preserve"> (формирование метапредметных понятий и УУД). </w:t>
      </w:r>
      <w:r>
        <w:rPr>
          <w:color w:val="auto"/>
        </w:rPr>
        <w:t>А</w:t>
      </w:r>
      <w:r w:rsidRPr="005F122C">
        <w:rPr>
          <w:color w:val="auto"/>
        </w:rPr>
        <w:t xml:space="preserve">нализируя факты и явления, учащиеся активно познают действительность, находят причинно-следственные связи, происходит формирование умений сопоставлять явления и факты, выделять главное, составлять из отдельных элементов целую картину, формулировать общую проблему, делать выводы. </w:t>
      </w:r>
      <w:r>
        <w:t>Н</w:t>
      </w:r>
      <w:r w:rsidRPr="003D2BDE">
        <w:t>апример</w:t>
      </w:r>
      <w:r>
        <w:t>, в 5 классах</w:t>
      </w:r>
      <w:r w:rsidRPr="003D2BDE">
        <w:t xml:space="preserve">, на первых уроках изучения государств и народов проводим бинарные уроки с коллегами </w:t>
      </w:r>
      <w:r>
        <w:t>географии и</w:t>
      </w:r>
      <w:r w:rsidRPr="003D2BDE">
        <w:t xml:space="preserve"> ес</w:t>
      </w:r>
      <w:r>
        <w:t xml:space="preserve">тествознания </w:t>
      </w:r>
      <w:r w:rsidRPr="003D2BDE">
        <w:t>для выявления причинно-следственных связей влияния климата, ландшафта на флору и фауну местности, а это в свою очередь на хозяйственную деятельность, религию, что определяет форму государственного устройства и значение роли коллектива и личности.</w:t>
      </w:r>
      <w:r>
        <w:t xml:space="preserve"> Используются р</w:t>
      </w:r>
      <w:r w:rsidRPr="00795E71">
        <w:t>азличные приемы представления информации с помо</w:t>
      </w:r>
      <w:r>
        <w:t>щью схемно-знаковых моделей.</w:t>
      </w:r>
      <w:r w:rsidRPr="00526B16">
        <w:t xml:space="preserve"> </w:t>
      </w:r>
      <w:r>
        <w:t>С</w:t>
      </w:r>
      <w:r w:rsidRPr="00526B16">
        <w:t xml:space="preserve">овместно с учащимися составляются опорные конспекты, позволяющие видеть явления и процессы во взаимосвязи друг с другом. </w:t>
      </w:r>
      <w:r w:rsidRPr="005F122C">
        <w:rPr>
          <w:color w:val="auto"/>
        </w:rPr>
        <w:t xml:space="preserve">Такие </w:t>
      </w:r>
      <w:r>
        <w:rPr>
          <w:color w:val="auto"/>
        </w:rPr>
        <w:t>учебные занятия</w:t>
      </w:r>
      <w:r w:rsidRPr="005F122C">
        <w:rPr>
          <w:color w:val="auto"/>
        </w:rPr>
        <w:t xml:space="preserve"> развивают познавательный интерес учащихся, побуждают к активному познанию окружающей действительности</w:t>
      </w:r>
      <w:r>
        <w:rPr>
          <w:color w:val="auto"/>
        </w:rPr>
        <w:t xml:space="preserve">. </w:t>
      </w:r>
      <w:r>
        <w:t>Приобретенные метапредметные умения, кроме того, пригодятся учащимся при выполнении творческого задания на экзамене по истории в форме ЕГЭ, а также в их будущей профессиональной деятельности и повседневной жизни.</w:t>
      </w:r>
    </w:p>
    <w:p w:rsidR="00330098" w:rsidRPr="000B594D" w:rsidRDefault="00330098" w:rsidP="00330098">
      <w:pPr>
        <w:spacing w:line="360" w:lineRule="auto"/>
        <w:ind w:firstLine="709"/>
        <w:jc w:val="both"/>
      </w:pPr>
      <w:r w:rsidRPr="004669D9">
        <w:rPr>
          <w:b/>
        </w:rPr>
        <w:t>Учебные исследования и проекты.</w:t>
      </w:r>
      <w:r w:rsidRPr="004669D9">
        <w:t xml:space="preserve"> </w:t>
      </w:r>
      <w:r>
        <w:t>Бинарные уроки мотивируют учащихся на дальнейшую инициативную работу. Проблемы, затронутые на бинарных уроках, становятся основой для учебных исследований гимназистов, результаты которых они успешно представляют на конференциях школьников различного уровня.</w:t>
      </w:r>
    </w:p>
    <w:p w:rsidR="00FE24B7" w:rsidRDefault="00330098" w:rsidP="00330098">
      <w:pPr>
        <w:spacing w:line="360" w:lineRule="auto"/>
        <w:ind w:firstLine="709"/>
      </w:pPr>
      <w:r>
        <w:rPr>
          <w:b/>
        </w:rPr>
        <w:t>Инновационный аспект</w:t>
      </w:r>
      <w:r>
        <w:t xml:space="preserve"> методической разработки </w:t>
      </w:r>
      <w:r w:rsidRPr="00E30BED">
        <w:t>«</w:t>
      </w:r>
      <w:r>
        <w:t>Межпредметные связи как средство развития универсальных учебных действий» заключается в следующих двух положениях: выход через</w:t>
      </w:r>
      <w:r w:rsidRPr="008F4E69">
        <w:t xml:space="preserve"> предметную деятельность на метапредметные результаты</w:t>
      </w:r>
      <w:r>
        <w:t xml:space="preserve"> и</w:t>
      </w:r>
      <w:r w:rsidRPr="008F4E69">
        <w:t xml:space="preserve"> через метапредметную деятельность </w:t>
      </w:r>
      <w:r>
        <w:t>–</w:t>
      </w:r>
      <w:r w:rsidRPr="008F4E69">
        <w:t xml:space="preserve"> на предметное содержание</w:t>
      </w:r>
      <w:r>
        <w:t xml:space="preserve"> и предметные результаты. Это создаёт условия для успешного освоения всеми учащимися программы, что особенно </w:t>
      </w:r>
      <w:r>
        <w:t>актуально в</w:t>
      </w:r>
      <w:r>
        <w:t xml:space="preserve"> условиях обеспечения высокого качества общего образования. Классы, где в течение 3 лет реализуется данная </w:t>
      </w:r>
      <w:r w:rsidRPr="00E51258">
        <w:rPr>
          <w:bCs/>
        </w:rPr>
        <w:t xml:space="preserve">разработка, показывают результаты ОГЭ и ЕГЭ по истории </w:t>
      </w:r>
      <w:r>
        <w:rPr>
          <w:bCs/>
        </w:rPr>
        <w:t>выше средних по городу</w:t>
      </w:r>
      <w:r>
        <w:rPr>
          <w:bCs/>
        </w:rPr>
        <w:t>, высокие результаты в ВПР</w:t>
      </w:r>
      <w:r w:rsidRPr="00E51258">
        <w:rPr>
          <w:bCs/>
        </w:rPr>
        <w:t xml:space="preserve">. </w:t>
      </w:r>
      <w:r w:rsidRPr="002D43C8">
        <w:rPr>
          <w:bCs/>
        </w:rPr>
        <w:t>Также</w:t>
      </w:r>
      <w:r>
        <w:rPr>
          <w:bCs/>
        </w:rPr>
        <w:t xml:space="preserve"> показателями </w:t>
      </w:r>
      <w:r w:rsidRPr="008F20E5">
        <w:rPr>
          <w:bCs/>
        </w:rPr>
        <w:t xml:space="preserve">результативности </w:t>
      </w:r>
      <w:r w:rsidRPr="00E51258">
        <w:rPr>
          <w:bCs/>
        </w:rPr>
        <w:t xml:space="preserve">служат данные мониторинга по личностным, метапредметным и предметным результатам на основе </w:t>
      </w:r>
      <w:r>
        <w:rPr>
          <w:bCs/>
        </w:rPr>
        <w:t>карт индивидуального прогресса</w:t>
      </w:r>
      <w:r w:rsidRPr="00E51258">
        <w:rPr>
          <w:bCs/>
        </w:rPr>
        <w:t xml:space="preserve"> учащихся</w:t>
      </w:r>
      <w:r>
        <w:rPr>
          <w:bCs/>
        </w:rPr>
        <w:t xml:space="preserve">. </w:t>
      </w:r>
      <w:r>
        <w:t>Ведётся систематическая</w:t>
      </w:r>
      <w:r w:rsidRPr="008A17D1">
        <w:t xml:space="preserve"> </w:t>
      </w:r>
      <w:r>
        <w:t>работа</w:t>
      </w:r>
      <w:r w:rsidRPr="008A17D1">
        <w:t xml:space="preserve"> по </w:t>
      </w:r>
      <w:r>
        <w:t xml:space="preserve">обобщению и </w:t>
      </w:r>
      <w:r w:rsidRPr="008A17D1">
        <w:t>распространению опыта</w:t>
      </w:r>
      <w:r>
        <w:t xml:space="preserve"> </w:t>
      </w:r>
      <w:r w:rsidRPr="008A17D1">
        <w:t>в форме регулярных мастер-</w:t>
      </w:r>
      <w:r w:rsidRPr="00034FC1">
        <w:t>классов</w:t>
      </w:r>
      <w:r w:rsidRPr="008A17D1">
        <w:t xml:space="preserve">, </w:t>
      </w:r>
      <w:r>
        <w:t xml:space="preserve">открытых учебных занятий для учителей района и города, выступлений на семинарах и конференциях, публикаций. </w:t>
      </w:r>
    </w:p>
    <w:sectPr w:rsidR="00FE2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224DC"/>
    <w:multiLevelType w:val="hybridMultilevel"/>
    <w:tmpl w:val="981A9F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61D58C4"/>
    <w:multiLevelType w:val="multilevel"/>
    <w:tmpl w:val="66486B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98"/>
    <w:rsid w:val="000309A3"/>
    <w:rsid w:val="00330098"/>
    <w:rsid w:val="005259E9"/>
    <w:rsid w:val="00FE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4E996A0C-BD8D-4FA4-84B8-3784DDF13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30098"/>
    <w:rPr>
      <w:color w:val="0000FF"/>
      <w:u w:val="single"/>
    </w:rPr>
  </w:style>
  <w:style w:type="paragraph" w:customStyle="1" w:styleId="Default">
    <w:name w:val="Default"/>
    <w:rsid w:val="003300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206</dc:creator>
  <cp:keywords/>
  <dc:description/>
  <cp:lastModifiedBy>кабинет 206</cp:lastModifiedBy>
  <cp:revision>2</cp:revision>
  <dcterms:created xsi:type="dcterms:W3CDTF">2022-02-03T11:37:00Z</dcterms:created>
  <dcterms:modified xsi:type="dcterms:W3CDTF">2022-02-03T11:48:00Z</dcterms:modified>
</cp:coreProperties>
</file>