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6600BF" w14:textId="77777777" w:rsidR="00A11146" w:rsidRDefault="005A33B9" w:rsidP="005A33B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A33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ПРОБЛЕМЫ И ПРОТИВОРЕЧИ</w:t>
      </w:r>
      <w:r w:rsidR="00A111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Я ВОСПИТАНИЯ</w:t>
      </w:r>
    </w:p>
    <w:p w14:paraId="5F377733" w14:textId="77777777" w:rsidR="005A33B9" w:rsidRDefault="00A11146" w:rsidP="005A33B9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СОВРЕМЕННОЙ ШКОЛ</w:t>
      </w:r>
      <w:r w:rsidR="005A33B9" w:rsidRPr="005A33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</w:t>
      </w:r>
      <w:r w:rsidR="005A33B9"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DE4DB3B" w14:textId="77777777" w:rsidR="005A33B9" w:rsidRDefault="005A33B9" w:rsidP="005A33B9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FBB625D" w14:textId="3A74DAAF" w:rsidR="000E35FF" w:rsidRPr="005A33B9" w:rsidRDefault="005A33B9" w:rsidP="000E35F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Проблемы школьного воспитания всегда волновали педагогов, родителей да и все общество в целом. Особенно остро они проявлялись в</w:t>
      </w:r>
      <w:r w:rsidR="00BA04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периоды исторических переломов и смен моделей развития, поскольку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такие времена происходит перео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смысление, а иногда и смена цен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ностных ориентиров в обществе. 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их правильного решения в значи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тельной степени зависит формирование молодых поколений, другими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словами -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будущее страны. </w:t>
      </w:r>
    </w:p>
    <w:p w14:paraId="2FB3A5E7" w14:textId="08BE9B4B" w:rsidR="005A33B9" w:rsidRDefault="005A33B9" w:rsidP="005A33B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Воспитание у учеников стремления к “успеху”, к карьерному росту,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вхождению в общество западного типа происходит за счет сокращения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«духовной составляющей»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, т.е. морали и нравственности. Моральное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лицо подростка, а потом и взрослого человека зависит от того, как он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воспитывался в годы детства. В результате воспитания и саморазвития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ребенок обретает способность самоанализа и самооценки. Перед ним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встают «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проблемы эгоизма и коллективизма, чести и человеческого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достоинства, самолюбия и себялюбия, гордости и 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рдыни, унижен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ности 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оскорблённости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, выбора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путей и способов существования»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14:paraId="19F06CE1" w14:textId="77777777" w:rsidR="005A33B9" w:rsidRDefault="005A33B9" w:rsidP="005A33B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Пробелы в воспитан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ии довольно быстро заполняются «воспита-тельным»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влиянием улицы, средс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тв массовой информации, разнооб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разных, не всегда позитивно ориентированных, организ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аций: группировок, сект и т. п.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. А ведь детский опыт отличается большой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психологической устойчивостью. На сегодняшний день в школе сложилась непростая ситуация 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воспитанием подрастающего поко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ления. Современное состояние об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щества требует новых идей и современных подходов к воспитанию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школьников.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Российский государственный политический деятель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Д.А. 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едведев в национальной образова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тельной инициативе “Наша новая школа”, утвержденной 4 февраля2010 г., сформулировал главную за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дачу современной школы как “рас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крытие способностей каждого ученика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воспитание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порядочного и пат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риотичного человека, личности, гот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овой к жизни в высокотехнологич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ном, конкурентном мире”. Решать 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одобные задачи возможно лишь при 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переходе на новый уровень со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временных научных знаний о педа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гогических процессах и явлениях,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использовании материалов, разра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ботанных и апробированных на экспериментальных и инновационных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образовательных площадках. Следует признать, что в советские времена педагогический идеал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хотя и был крайне идеологизирован,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 ставил высокие цели воспита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ния всесторонне развитой личности. Для этого периода характерно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большое количество примеров масс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ового патриотизма, героизма, са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мопожертвования во имя будущего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своей страны и своего народа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4CCC72E" w14:textId="2FF636F4" w:rsidR="005A33B9" w:rsidRDefault="005A33B9" w:rsidP="005A33B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ильное воспитание позволяет раз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решать противоречия между учителем и учеником, между учителем 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родителями, между самими учениками, совершенствуя отношения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между ними. Из большого количе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ства определений, мнений относи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тельно того, что же такое воспитание, можно выделить общее: основная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цель воспитания -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гармоничное развитие человеческой лич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ности, ка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честв, помогающих стремлению ин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дивидуума к постоянному самораз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витию. </w:t>
      </w:r>
    </w:p>
    <w:p w14:paraId="4F02128A" w14:textId="77777777" w:rsidR="005A33B9" w:rsidRDefault="005A33B9" w:rsidP="005A33B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настоящее время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заметны ощутимые позитивные сдвиг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в отношении государства к вос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питанию в школе, а также усиление его 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оли в области духовно-нрав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ственного развития. Так, в “Конц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епции духовно-нравственного раз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вития и воспитания личности гражданина России” важнейшей целью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современного образования и одной из приоритетных задач общества 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государства определено воспитание, соц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иально-педагогическая под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держка становления и развития высоконравственного, ответственного,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творческого, инициативного, компетентного гражданина России.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этой же Концепции говорится, что “духовно-нравственное развитие 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воспитание обучающихся должны быть интегрированы в основные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виды деятельности обучающихся: урочную, внеурочную, внешкольную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и общественно полезную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Сформу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лированы воспитательные задачи и в сфере личностного развития,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сфере общественных отношений, сфере государственных 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отношений.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Постепенно выстраивается современная воспитательная теория. Так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данная теория находится в стадии формирования, то не все документы еще согласованы друг с другом. Это порождает проблему дезориентации учителя и противоречия, проявляющиеся в виде возможных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разночтений. </w:t>
      </w:r>
    </w:p>
    <w:p w14:paraId="1A59750E" w14:textId="77777777" w:rsidR="00034D05" w:rsidRDefault="005A33B9" w:rsidP="005A33B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Проблемы в воспитании часто порождаются нежеланием учителя</w:t>
      </w:r>
      <w:r w:rsidR="00034D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замечать то, как изменился школьник за последнее время, как быстро</w:t>
      </w:r>
      <w:r w:rsidR="00034D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он меняется сейчас. То, что было инте</w:t>
      </w:r>
      <w:r w:rsidR="00034D05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ресно самому педагогу в его уче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ническом возрасте, сегодняшним учащимся интересно далеко не всегда.</w:t>
      </w:r>
      <w:r w:rsidR="00034D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Подчас даже опытные педагоги пер</w:t>
      </w:r>
      <w:r w:rsidR="00034D05">
        <w:rPr>
          <w:rFonts w:ascii="Times New Roman" w:eastAsia="Times New Roman" w:hAnsi="Times New Roman" w:cs="Times New Roman"/>
          <w:sz w:val="28"/>
          <w:szCs w:val="28"/>
          <w:lang w:eastAsia="ru-RU"/>
        </w:rPr>
        <w:t>еоценивают свой опыт, авторитет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ность своего мнения в новых условиях,</w:t>
      </w:r>
      <w:r w:rsidR="00034D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воспитывая, что называется “по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старинке”. С другой стороны,</w:t>
      </w:r>
      <w:r w:rsidR="00034D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стремительно развивающиеся ком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пьютерные технологии, электро</w:t>
      </w:r>
      <w:r w:rsidR="00034D05">
        <w:rPr>
          <w:rFonts w:ascii="Times New Roman" w:eastAsia="Times New Roman" w:hAnsi="Times New Roman" w:cs="Times New Roman"/>
          <w:sz w:val="28"/>
          <w:szCs w:val="28"/>
          <w:lang w:eastAsia="ru-RU"/>
        </w:rPr>
        <w:t>нные книги, суперсовременные мобильные телефоны -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 это не все</w:t>
      </w:r>
      <w:r w:rsidR="00034D05">
        <w:rPr>
          <w:rFonts w:ascii="Times New Roman" w:eastAsia="Times New Roman" w:hAnsi="Times New Roman" w:cs="Times New Roman"/>
          <w:sz w:val="28"/>
          <w:szCs w:val="28"/>
          <w:lang w:eastAsia="ru-RU"/>
        </w:rPr>
        <w:t>гда понятно и доступно сегодняш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ним учителям, не воспринимается ими как неотъемлемая часть жизни</w:t>
      </w:r>
      <w:r w:rsidR="00034D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современного ученика. А порой юн</w:t>
      </w:r>
      <w:r w:rsidR="00034D05">
        <w:rPr>
          <w:rFonts w:ascii="Times New Roman" w:eastAsia="Times New Roman" w:hAnsi="Times New Roman" w:cs="Times New Roman"/>
          <w:sz w:val="28"/>
          <w:szCs w:val="28"/>
          <w:lang w:eastAsia="ru-RU"/>
        </w:rPr>
        <w:t>ошеское хвастовство ученика тех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ническими новинками вызывает нескрываемое раздражение учителя.</w:t>
      </w:r>
      <w:r w:rsidR="00034D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Возникает противоречие “движения по разным орбитам”, и педагогу</w:t>
      </w:r>
      <w:r w:rsidR="00034D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всегда понятно, как подступи</w:t>
      </w:r>
      <w:r w:rsidR="00034D05">
        <w:rPr>
          <w:rFonts w:ascii="Times New Roman" w:eastAsia="Times New Roman" w:hAnsi="Times New Roman" w:cs="Times New Roman"/>
          <w:sz w:val="28"/>
          <w:szCs w:val="28"/>
          <w:lang w:eastAsia="ru-RU"/>
        </w:rPr>
        <w:t>ться к воспитанию юного “компью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терного гения”, прогуливающего ур</w:t>
      </w:r>
      <w:r w:rsidR="00034D05">
        <w:rPr>
          <w:rFonts w:ascii="Times New Roman" w:eastAsia="Times New Roman" w:hAnsi="Times New Roman" w:cs="Times New Roman"/>
          <w:sz w:val="28"/>
          <w:szCs w:val="28"/>
          <w:lang w:eastAsia="ru-RU"/>
        </w:rPr>
        <w:t>оки, грубящего учителям. Это по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рождает регулярно повторяющиеся конфликты и подчас приводит к</w:t>
      </w:r>
      <w:r w:rsidR="00034D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формализ</w:t>
      </w:r>
      <w:r w:rsidR="00034D05">
        <w:rPr>
          <w:rFonts w:ascii="Times New Roman" w:eastAsia="Times New Roman" w:hAnsi="Times New Roman" w:cs="Times New Roman"/>
          <w:sz w:val="28"/>
          <w:szCs w:val="28"/>
          <w:lang w:eastAsia="ru-RU"/>
        </w:rPr>
        <w:t>му в воспитании. Как результат -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снижение эффективности</w:t>
      </w:r>
      <w:r w:rsidR="00034D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воспитательного процесса. Очевидно, что современному пе</w:t>
      </w:r>
      <w:r w:rsidR="00034D05">
        <w:rPr>
          <w:rFonts w:ascii="Times New Roman" w:eastAsia="Times New Roman" w:hAnsi="Times New Roman" w:cs="Times New Roman"/>
          <w:sz w:val="28"/>
          <w:szCs w:val="28"/>
          <w:lang w:eastAsia="ru-RU"/>
        </w:rPr>
        <w:t>дагогу необходимо постоянное са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моразвитие, движение вперед, повышение квалификации по многим</w:t>
      </w:r>
      <w:r w:rsidR="00034D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направлениям, не ограничиваясь только своей областью преподаваемых</w:t>
      </w:r>
      <w:r w:rsidR="00034D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знаний. Приобретенные теоретиче</w:t>
      </w:r>
      <w:r w:rsidR="00034D05">
        <w:rPr>
          <w:rFonts w:ascii="Times New Roman" w:eastAsia="Times New Roman" w:hAnsi="Times New Roman" w:cs="Times New Roman"/>
          <w:sz w:val="28"/>
          <w:szCs w:val="28"/>
          <w:lang w:eastAsia="ru-RU"/>
        </w:rPr>
        <w:t>ские знания следует активнее со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единять с практическими. Но подчас в обычных школах учителя мало</w:t>
      </w:r>
      <w:r w:rsidR="00034D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информированы об инновациях, современных педагогических идеях,</w:t>
      </w:r>
      <w:r w:rsidR="00034D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взглядах и т. п. При реализации тех или иных новшеств педагог бывает</w:t>
      </w:r>
      <w:r w:rsidR="00034D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просто не готов к ним из-за не</w:t>
      </w:r>
      <w:r w:rsidR="00034D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информированности, отсутствия разъяснений и дополнительных консультаций. Таким образом, возникает</w:t>
      </w:r>
      <w:r w:rsidR="00034D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проблема внедрения инноваций, реализации новых воспитательных</w:t>
      </w:r>
      <w:r w:rsidR="00034D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идей, движения “в ногу с педагогическим временем”. </w:t>
      </w:r>
    </w:p>
    <w:p w14:paraId="74EC5B58" w14:textId="77777777" w:rsidR="004867FB" w:rsidRDefault="005A33B9" w:rsidP="005A33B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В заключение х</w:t>
      </w:r>
      <w:r w:rsidR="00034D05">
        <w:rPr>
          <w:rFonts w:ascii="Times New Roman" w:eastAsia="Times New Roman" w:hAnsi="Times New Roman" w:cs="Times New Roman"/>
          <w:sz w:val="28"/>
          <w:szCs w:val="28"/>
          <w:lang w:eastAsia="ru-RU"/>
        </w:rPr>
        <w:t>отелось бы отметить, что школа - важнейший со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циальный воспитательный институт, куда ребенок попадает совсем</w:t>
      </w:r>
      <w:r w:rsidR="00034D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юным, а из школы выходит уже практически сложившейся личностью.</w:t>
      </w:r>
      <w:r w:rsidR="00034D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Грамотное решение проблем воспитания школьника позволит избежать</w:t>
      </w:r>
      <w:r w:rsidR="00034D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многих противоречий не только в школьной среде и во взрослой жизни</w:t>
      </w:r>
      <w:r w:rsidR="00034D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молодого человека, но и в обществе. Поэтому на школе лежит особая</w:t>
      </w:r>
      <w:r w:rsidR="00034D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ответственность за воспитание ребенка–подростка–молодого человека,</w:t>
      </w:r>
      <w:r w:rsidR="00034D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чтобы, закончив школу, он был способен понимать свою национальную</w:t>
      </w:r>
      <w:r w:rsidR="00034D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идентичность, осознавать себя личностью и гражданином, от чего в</w:t>
      </w:r>
      <w:r w:rsidR="00034D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немалой степени будет зависеть состояние общества. Думается, что</w:t>
      </w:r>
      <w:r w:rsidR="00034D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проблемы современной школы постепенно найдут свое решение, если</w:t>
      </w:r>
      <w:r w:rsidR="00034D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государство и школа будут совмес</w:t>
      </w:r>
      <w:r w:rsidR="00034D05">
        <w:rPr>
          <w:rFonts w:ascii="Times New Roman" w:eastAsia="Times New Roman" w:hAnsi="Times New Roman" w:cs="Times New Roman"/>
          <w:sz w:val="28"/>
          <w:szCs w:val="28"/>
          <w:lang w:eastAsia="ru-RU"/>
        </w:rPr>
        <w:t>тно работать над воспитанием до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стойных граждан нашей страны с четкими жизненными ориентирами,</w:t>
      </w:r>
      <w:r w:rsidR="00034D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уважающих себя и других, любящих свою страну, свой народ. А также,</w:t>
      </w:r>
      <w:r w:rsidR="00034D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говоря словами Святейшего Патриарха Кирилла, “если мы сохраним</w:t>
      </w:r>
      <w:r w:rsidR="00034D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свое национальное самосознание, в</w:t>
      </w:r>
      <w:r w:rsidR="00034D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центре которого — высокий нрав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ственный идеал” </w:t>
      </w:r>
    </w:p>
    <w:sectPr w:rsidR="004867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1B1FE5"/>
    <w:multiLevelType w:val="hybridMultilevel"/>
    <w:tmpl w:val="74183F0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2EFA58FB"/>
    <w:multiLevelType w:val="hybridMultilevel"/>
    <w:tmpl w:val="AB94FAD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A33B9"/>
    <w:rsid w:val="00034D05"/>
    <w:rsid w:val="000E35FF"/>
    <w:rsid w:val="004867FB"/>
    <w:rsid w:val="00597B06"/>
    <w:rsid w:val="005A33B9"/>
    <w:rsid w:val="00A11146"/>
    <w:rsid w:val="00BA04D2"/>
    <w:rsid w:val="00CD7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ACDEF9"/>
  <w15:docId w15:val="{ADF17FDC-D57F-4043-9488-737F2DE47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34D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88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73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1027</Words>
  <Characters>5856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Пантелеева Юлия Васильевна</dc:creator>
  <cp:lastModifiedBy>Хованкский Дима</cp:lastModifiedBy>
  <cp:revision>4</cp:revision>
  <dcterms:created xsi:type="dcterms:W3CDTF">2020-11-06T12:09:00Z</dcterms:created>
  <dcterms:modified xsi:type="dcterms:W3CDTF">2022-02-19T17:21:00Z</dcterms:modified>
</cp:coreProperties>
</file>