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16E61" w14:textId="5E42ACC2" w:rsidR="00B11844" w:rsidRPr="00F81F01" w:rsidRDefault="00F81F01">
      <w:pPr>
        <w:rPr>
          <w:b/>
          <w:bCs/>
          <w:i/>
          <w:iCs/>
          <w:sz w:val="24"/>
          <w:szCs w:val="24"/>
        </w:rPr>
      </w:pPr>
      <w:r w:rsidRPr="00F81F01">
        <w:rPr>
          <w:b/>
          <w:bCs/>
          <w:i/>
          <w:iCs/>
          <w:sz w:val="24"/>
          <w:szCs w:val="24"/>
        </w:rPr>
        <w:t xml:space="preserve">Опыт работы воспитателя муниципального бюджетного дошкольного образовательного учреждения детского сада № 1 «Тюльпанчик» </w:t>
      </w:r>
      <w:proofErr w:type="spellStart"/>
      <w:r w:rsidRPr="00F81F01">
        <w:rPr>
          <w:b/>
          <w:bCs/>
          <w:i/>
          <w:iCs/>
          <w:sz w:val="24"/>
          <w:szCs w:val="24"/>
        </w:rPr>
        <w:t>г.Брянска</w:t>
      </w:r>
      <w:proofErr w:type="spellEnd"/>
    </w:p>
    <w:p w14:paraId="3EEA865D" w14:textId="4631693D" w:rsidR="00F81F01" w:rsidRDefault="00F81F01">
      <w:pPr>
        <w:rPr>
          <w:b/>
          <w:bCs/>
          <w:i/>
          <w:iCs/>
        </w:rPr>
      </w:pPr>
    </w:p>
    <w:p w14:paraId="709F1FA0" w14:textId="238D2E7E" w:rsidR="00F81F01" w:rsidRDefault="00F81F01">
      <w:pPr>
        <w:rPr>
          <w:b/>
          <w:bCs/>
          <w:i/>
          <w:iCs/>
        </w:rPr>
      </w:pPr>
    </w:p>
    <w:p w14:paraId="0B3B6966" w14:textId="77777777" w:rsidR="00666135" w:rsidRDefault="00666135" w:rsidP="00F81F01">
      <w:pPr>
        <w:pStyle w:val="a3"/>
        <w:spacing w:before="165" w:beforeAutospacing="0" w:after="0" w:afterAutospacing="0" w:line="216" w:lineRule="auto"/>
        <w:jc w:val="center"/>
        <w:rPr>
          <w:rFonts w:asciiTheme="majorHAnsi" w:eastAsiaTheme="minorEastAsia" w:hAnsi="Calibri Light" w:cstheme="minorBidi"/>
          <w:b/>
          <w:bCs/>
          <w:i/>
          <w:iCs/>
          <w:color w:val="0D0D0D" w:themeColor="text1" w:themeTint="F2"/>
          <w:kern w:val="24"/>
          <w:sz w:val="28"/>
          <w:szCs w:val="28"/>
        </w:rPr>
      </w:pPr>
    </w:p>
    <w:p w14:paraId="1FF55A8E" w14:textId="77777777" w:rsidR="00666135" w:rsidRDefault="00666135" w:rsidP="00F81F01">
      <w:pPr>
        <w:pStyle w:val="a3"/>
        <w:spacing w:before="165" w:beforeAutospacing="0" w:after="0" w:afterAutospacing="0" w:line="216" w:lineRule="auto"/>
        <w:jc w:val="center"/>
        <w:rPr>
          <w:rFonts w:asciiTheme="majorHAnsi" w:eastAsiaTheme="minorEastAsia" w:hAnsi="Calibri Light" w:cstheme="minorBidi"/>
          <w:b/>
          <w:bCs/>
          <w:i/>
          <w:iCs/>
          <w:color w:val="0D0D0D" w:themeColor="text1" w:themeTint="F2"/>
          <w:kern w:val="24"/>
          <w:sz w:val="28"/>
          <w:szCs w:val="28"/>
        </w:rPr>
      </w:pPr>
    </w:p>
    <w:p w14:paraId="66B5CE55" w14:textId="77777777" w:rsidR="00666135" w:rsidRDefault="00666135" w:rsidP="00F81F01">
      <w:pPr>
        <w:pStyle w:val="a3"/>
        <w:spacing w:before="165" w:beforeAutospacing="0" w:after="0" w:afterAutospacing="0" w:line="216" w:lineRule="auto"/>
        <w:jc w:val="center"/>
        <w:rPr>
          <w:rFonts w:asciiTheme="majorHAnsi" w:eastAsiaTheme="minorEastAsia" w:hAnsi="Calibri Light" w:cstheme="minorBidi"/>
          <w:b/>
          <w:bCs/>
          <w:i/>
          <w:iCs/>
          <w:color w:val="0D0D0D" w:themeColor="text1" w:themeTint="F2"/>
          <w:kern w:val="24"/>
          <w:sz w:val="28"/>
          <w:szCs w:val="28"/>
        </w:rPr>
      </w:pPr>
    </w:p>
    <w:p w14:paraId="522332AB" w14:textId="77777777" w:rsidR="00666135" w:rsidRDefault="00666135" w:rsidP="00F81F01">
      <w:pPr>
        <w:pStyle w:val="a3"/>
        <w:spacing w:before="165" w:beforeAutospacing="0" w:after="0" w:afterAutospacing="0" w:line="216" w:lineRule="auto"/>
        <w:jc w:val="center"/>
        <w:rPr>
          <w:rFonts w:asciiTheme="majorHAnsi" w:eastAsiaTheme="minorEastAsia" w:hAnsi="Calibri Light" w:cstheme="minorBidi"/>
          <w:b/>
          <w:bCs/>
          <w:i/>
          <w:iCs/>
          <w:color w:val="0D0D0D" w:themeColor="text1" w:themeTint="F2"/>
          <w:kern w:val="24"/>
          <w:sz w:val="28"/>
          <w:szCs w:val="28"/>
        </w:rPr>
      </w:pPr>
    </w:p>
    <w:p w14:paraId="76771CFC" w14:textId="77777777" w:rsidR="00666135" w:rsidRDefault="00666135" w:rsidP="00F81F01">
      <w:pPr>
        <w:pStyle w:val="a3"/>
        <w:spacing w:before="165" w:beforeAutospacing="0" w:after="0" w:afterAutospacing="0" w:line="216" w:lineRule="auto"/>
        <w:jc w:val="center"/>
        <w:rPr>
          <w:rFonts w:asciiTheme="majorHAnsi" w:eastAsiaTheme="minorEastAsia" w:hAnsi="Calibri Light" w:cstheme="minorBidi"/>
          <w:b/>
          <w:bCs/>
          <w:i/>
          <w:iCs/>
          <w:color w:val="0D0D0D" w:themeColor="text1" w:themeTint="F2"/>
          <w:kern w:val="24"/>
          <w:sz w:val="28"/>
          <w:szCs w:val="28"/>
        </w:rPr>
      </w:pPr>
    </w:p>
    <w:p w14:paraId="7EC15600" w14:textId="6F0C1D16" w:rsidR="00F81F01" w:rsidRPr="00666135" w:rsidRDefault="00F81F01" w:rsidP="00F81F01">
      <w:pPr>
        <w:pStyle w:val="a3"/>
        <w:spacing w:before="165" w:beforeAutospacing="0" w:after="0" w:afterAutospacing="0" w:line="216" w:lineRule="auto"/>
        <w:jc w:val="center"/>
        <w:rPr>
          <w:color w:val="0D0D0D" w:themeColor="text1" w:themeTint="F2"/>
          <w:sz w:val="28"/>
          <w:szCs w:val="28"/>
        </w:rPr>
      </w:pPr>
      <w:r w:rsidRPr="00666135">
        <w:rPr>
          <w:rFonts w:asciiTheme="majorHAnsi" w:eastAsiaTheme="minorEastAsia" w:hAnsi="Calibri Light" w:cstheme="minorBidi"/>
          <w:b/>
          <w:bCs/>
          <w:i/>
          <w:iCs/>
          <w:color w:val="0D0D0D" w:themeColor="text1" w:themeTint="F2"/>
          <w:kern w:val="24"/>
          <w:sz w:val="28"/>
          <w:szCs w:val="28"/>
        </w:rPr>
        <w:t xml:space="preserve">Волковой </w:t>
      </w:r>
      <w:r w:rsidR="00666135" w:rsidRPr="00666135">
        <w:rPr>
          <w:rFonts w:asciiTheme="majorHAnsi" w:eastAsiaTheme="minorEastAsia" w:hAnsi="Calibri Light" w:cstheme="minorBidi"/>
          <w:b/>
          <w:bCs/>
          <w:i/>
          <w:iCs/>
          <w:color w:val="0D0D0D" w:themeColor="text1" w:themeTint="F2"/>
          <w:kern w:val="24"/>
          <w:sz w:val="28"/>
          <w:szCs w:val="28"/>
        </w:rPr>
        <w:t xml:space="preserve">Анны </w:t>
      </w:r>
      <w:r w:rsidRPr="00666135">
        <w:rPr>
          <w:rFonts w:asciiTheme="majorHAnsi" w:eastAsiaTheme="minorEastAsia" w:hAnsi="Calibri Light" w:cstheme="minorBidi"/>
          <w:b/>
          <w:bCs/>
          <w:i/>
          <w:iCs/>
          <w:color w:val="0D0D0D" w:themeColor="text1" w:themeTint="F2"/>
          <w:kern w:val="24"/>
          <w:sz w:val="28"/>
          <w:szCs w:val="28"/>
        </w:rPr>
        <w:t>Владимировны</w:t>
      </w:r>
    </w:p>
    <w:p w14:paraId="5A0D3E5A" w14:textId="77777777" w:rsidR="00F81F01" w:rsidRPr="00666135" w:rsidRDefault="00F81F01" w:rsidP="00F81F01">
      <w:pPr>
        <w:pStyle w:val="a3"/>
        <w:spacing w:before="165" w:beforeAutospacing="0" w:after="0" w:afterAutospacing="0" w:line="216" w:lineRule="auto"/>
        <w:jc w:val="center"/>
        <w:rPr>
          <w:color w:val="0D0D0D" w:themeColor="text1" w:themeTint="F2"/>
          <w:sz w:val="28"/>
          <w:szCs w:val="28"/>
        </w:rPr>
      </w:pPr>
      <w:r w:rsidRPr="00666135">
        <w:rPr>
          <w:rFonts w:asciiTheme="majorHAnsi" w:eastAsiaTheme="minorEastAsia" w:hAnsi="Calibri Light" w:cstheme="minorBidi"/>
          <w:b/>
          <w:bCs/>
          <w:i/>
          <w:iCs/>
          <w:color w:val="0D0D0D" w:themeColor="text1" w:themeTint="F2"/>
          <w:kern w:val="24"/>
          <w:sz w:val="28"/>
          <w:szCs w:val="28"/>
        </w:rPr>
        <w:t>на тему:</w:t>
      </w:r>
    </w:p>
    <w:p w14:paraId="2F15C5C5" w14:textId="77777777" w:rsidR="00F81F01" w:rsidRPr="00666135" w:rsidRDefault="00F81F01" w:rsidP="00F81F01">
      <w:pPr>
        <w:pStyle w:val="a3"/>
        <w:spacing w:before="165" w:beforeAutospacing="0" w:after="0" w:afterAutospacing="0" w:line="216" w:lineRule="auto"/>
        <w:jc w:val="center"/>
        <w:rPr>
          <w:rFonts w:asciiTheme="majorHAnsi" w:eastAsiaTheme="minorEastAsia" w:hAnsi="Calibri Light" w:cstheme="minorBidi"/>
          <w:b/>
          <w:bCs/>
          <w:i/>
          <w:iCs/>
          <w:color w:val="0D0D0D" w:themeColor="text1" w:themeTint="F2"/>
          <w:kern w:val="24"/>
          <w:sz w:val="28"/>
          <w:szCs w:val="28"/>
        </w:rPr>
      </w:pPr>
    </w:p>
    <w:p w14:paraId="47F8A4E7" w14:textId="77777777" w:rsidR="00F81F01" w:rsidRPr="00666135" w:rsidRDefault="00F81F01" w:rsidP="00F81F01">
      <w:pPr>
        <w:pStyle w:val="a3"/>
        <w:spacing w:before="165" w:beforeAutospacing="0" w:after="0" w:afterAutospacing="0" w:line="216" w:lineRule="auto"/>
        <w:jc w:val="center"/>
        <w:rPr>
          <w:rFonts w:asciiTheme="majorHAnsi" w:eastAsiaTheme="minorEastAsia" w:hAnsi="Calibri Light" w:cstheme="minorBidi"/>
          <w:b/>
          <w:bCs/>
          <w:i/>
          <w:iCs/>
          <w:color w:val="0D0D0D" w:themeColor="text1" w:themeTint="F2"/>
          <w:kern w:val="24"/>
          <w:sz w:val="28"/>
          <w:szCs w:val="28"/>
        </w:rPr>
      </w:pPr>
    </w:p>
    <w:p w14:paraId="1DF7AA93" w14:textId="77777777" w:rsidR="00666135" w:rsidRDefault="00666135" w:rsidP="00F81F01">
      <w:pPr>
        <w:pStyle w:val="a3"/>
        <w:spacing w:before="165" w:beforeAutospacing="0" w:after="0" w:afterAutospacing="0" w:line="216" w:lineRule="auto"/>
        <w:jc w:val="center"/>
        <w:rPr>
          <w:rFonts w:asciiTheme="majorHAnsi" w:eastAsiaTheme="minorEastAsia" w:hAnsi="Calibri Light" w:cstheme="minorBidi"/>
          <w:b/>
          <w:bCs/>
          <w:i/>
          <w:iCs/>
          <w:color w:val="0D0D0D" w:themeColor="text1" w:themeTint="F2"/>
          <w:kern w:val="24"/>
          <w:sz w:val="28"/>
          <w:szCs w:val="28"/>
        </w:rPr>
      </w:pPr>
    </w:p>
    <w:p w14:paraId="56781D3A" w14:textId="77777777" w:rsidR="00666135" w:rsidRDefault="00666135" w:rsidP="00F81F01">
      <w:pPr>
        <w:pStyle w:val="a3"/>
        <w:spacing w:before="165" w:beforeAutospacing="0" w:after="0" w:afterAutospacing="0" w:line="216" w:lineRule="auto"/>
        <w:jc w:val="center"/>
        <w:rPr>
          <w:rFonts w:asciiTheme="majorHAnsi" w:eastAsiaTheme="minorEastAsia" w:hAnsi="Calibri Light" w:cstheme="minorBidi"/>
          <w:b/>
          <w:bCs/>
          <w:i/>
          <w:iCs/>
          <w:color w:val="0D0D0D" w:themeColor="text1" w:themeTint="F2"/>
          <w:kern w:val="24"/>
          <w:sz w:val="28"/>
          <w:szCs w:val="28"/>
        </w:rPr>
      </w:pPr>
    </w:p>
    <w:p w14:paraId="491DE261" w14:textId="41578AE4" w:rsidR="00F81F01" w:rsidRPr="00666135" w:rsidRDefault="00F81F01" w:rsidP="00F81F01">
      <w:pPr>
        <w:pStyle w:val="a3"/>
        <w:spacing w:before="165" w:beforeAutospacing="0" w:after="0" w:afterAutospacing="0" w:line="216" w:lineRule="auto"/>
        <w:jc w:val="center"/>
        <w:rPr>
          <w:color w:val="0D0D0D" w:themeColor="text1" w:themeTint="F2"/>
          <w:sz w:val="28"/>
          <w:szCs w:val="28"/>
        </w:rPr>
      </w:pPr>
      <w:r w:rsidRPr="00666135">
        <w:rPr>
          <w:rFonts w:asciiTheme="majorHAnsi" w:eastAsiaTheme="minorEastAsia" w:hAnsi="Calibri Light" w:cstheme="minorBidi"/>
          <w:b/>
          <w:bCs/>
          <w:i/>
          <w:iCs/>
          <w:color w:val="0D0D0D" w:themeColor="text1" w:themeTint="F2"/>
          <w:kern w:val="24"/>
          <w:sz w:val="28"/>
          <w:szCs w:val="28"/>
        </w:rPr>
        <w:t>«Формирование экологических знаний у дошкольников посредством дидактической игры»</w:t>
      </w:r>
    </w:p>
    <w:p w14:paraId="7A3D6ADE" w14:textId="28DB120D" w:rsidR="00F81F01" w:rsidRPr="00666135" w:rsidRDefault="00F81F01">
      <w:pPr>
        <w:rPr>
          <w:sz w:val="28"/>
          <w:szCs w:val="28"/>
        </w:rPr>
      </w:pPr>
    </w:p>
    <w:p w14:paraId="77505848" w14:textId="6057C102" w:rsidR="00F81F01" w:rsidRDefault="00F81F01"/>
    <w:p w14:paraId="21945780" w14:textId="52ED80F2" w:rsidR="00F81F01" w:rsidRDefault="00F81F01"/>
    <w:p w14:paraId="7C78ADA2" w14:textId="3CAA2B5E" w:rsidR="00F81F01" w:rsidRDefault="00F81F01"/>
    <w:p w14:paraId="674E9761" w14:textId="4D124319" w:rsidR="00F81F01" w:rsidRDefault="00F81F01"/>
    <w:p w14:paraId="50A4EE46" w14:textId="6255C540" w:rsidR="00F81F01" w:rsidRDefault="00F81F01"/>
    <w:p w14:paraId="0F7D0F94" w14:textId="4BCB66C0" w:rsidR="00F81F01" w:rsidRDefault="00F81F01"/>
    <w:p w14:paraId="5531A040" w14:textId="6BDDA28C" w:rsidR="00F81F01" w:rsidRDefault="00F81F01"/>
    <w:p w14:paraId="30B1B2E5" w14:textId="2C28D389" w:rsidR="00F81F01" w:rsidRDefault="00F81F01"/>
    <w:p w14:paraId="3547E82A" w14:textId="527152C2" w:rsidR="00F81F01" w:rsidRDefault="00F81F01"/>
    <w:p w14:paraId="6080B6D7" w14:textId="44F33231" w:rsidR="00666135" w:rsidRDefault="00666135"/>
    <w:p w14:paraId="40D964B5" w14:textId="6EF94499" w:rsidR="00666135" w:rsidRDefault="00666135"/>
    <w:p w14:paraId="6BC9A168" w14:textId="31420E7D" w:rsidR="00666135" w:rsidRDefault="00666135"/>
    <w:p w14:paraId="4E32A70D" w14:textId="083F8F2B" w:rsidR="00666135" w:rsidRDefault="00666135"/>
    <w:p w14:paraId="09641840" w14:textId="6003087E" w:rsidR="00666135" w:rsidRDefault="00666135"/>
    <w:p w14:paraId="6F69C148" w14:textId="4728DC7E" w:rsidR="00666135" w:rsidRDefault="00666135"/>
    <w:p w14:paraId="059FB900" w14:textId="5B88E5B4" w:rsidR="00666135" w:rsidRDefault="00666135"/>
    <w:p w14:paraId="2DE106C7" w14:textId="2CCDD8B6" w:rsidR="00666135" w:rsidRDefault="00666135"/>
    <w:p w14:paraId="6FFF7E7A" w14:textId="37A40FA6" w:rsidR="00666135" w:rsidRDefault="00666135"/>
    <w:p w14:paraId="2BF91A90" w14:textId="0E7CD630" w:rsidR="00666135" w:rsidRDefault="00666135"/>
    <w:p w14:paraId="6631BB0A" w14:textId="77777777" w:rsidR="00666135" w:rsidRDefault="00666135"/>
    <w:p w14:paraId="4D0960B3" w14:textId="7BCF9ED9" w:rsidR="00F81F01" w:rsidRDefault="00F81F01"/>
    <w:p w14:paraId="670DD348" w14:textId="186F5317" w:rsidR="00F81F01" w:rsidRDefault="00F81F01"/>
    <w:p w14:paraId="2C6D0FA6" w14:textId="694D1991" w:rsidR="00260B35" w:rsidRPr="00F36634" w:rsidRDefault="00F36634" w:rsidP="00260B35">
      <w:pPr>
        <w:pStyle w:val="a3"/>
        <w:spacing w:before="165" w:beforeAutospacing="0" w:after="0" w:afterAutospacing="0" w:line="216" w:lineRule="auto"/>
      </w:pPr>
      <w:r w:rsidRPr="00F36634">
        <w:rPr>
          <w:rFonts w:eastAsiaTheme="minorEastAsia"/>
          <w:b/>
          <w:bCs/>
          <w:color w:val="000000" w:themeColor="text1"/>
          <w:kern w:val="24"/>
        </w:rPr>
        <w:t>1.</w:t>
      </w:r>
      <w:r w:rsidR="00260B35" w:rsidRPr="00F36634">
        <w:rPr>
          <w:rFonts w:eastAsiaTheme="minorEastAsia"/>
          <w:b/>
          <w:bCs/>
          <w:color w:val="000000" w:themeColor="text1"/>
          <w:kern w:val="24"/>
        </w:rPr>
        <w:t xml:space="preserve"> Введение.</w:t>
      </w:r>
    </w:p>
    <w:p w14:paraId="6EFE2F9D" w14:textId="4DDABE7F" w:rsidR="00260B35" w:rsidRPr="00F36634" w:rsidRDefault="00260B35" w:rsidP="00F36634">
      <w:pPr>
        <w:pStyle w:val="a3"/>
        <w:spacing w:before="165" w:beforeAutospacing="0" w:after="0" w:afterAutospacing="0" w:line="216" w:lineRule="auto"/>
        <w:jc w:val="center"/>
      </w:pPr>
      <w:r w:rsidRPr="00F36634">
        <w:rPr>
          <w:rFonts w:eastAsiaTheme="minorEastAsia"/>
          <w:color w:val="000000" w:themeColor="text1"/>
          <w:kern w:val="24"/>
        </w:rPr>
        <w:t>«Мы хозяева нашей Родины и она для нас</w:t>
      </w:r>
    </w:p>
    <w:p w14:paraId="287591D9" w14:textId="1029EAE7" w:rsidR="00260B35" w:rsidRPr="00F36634" w:rsidRDefault="00260B35" w:rsidP="00F36634">
      <w:pPr>
        <w:pStyle w:val="a3"/>
        <w:spacing w:before="165" w:beforeAutospacing="0" w:after="0" w:afterAutospacing="0" w:line="216" w:lineRule="auto"/>
        <w:jc w:val="center"/>
      </w:pPr>
      <w:r w:rsidRPr="00F36634">
        <w:rPr>
          <w:rFonts w:eastAsiaTheme="minorEastAsia"/>
          <w:color w:val="000000" w:themeColor="text1"/>
          <w:kern w:val="24"/>
        </w:rPr>
        <w:t>кладовая солнца с великим сокровищем</w:t>
      </w:r>
    </w:p>
    <w:p w14:paraId="4168F664" w14:textId="332563F4" w:rsidR="00260B35" w:rsidRPr="00F36634" w:rsidRDefault="00260B35" w:rsidP="00F36634">
      <w:pPr>
        <w:pStyle w:val="a3"/>
        <w:spacing w:before="165" w:beforeAutospacing="0" w:after="0" w:afterAutospacing="0" w:line="216" w:lineRule="auto"/>
        <w:jc w:val="center"/>
      </w:pPr>
      <w:r w:rsidRPr="00F36634">
        <w:rPr>
          <w:rFonts w:eastAsiaTheme="minorEastAsia"/>
          <w:color w:val="000000" w:themeColor="text1"/>
          <w:kern w:val="24"/>
        </w:rPr>
        <w:t>жизни. Мало того, чтобы эти сокровища</w:t>
      </w:r>
    </w:p>
    <w:p w14:paraId="72C13BE2" w14:textId="70D90202" w:rsidR="00260B35" w:rsidRPr="00F36634" w:rsidRDefault="00260B35" w:rsidP="00F36634">
      <w:pPr>
        <w:pStyle w:val="a3"/>
        <w:spacing w:before="165" w:beforeAutospacing="0" w:after="0" w:afterAutospacing="0" w:line="216" w:lineRule="auto"/>
        <w:jc w:val="center"/>
      </w:pPr>
      <w:r w:rsidRPr="00F36634">
        <w:rPr>
          <w:rFonts w:eastAsiaTheme="minorEastAsia"/>
          <w:color w:val="000000" w:themeColor="text1"/>
          <w:kern w:val="24"/>
        </w:rPr>
        <w:t>сохранить, их надо открывать и</w:t>
      </w:r>
    </w:p>
    <w:p w14:paraId="7A2339F8" w14:textId="502F0162" w:rsidR="00260B35" w:rsidRPr="00F36634" w:rsidRDefault="00260B35" w:rsidP="00F36634">
      <w:pPr>
        <w:pStyle w:val="a3"/>
        <w:spacing w:before="165" w:beforeAutospacing="0" w:after="0" w:afterAutospacing="0" w:line="216" w:lineRule="auto"/>
        <w:jc w:val="center"/>
      </w:pPr>
      <w:r w:rsidRPr="00F36634">
        <w:rPr>
          <w:rFonts w:eastAsiaTheme="minorEastAsia"/>
          <w:color w:val="000000" w:themeColor="text1"/>
          <w:kern w:val="24"/>
        </w:rPr>
        <w:t>показывать. Для рыбы нужна чистая вода-</w:t>
      </w:r>
    </w:p>
    <w:p w14:paraId="3473DC73" w14:textId="7418F7B3" w:rsidR="00260B35" w:rsidRPr="00F36634" w:rsidRDefault="00260B35" w:rsidP="00F36634">
      <w:pPr>
        <w:pStyle w:val="a3"/>
        <w:spacing w:before="165" w:beforeAutospacing="0" w:after="0" w:afterAutospacing="0" w:line="216" w:lineRule="auto"/>
        <w:jc w:val="center"/>
      </w:pPr>
      <w:r w:rsidRPr="00F36634">
        <w:rPr>
          <w:rFonts w:eastAsiaTheme="minorEastAsia"/>
          <w:color w:val="000000" w:themeColor="text1"/>
          <w:kern w:val="24"/>
        </w:rPr>
        <w:t>будем охранять наши водоемы. В лесах,</w:t>
      </w:r>
    </w:p>
    <w:p w14:paraId="5BDCFD45" w14:textId="4010C7FA" w:rsidR="00260B35" w:rsidRPr="00F36634" w:rsidRDefault="00260B35" w:rsidP="00F36634">
      <w:pPr>
        <w:pStyle w:val="a3"/>
        <w:spacing w:before="165" w:beforeAutospacing="0" w:after="0" w:afterAutospacing="0" w:line="216" w:lineRule="auto"/>
        <w:jc w:val="center"/>
      </w:pPr>
      <w:r w:rsidRPr="00F36634">
        <w:rPr>
          <w:rFonts w:eastAsiaTheme="minorEastAsia"/>
          <w:color w:val="000000" w:themeColor="text1"/>
          <w:kern w:val="24"/>
        </w:rPr>
        <w:t>степях, горах разные ценные животные-</w:t>
      </w:r>
    </w:p>
    <w:p w14:paraId="47ED2392" w14:textId="5ED48794" w:rsidR="00260B35" w:rsidRPr="00F36634" w:rsidRDefault="00260B35" w:rsidP="00F36634">
      <w:pPr>
        <w:pStyle w:val="a3"/>
        <w:spacing w:before="165" w:beforeAutospacing="0" w:after="0" w:afterAutospacing="0" w:line="216" w:lineRule="auto"/>
        <w:jc w:val="center"/>
      </w:pPr>
      <w:r w:rsidRPr="00F36634">
        <w:rPr>
          <w:rFonts w:eastAsiaTheme="minorEastAsia"/>
          <w:color w:val="000000" w:themeColor="text1"/>
          <w:kern w:val="24"/>
        </w:rPr>
        <w:t>будем охранять леса, степи, горы. Рыбе-</w:t>
      </w:r>
    </w:p>
    <w:p w14:paraId="6F7A7A44" w14:textId="1A6216BA" w:rsidR="00260B35" w:rsidRPr="00F36634" w:rsidRDefault="00260B35" w:rsidP="00F36634">
      <w:pPr>
        <w:pStyle w:val="a3"/>
        <w:spacing w:before="165" w:beforeAutospacing="0" w:after="0" w:afterAutospacing="0" w:line="216" w:lineRule="auto"/>
        <w:jc w:val="center"/>
      </w:pPr>
      <w:r w:rsidRPr="00F36634">
        <w:rPr>
          <w:rFonts w:eastAsiaTheme="minorEastAsia"/>
          <w:color w:val="000000" w:themeColor="text1"/>
          <w:kern w:val="24"/>
        </w:rPr>
        <w:t>вода, птице- воздух, зверям- лес, степи,</w:t>
      </w:r>
    </w:p>
    <w:p w14:paraId="48B187ED" w14:textId="400EAEDE" w:rsidR="00260B35" w:rsidRPr="00F36634" w:rsidRDefault="00260B35" w:rsidP="00F36634">
      <w:pPr>
        <w:pStyle w:val="a3"/>
        <w:spacing w:before="165" w:beforeAutospacing="0" w:after="0" w:afterAutospacing="0" w:line="216" w:lineRule="auto"/>
        <w:jc w:val="center"/>
      </w:pPr>
      <w:r w:rsidRPr="00F36634">
        <w:rPr>
          <w:rFonts w:eastAsiaTheme="minorEastAsia"/>
          <w:color w:val="000000" w:themeColor="text1"/>
          <w:kern w:val="24"/>
        </w:rPr>
        <w:t>горы. А человеку нужна Родина. И охранять</w:t>
      </w:r>
    </w:p>
    <w:p w14:paraId="5DB86770" w14:textId="6A8F7DE0" w:rsidR="00260B35" w:rsidRPr="00F36634" w:rsidRDefault="00260B35" w:rsidP="00F36634">
      <w:pPr>
        <w:pStyle w:val="a3"/>
        <w:spacing w:before="165" w:beforeAutospacing="0" w:after="0" w:afterAutospacing="0" w:line="216" w:lineRule="auto"/>
        <w:jc w:val="center"/>
      </w:pPr>
      <w:r w:rsidRPr="00F36634">
        <w:rPr>
          <w:rFonts w:eastAsiaTheme="minorEastAsia"/>
          <w:color w:val="000000" w:themeColor="text1"/>
          <w:kern w:val="24"/>
        </w:rPr>
        <w:t>природу</w:t>
      </w:r>
      <w:r w:rsidR="001C7FAF" w:rsidRPr="00F36634">
        <w:rPr>
          <w:rFonts w:eastAsiaTheme="minorEastAsia"/>
          <w:color w:val="000000" w:themeColor="text1"/>
          <w:kern w:val="24"/>
        </w:rPr>
        <w:t xml:space="preserve"> — значит</w:t>
      </w:r>
      <w:r w:rsidRPr="00F36634">
        <w:rPr>
          <w:rFonts w:eastAsiaTheme="minorEastAsia"/>
          <w:color w:val="000000" w:themeColor="text1"/>
          <w:kern w:val="24"/>
        </w:rPr>
        <w:t xml:space="preserve"> охранять Родину».</w:t>
      </w:r>
    </w:p>
    <w:p w14:paraId="06651373" w14:textId="47C6EBC8" w:rsidR="00260B35" w:rsidRPr="00F36634" w:rsidRDefault="00260B35" w:rsidP="00F36634">
      <w:pPr>
        <w:pStyle w:val="a3"/>
        <w:spacing w:before="165" w:beforeAutospacing="0" w:after="0" w:afterAutospacing="0" w:line="216" w:lineRule="auto"/>
        <w:jc w:val="center"/>
      </w:pPr>
      <w:proofErr w:type="spellStart"/>
      <w:r w:rsidRPr="00F36634">
        <w:rPr>
          <w:rFonts w:eastAsiaTheme="minorEastAsia"/>
          <w:color w:val="000000" w:themeColor="text1"/>
          <w:kern w:val="24"/>
        </w:rPr>
        <w:t>М.М.Пришвин</w:t>
      </w:r>
      <w:proofErr w:type="spellEnd"/>
      <w:r w:rsidRPr="00F36634">
        <w:rPr>
          <w:rFonts w:eastAsiaTheme="minorEastAsia"/>
          <w:color w:val="000000" w:themeColor="text1"/>
          <w:kern w:val="24"/>
        </w:rPr>
        <w:t>.</w:t>
      </w:r>
    </w:p>
    <w:p w14:paraId="6EA7DB7F" w14:textId="21EC2797" w:rsidR="00260B35" w:rsidRPr="00F36634" w:rsidRDefault="00260B35" w:rsidP="00260B35">
      <w:pPr>
        <w:pStyle w:val="a3"/>
        <w:spacing w:before="165" w:beforeAutospacing="0" w:after="0" w:afterAutospacing="0" w:line="216" w:lineRule="auto"/>
      </w:pPr>
      <w:r w:rsidRPr="00F36634">
        <w:rPr>
          <w:rFonts w:eastAsiaTheme="minorEastAsia"/>
          <w:b/>
          <w:bCs/>
          <w:color w:val="000000" w:themeColor="text1"/>
          <w:kern w:val="24"/>
        </w:rPr>
        <w:t xml:space="preserve">   Экология</w:t>
      </w:r>
      <w:r w:rsidR="00F36634">
        <w:rPr>
          <w:rFonts w:eastAsiaTheme="minorEastAsia"/>
          <w:b/>
          <w:bCs/>
          <w:color w:val="000000" w:themeColor="text1"/>
          <w:kern w:val="24"/>
        </w:rPr>
        <w:t>.</w:t>
      </w:r>
      <w:r w:rsidRPr="00F36634">
        <w:rPr>
          <w:rFonts w:eastAsiaTheme="minorEastAsia"/>
          <w:b/>
          <w:bCs/>
          <w:color w:val="000000" w:themeColor="text1"/>
          <w:kern w:val="24"/>
        </w:rPr>
        <w:t xml:space="preserve"> </w:t>
      </w:r>
      <w:r w:rsidR="00F36634">
        <w:rPr>
          <w:rFonts w:eastAsiaTheme="minorEastAsia"/>
          <w:color w:val="000000" w:themeColor="text1"/>
          <w:kern w:val="24"/>
        </w:rPr>
        <w:t>Э</w:t>
      </w:r>
      <w:r w:rsidRPr="00F36634">
        <w:rPr>
          <w:rFonts w:eastAsiaTheme="minorEastAsia"/>
          <w:color w:val="000000" w:themeColor="text1"/>
          <w:kern w:val="24"/>
        </w:rPr>
        <w:t>тот термин стал таким же модным, как, например, «окружающая среда» или «загрязнение». Каждый исследователь, желающий стать современным, занимается экологией и придает этому термину значение, присущее его работам, что неспециалисту трудно определить, что такое «экология». Само слово состоит из двух греческих слов (</w:t>
      </w:r>
      <w:r w:rsidRPr="00F36634">
        <w:rPr>
          <w:rFonts w:eastAsiaTheme="minorEastAsia"/>
          <w:color w:val="000000" w:themeColor="text1"/>
          <w:kern w:val="24"/>
          <w:lang w:val="en-US"/>
        </w:rPr>
        <w:t>oikos</w:t>
      </w:r>
      <w:r w:rsidRPr="00F36634">
        <w:rPr>
          <w:rFonts w:eastAsiaTheme="minorEastAsia"/>
          <w:color w:val="000000" w:themeColor="text1"/>
          <w:kern w:val="24"/>
        </w:rPr>
        <w:t xml:space="preserve">- дом, </w:t>
      </w:r>
      <w:r w:rsidRPr="00F36634">
        <w:rPr>
          <w:rFonts w:eastAsiaTheme="minorEastAsia"/>
          <w:color w:val="000000" w:themeColor="text1"/>
          <w:kern w:val="24"/>
          <w:lang w:val="en-US"/>
        </w:rPr>
        <w:t>logos</w:t>
      </w:r>
      <w:r w:rsidRPr="00F36634">
        <w:rPr>
          <w:rFonts w:eastAsiaTheme="minorEastAsia"/>
          <w:color w:val="000000" w:themeColor="text1"/>
          <w:kern w:val="24"/>
        </w:rPr>
        <w:t>- наука).</w:t>
      </w:r>
    </w:p>
    <w:p w14:paraId="389C843C" w14:textId="3F1CFB2A" w:rsidR="00260B35" w:rsidRPr="00F36634" w:rsidRDefault="00260B35" w:rsidP="00260B35">
      <w:pPr>
        <w:pStyle w:val="a3"/>
        <w:spacing w:before="165" w:beforeAutospacing="0" w:after="0" w:afterAutospacing="0" w:line="216" w:lineRule="auto"/>
      </w:pPr>
      <w:r w:rsidRPr="00F36634">
        <w:rPr>
          <w:rFonts w:eastAsiaTheme="minorEastAsia"/>
          <w:color w:val="000000" w:themeColor="text1"/>
          <w:kern w:val="24"/>
        </w:rPr>
        <w:t xml:space="preserve">   В прошлом веке немецкий биолог Эрнест Гегель (1866г.) дал следующее определение этой отрасли науки: «</w:t>
      </w:r>
      <w:r w:rsidRPr="00F36634">
        <w:rPr>
          <w:rFonts w:eastAsiaTheme="minorEastAsia"/>
          <w:b/>
          <w:bCs/>
          <w:color w:val="000000" w:themeColor="text1"/>
          <w:kern w:val="24"/>
        </w:rPr>
        <w:t>Экология</w:t>
      </w:r>
      <w:r w:rsidR="001C7FAF" w:rsidRPr="00F36634">
        <w:rPr>
          <w:rFonts w:eastAsiaTheme="minorEastAsia"/>
          <w:color w:val="000000" w:themeColor="text1"/>
          <w:kern w:val="24"/>
        </w:rPr>
        <w:t xml:space="preserve"> — это</w:t>
      </w:r>
      <w:r w:rsidRPr="00F36634">
        <w:rPr>
          <w:rFonts w:eastAsiaTheme="minorEastAsia"/>
          <w:color w:val="000000" w:themeColor="text1"/>
          <w:kern w:val="24"/>
        </w:rPr>
        <w:t xml:space="preserve"> познание экономики природы, одновременное исследование всех взаимоотношений живого с органическими и неорганическими компонентами среды, включая непременно антологические взаимоотношения животных и растений, контактирующих друг с другом. </w:t>
      </w:r>
      <w:r w:rsidR="001C7FAF" w:rsidRPr="00F36634">
        <w:rPr>
          <w:rFonts w:eastAsiaTheme="minorEastAsia"/>
          <w:color w:val="000000" w:themeColor="text1"/>
          <w:kern w:val="24"/>
        </w:rPr>
        <w:t>Одним словом,</w:t>
      </w:r>
      <w:r w:rsidRPr="00F36634">
        <w:rPr>
          <w:rFonts w:eastAsiaTheme="minorEastAsia"/>
          <w:color w:val="000000" w:themeColor="text1"/>
          <w:kern w:val="24"/>
        </w:rPr>
        <w:t xml:space="preserve"> экология</w:t>
      </w:r>
      <w:r w:rsidR="001C7FAF" w:rsidRPr="00F36634">
        <w:rPr>
          <w:rFonts w:eastAsiaTheme="minorEastAsia"/>
          <w:color w:val="000000" w:themeColor="text1"/>
          <w:kern w:val="24"/>
        </w:rPr>
        <w:t xml:space="preserve"> — это</w:t>
      </w:r>
      <w:r w:rsidRPr="00F36634">
        <w:rPr>
          <w:rFonts w:eastAsiaTheme="minorEastAsia"/>
          <w:color w:val="000000" w:themeColor="text1"/>
          <w:kern w:val="24"/>
        </w:rPr>
        <w:t xml:space="preserve"> наука, изучающая все сложные взаимосвязи и взаимоотношения. В природе рассматриваемые Дарвином как условия борьбы за существование».</w:t>
      </w:r>
    </w:p>
    <w:p w14:paraId="223D3450" w14:textId="77777777" w:rsidR="00260B35" w:rsidRPr="00F36634" w:rsidRDefault="00260B35" w:rsidP="00260B35">
      <w:pPr>
        <w:pStyle w:val="a3"/>
        <w:spacing w:before="165" w:beforeAutospacing="0" w:after="0" w:afterAutospacing="0" w:line="216" w:lineRule="auto"/>
      </w:pPr>
      <w:r w:rsidRPr="00F36634">
        <w:rPr>
          <w:rFonts w:eastAsiaTheme="minorEastAsia"/>
          <w:color w:val="000000" w:themeColor="text1"/>
          <w:kern w:val="24"/>
        </w:rPr>
        <w:t>Почему же слово «экология» прочно вошло в наш обиход?</w:t>
      </w:r>
    </w:p>
    <w:p w14:paraId="210CA673" w14:textId="77777777" w:rsidR="00260B35" w:rsidRPr="00F36634" w:rsidRDefault="00260B35" w:rsidP="00260B35">
      <w:pPr>
        <w:pStyle w:val="a3"/>
        <w:spacing w:before="165" w:beforeAutospacing="0" w:after="0" w:afterAutospacing="0" w:line="216" w:lineRule="auto"/>
      </w:pPr>
      <w:r w:rsidRPr="00F36634">
        <w:rPr>
          <w:rFonts w:eastAsiaTheme="minorEastAsia"/>
          <w:color w:val="000000" w:themeColor="text1"/>
          <w:kern w:val="24"/>
        </w:rPr>
        <w:t>Произошло это неслучайно. С развитием цивилизации воздействие людей на природу становилось все более и более мощным к концу двадцатого столетия приобрело планетарный характер. Природа сама не могла не замечать нанесенные ей человеком раны.</w:t>
      </w:r>
    </w:p>
    <w:p w14:paraId="7D5A44E4" w14:textId="77777777" w:rsidR="00260B35" w:rsidRPr="00F36634" w:rsidRDefault="00260B35" w:rsidP="00260B35">
      <w:pPr>
        <w:pStyle w:val="a3"/>
        <w:spacing w:before="165" w:beforeAutospacing="0" w:after="0" w:afterAutospacing="0" w:line="216" w:lineRule="auto"/>
      </w:pPr>
      <w:r w:rsidRPr="00F36634">
        <w:rPr>
          <w:rFonts w:eastAsiaTheme="minorEastAsia"/>
          <w:color w:val="000000" w:themeColor="text1"/>
          <w:kern w:val="24"/>
        </w:rPr>
        <w:t xml:space="preserve">  Первыми забили тревогу ученые, потом врачи, журналисты, политики, все настойчивее предупреждая об истощении биосферы и об угрозе, нависшей над всеми формами жизни на земле.</w:t>
      </w:r>
    </w:p>
    <w:p w14:paraId="0B11EB19" w14:textId="77777777" w:rsidR="00260B35" w:rsidRPr="00F36634" w:rsidRDefault="00260B35" w:rsidP="00260B35">
      <w:pPr>
        <w:pStyle w:val="a3"/>
        <w:spacing w:before="165" w:beforeAutospacing="0" w:after="0" w:afterAutospacing="0" w:line="216" w:lineRule="auto"/>
      </w:pPr>
      <w:r w:rsidRPr="00F36634">
        <w:rPr>
          <w:rFonts w:eastAsiaTheme="minorEastAsia"/>
          <w:color w:val="000000" w:themeColor="text1"/>
          <w:kern w:val="24"/>
        </w:rPr>
        <w:lastRenderedPageBreak/>
        <w:t xml:space="preserve">  Непродуманная, безответственная деятельность человека привела к серьезным экологическим проблемам: загрязнению рек, озер, морей отходами производства.</w:t>
      </w:r>
    </w:p>
    <w:p w14:paraId="4974D2C2" w14:textId="77777777" w:rsidR="00260B35" w:rsidRPr="00F36634" w:rsidRDefault="00260B35" w:rsidP="00260B35">
      <w:pPr>
        <w:pStyle w:val="a3"/>
        <w:spacing w:before="165" w:beforeAutospacing="0" w:after="0" w:afterAutospacing="0" w:line="216" w:lineRule="auto"/>
      </w:pPr>
      <w:r w:rsidRPr="00F36634">
        <w:rPr>
          <w:rFonts w:eastAsiaTheme="minorEastAsia"/>
          <w:color w:val="000000" w:themeColor="text1"/>
          <w:kern w:val="24"/>
        </w:rPr>
        <w:t xml:space="preserve">  Чтобы выжить человечество должно научиться жить на земле по-новому. На первое место выходит экологическое воспитание человека. Именно к этому призвала Всемирная конференция ООН по окружающей среде, принявшая в 1992 году в Рио-де-Жанейро «Повестку дня на 21 век»- программу работ на следующее столетие, предусматривающую гармоничное достижение высокого качества окружающей среды и здоровой экономики для всех народов мира.</w:t>
      </w:r>
    </w:p>
    <w:p w14:paraId="21C62A8E" w14:textId="77777777" w:rsidR="00260B35" w:rsidRPr="00F36634" w:rsidRDefault="00260B35" w:rsidP="00260B35">
      <w:pPr>
        <w:pStyle w:val="a3"/>
        <w:spacing w:before="165" w:beforeAutospacing="0" w:after="0" w:afterAutospacing="0" w:line="216" w:lineRule="auto"/>
      </w:pPr>
      <w:r w:rsidRPr="00F36634">
        <w:rPr>
          <w:rFonts w:eastAsiaTheme="minorEastAsia"/>
          <w:color w:val="000000" w:themeColor="text1"/>
          <w:kern w:val="24"/>
        </w:rPr>
        <w:t xml:space="preserve">   Для успешного выполнения этой программы недостаточно усилий государств и их руководителей: каждому человеку планеты Земля необходимо овладеть минимальным набором экологических знаний и способов деятельности для того, чтобы его поведение было экологически осмысленным.</w:t>
      </w:r>
    </w:p>
    <w:p w14:paraId="7567AD7E" w14:textId="77777777" w:rsidR="00260B35" w:rsidRPr="00F36634" w:rsidRDefault="00260B35" w:rsidP="00260B35">
      <w:pPr>
        <w:pStyle w:val="a3"/>
        <w:spacing w:before="165" w:beforeAutospacing="0" w:after="0" w:afterAutospacing="0" w:line="216" w:lineRule="auto"/>
      </w:pPr>
      <w:r w:rsidRPr="00F36634">
        <w:rPr>
          <w:rFonts w:eastAsiaTheme="minorEastAsia"/>
          <w:color w:val="000000" w:themeColor="text1"/>
          <w:kern w:val="24"/>
        </w:rPr>
        <w:t>Дошкольное детство- лучший период для решения задач экологического воспитания. Маленький ребенок познает мир с открытой душой и сердцем, и то, как он будет относиться к миру, научиться ли быть рачительным хозяином, любящим и понимающим природу, во многом зависит от взрослых, участвующих в его воспитании.</w:t>
      </w:r>
    </w:p>
    <w:p w14:paraId="2577C05F" w14:textId="77777777" w:rsidR="00260B35" w:rsidRPr="00F36634" w:rsidRDefault="00260B35" w:rsidP="00260B35">
      <w:pPr>
        <w:pStyle w:val="a3"/>
        <w:spacing w:before="165" w:beforeAutospacing="0" w:after="0" w:afterAutospacing="0" w:line="216" w:lineRule="auto"/>
      </w:pPr>
      <w:r w:rsidRPr="00F36634">
        <w:rPr>
          <w:rFonts w:eastAsiaTheme="minorEastAsia"/>
          <w:color w:val="000000" w:themeColor="text1"/>
          <w:kern w:val="24"/>
        </w:rPr>
        <w:t xml:space="preserve">    Экологические игры помогают ребенку увидеть неповторимость и целостность не только определенного живого организма, но и экосистемы. Осознать невозможность нарушения ее целостности. Понять, что неразумное вмешательство в природу может повлечь за собой существенные изменения как внутри самой экосистемы, так и за ее пределами.</w:t>
      </w:r>
    </w:p>
    <w:p w14:paraId="7E1BD141" w14:textId="77777777" w:rsidR="00260B35" w:rsidRPr="00F36634" w:rsidRDefault="00260B35" w:rsidP="00260B35">
      <w:pPr>
        <w:pStyle w:val="a3"/>
        <w:spacing w:before="165" w:beforeAutospacing="0" w:after="0" w:afterAutospacing="0" w:line="216" w:lineRule="auto"/>
      </w:pPr>
      <w:r w:rsidRPr="00F36634">
        <w:rPr>
          <w:rFonts w:eastAsiaTheme="minorEastAsia"/>
          <w:color w:val="000000" w:themeColor="text1"/>
          <w:kern w:val="24"/>
        </w:rPr>
        <w:t xml:space="preserve">    В процессе общения с природой в игровой форме и развития эмоциональной отзывчивости у детей формируется умение и желание активно беречь и защищать природу, то есть видеть живые объекты во всем многообразии их свойств и качеств, особенностей и проявлений, участвовать в создании необходимых условий для нормальной жизнедеятельности живых существ, находившихся в сфере детской деятельности, понимать важность охраны природы, осознанно выполнять нормы поведения в природе.</w:t>
      </w:r>
    </w:p>
    <w:p w14:paraId="0C37952A" w14:textId="77777777" w:rsidR="00260B35" w:rsidRPr="00F36634" w:rsidRDefault="00260B35" w:rsidP="00260B35">
      <w:pPr>
        <w:pStyle w:val="a3"/>
        <w:spacing w:before="165" w:beforeAutospacing="0" w:after="0" w:afterAutospacing="0" w:line="216" w:lineRule="auto"/>
      </w:pPr>
      <w:r w:rsidRPr="00F36634">
        <w:rPr>
          <w:rFonts w:eastAsiaTheme="minorEastAsia"/>
          <w:b/>
          <w:bCs/>
          <w:color w:val="000000" w:themeColor="text1"/>
          <w:kern w:val="24"/>
          <w:lang w:val="en-US"/>
        </w:rPr>
        <w:t>II</w:t>
      </w:r>
      <w:r w:rsidRPr="00F36634">
        <w:rPr>
          <w:rFonts w:eastAsiaTheme="minorEastAsia"/>
          <w:b/>
          <w:bCs/>
          <w:color w:val="000000" w:themeColor="text1"/>
          <w:kern w:val="24"/>
        </w:rPr>
        <w:t>. Цель опыта и задачи.</w:t>
      </w:r>
    </w:p>
    <w:p w14:paraId="4B622B1F" w14:textId="77777777" w:rsidR="00260B35" w:rsidRPr="00F36634" w:rsidRDefault="00260B35" w:rsidP="00260B35">
      <w:pPr>
        <w:pStyle w:val="a3"/>
        <w:spacing w:before="165" w:beforeAutospacing="0" w:after="0" w:afterAutospacing="0" w:line="216" w:lineRule="auto"/>
      </w:pPr>
      <w:r w:rsidRPr="00F36634">
        <w:rPr>
          <w:rFonts w:eastAsiaTheme="minorEastAsia"/>
          <w:b/>
          <w:bCs/>
          <w:color w:val="000000" w:themeColor="text1"/>
          <w:kern w:val="24"/>
        </w:rPr>
        <w:t>Цель опыта-</w:t>
      </w:r>
      <w:r w:rsidRPr="00F36634">
        <w:rPr>
          <w:rFonts w:eastAsiaTheme="minorEastAsia"/>
          <w:color w:val="000000" w:themeColor="text1"/>
          <w:kern w:val="24"/>
        </w:rPr>
        <w:t>формирование у детей осознанно- правильного отношения к тем объектам природы, которые находятся рядом с ними и с которыми они знакомятся в дошкольном детстве.</w:t>
      </w:r>
    </w:p>
    <w:p w14:paraId="3B5CAB1D" w14:textId="77777777" w:rsidR="00260B35" w:rsidRPr="00260B35" w:rsidRDefault="00260B35" w:rsidP="00260B35">
      <w:pPr>
        <w:spacing w:before="165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35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4"/>
          <w:szCs w:val="24"/>
          <w:lang w:eastAsia="ru-RU"/>
        </w:rPr>
        <w:t>Основными задачами экологического воспитания являются следующие:</w:t>
      </w:r>
    </w:p>
    <w:p w14:paraId="6D1D49F4" w14:textId="77777777" w:rsidR="00260B35" w:rsidRPr="00260B35" w:rsidRDefault="00260B35" w:rsidP="00260B35">
      <w:pPr>
        <w:spacing w:before="165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1.Развивать наблюдательность и любознательность детей в процессе ознакомления их с явлениями природы;</w:t>
      </w:r>
    </w:p>
    <w:p w14:paraId="17AB0E5A" w14:textId="77777777" w:rsidR="00260B35" w:rsidRPr="00260B35" w:rsidRDefault="00260B35" w:rsidP="00260B35">
      <w:pPr>
        <w:spacing w:before="165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2.Формировать обобщенные представления о признаках природных явлений и объектов, устанавливать простейшие связи между ними;</w:t>
      </w:r>
    </w:p>
    <w:p w14:paraId="18525E27" w14:textId="77777777" w:rsidR="00260B35" w:rsidRPr="00260B35" w:rsidRDefault="00260B35" w:rsidP="00260B35">
      <w:pPr>
        <w:spacing w:before="165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3.Воспитывать у детей чуткое отношение ко всему живому (растениям, животным);</w:t>
      </w:r>
    </w:p>
    <w:p w14:paraId="2AF2AE46" w14:textId="77777777" w:rsidR="00260B35" w:rsidRPr="00260B35" w:rsidRDefault="00260B35" w:rsidP="00260B35">
      <w:pPr>
        <w:spacing w:before="165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4.Развивать эстетическое восприятие природных явлений;</w:t>
      </w:r>
    </w:p>
    <w:p w14:paraId="3B147E6F" w14:textId="77777777" w:rsidR="00260B35" w:rsidRPr="00260B35" w:rsidRDefault="00260B35" w:rsidP="00260B35">
      <w:pPr>
        <w:spacing w:before="165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5.Упражнять в определении состояния погоды (солнечная, пасмурная, дождливая, снежная, ветренная, облачная);</w:t>
      </w:r>
    </w:p>
    <w:p w14:paraId="1C433B59" w14:textId="77777777" w:rsidR="00260B35" w:rsidRPr="00260B35" w:rsidRDefault="00260B35" w:rsidP="00260B35">
      <w:pPr>
        <w:spacing w:before="165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6.Воспитывать любовь к природе, интерес и заботливое отношение к растительному и животному миру;</w:t>
      </w:r>
    </w:p>
    <w:p w14:paraId="5A4882B2" w14:textId="77777777" w:rsidR="00260B35" w:rsidRPr="00260B35" w:rsidRDefault="00260B35" w:rsidP="00260B35">
      <w:pPr>
        <w:spacing w:before="165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7.Закреплять представление о сезонных изменениях, поведении животных и птиц;</w:t>
      </w:r>
    </w:p>
    <w:p w14:paraId="2ACADDCD" w14:textId="77777777" w:rsidR="00260B35" w:rsidRPr="00260B35" w:rsidRDefault="00260B35" w:rsidP="00260B35">
      <w:pPr>
        <w:spacing w:before="165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8.Приобщать детей к выращиванию растений в уголке природы, клумбе.</w:t>
      </w:r>
    </w:p>
    <w:p w14:paraId="43ABD3F8" w14:textId="77777777" w:rsidR="00260B35" w:rsidRPr="00260B35" w:rsidRDefault="00260B35" w:rsidP="00260B35">
      <w:pPr>
        <w:spacing w:before="165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9.Охранять и укреплять здоровье детей.</w:t>
      </w:r>
    </w:p>
    <w:p w14:paraId="31EFAA69" w14:textId="77777777" w:rsidR="00260B35" w:rsidRPr="00260B35" w:rsidRDefault="00260B35" w:rsidP="00260B35">
      <w:pPr>
        <w:spacing w:before="165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35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4"/>
          <w:szCs w:val="24"/>
          <w:lang w:eastAsia="ru-RU"/>
        </w:rPr>
        <w:t xml:space="preserve">   </w:t>
      </w:r>
      <w:r w:rsidRPr="00260B35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4"/>
          <w:szCs w:val="24"/>
          <w:lang w:val="en-US" w:eastAsia="ru-RU"/>
        </w:rPr>
        <w:t>III</w:t>
      </w:r>
      <w:r w:rsidRPr="00260B35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4"/>
          <w:szCs w:val="24"/>
          <w:lang w:eastAsia="ru-RU"/>
        </w:rPr>
        <w:t>.  Содержание опыта.</w:t>
      </w:r>
    </w:p>
    <w:p w14:paraId="52694567" w14:textId="77777777" w:rsidR="00260B35" w:rsidRPr="00260B35" w:rsidRDefault="00260B35" w:rsidP="00260B35">
      <w:pPr>
        <w:spacing w:before="165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lastRenderedPageBreak/>
        <w:t xml:space="preserve">     В соответствии с поставленными задачами, я провела диагностическое обследование детей в начале учебного года. Основные направления диагностической работы по экологическому воспитанию и обучению дошкольников:</w:t>
      </w:r>
    </w:p>
    <w:p w14:paraId="2B98504B" w14:textId="77777777" w:rsidR="00260B35" w:rsidRPr="00260B35" w:rsidRDefault="00260B35" w:rsidP="00260B35">
      <w:pPr>
        <w:numPr>
          <w:ilvl w:val="0"/>
          <w:numId w:val="1"/>
        </w:numPr>
        <w:spacing w:after="0" w:line="216" w:lineRule="auto"/>
        <w:ind w:left="1022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- выявить знания детей о мире животных и их связь со средой обитания;</w:t>
      </w:r>
    </w:p>
    <w:p w14:paraId="0D4D18DA" w14:textId="77777777" w:rsidR="00260B35" w:rsidRPr="00260B35" w:rsidRDefault="00260B35" w:rsidP="00260B35">
      <w:pPr>
        <w:numPr>
          <w:ilvl w:val="0"/>
          <w:numId w:val="1"/>
        </w:numPr>
        <w:spacing w:after="0" w:line="216" w:lineRule="auto"/>
        <w:ind w:left="1022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- выявить знания о растительном мире и их связь со средой обитания;</w:t>
      </w:r>
    </w:p>
    <w:p w14:paraId="61BF213C" w14:textId="77777777" w:rsidR="00260B35" w:rsidRPr="00260B35" w:rsidRDefault="00260B35" w:rsidP="00260B35">
      <w:pPr>
        <w:numPr>
          <w:ilvl w:val="0"/>
          <w:numId w:val="1"/>
        </w:numPr>
        <w:spacing w:after="0" w:line="216" w:lineRule="auto"/>
        <w:ind w:left="1022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-знания о неживой природе;</w:t>
      </w:r>
    </w:p>
    <w:p w14:paraId="7C6AE3EB" w14:textId="77777777" w:rsidR="00260B35" w:rsidRPr="00260B35" w:rsidRDefault="00260B35" w:rsidP="00260B35">
      <w:pPr>
        <w:numPr>
          <w:ilvl w:val="0"/>
          <w:numId w:val="1"/>
        </w:numPr>
        <w:spacing w:after="0" w:line="216" w:lineRule="auto"/>
        <w:ind w:left="1022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-знания о временах года;</w:t>
      </w:r>
    </w:p>
    <w:p w14:paraId="2BB6A881" w14:textId="77777777" w:rsidR="00260B35" w:rsidRPr="00260B35" w:rsidRDefault="00260B35" w:rsidP="00260B35">
      <w:pPr>
        <w:numPr>
          <w:ilvl w:val="0"/>
          <w:numId w:val="1"/>
        </w:numPr>
        <w:spacing w:after="0" w:line="216" w:lineRule="auto"/>
        <w:ind w:left="1022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- отношение детей к миру природы. </w:t>
      </w:r>
    </w:p>
    <w:p w14:paraId="23701F46" w14:textId="77777777" w:rsidR="00260B35" w:rsidRPr="00F36634" w:rsidRDefault="00260B35" w:rsidP="00260B35">
      <w:pPr>
        <w:pStyle w:val="a3"/>
        <w:spacing w:before="165" w:beforeAutospacing="0" w:after="0" w:afterAutospacing="0" w:line="216" w:lineRule="auto"/>
      </w:pPr>
      <w:r w:rsidRPr="00F36634">
        <w:rPr>
          <w:rFonts w:eastAsiaTheme="minorEastAsia"/>
          <w:color w:val="000000" w:themeColor="text1"/>
          <w:kern w:val="24"/>
        </w:rPr>
        <w:t>Для проведения диагностики я дала детям задания и, проанализировав результаты диагностики пришла к выводу, что у детей еще недостаточные знания о живой природе, ее связях со средой обитания. У небольшого процента детей выявлено устойчивое положительное отношение к природным объектам.</w:t>
      </w:r>
    </w:p>
    <w:p w14:paraId="1F6C74A8" w14:textId="77777777" w:rsidR="00260B35" w:rsidRPr="00F36634" w:rsidRDefault="00260B35" w:rsidP="00260B35">
      <w:pPr>
        <w:pStyle w:val="a3"/>
        <w:spacing w:before="165" w:beforeAutospacing="0" w:after="0" w:afterAutospacing="0" w:line="216" w:lineRule="auto"/>
      </w:pPr>
      <w:r w:rsidRPr="00F36634">
        <w:rPr>
          <w:rFonts w:eastAsiaTheme="minorEastAsia"/>
          <w:color w:val="000000" w:themeColor="text1"/>
          <w:kern w:val="24"/>
        </w:rPr>
        <w:t xml:space="preserve">   Я поставила перед собой задачу- повысить степень осведомленности детей по таким вопросам:</w:t>
      </w:r>
    </w:p>
    <w:p w14:paraId="1EC41BAA" w14:textId="77777777" w:rsidR="00260B35" w:rsidRPr="00F36634" w:rsidRDefault="00260B35" w:rsidP="00260B35">
      <w:pPr>
        <w:pStyle w:val="a4"/>
        <w:numPr>
          <w:ilvl w:val="0"/>
          <w:numId w:val="2"/>
        </w:numPr>
        <w:spacing w:line="216" w:lineRule="auto"/>
      </w:pPr>
      <w:r w:rsidRPr="00F36634">
        <w:rPr>
          <w:rFonts w:eastAsiaTheme="minorEastAsia"/>
          <w:color w:val="000000" w:themeColor="text1"/>
          <w:kern w:val="24"/>
        </w:rPr>
        <w:t>Комнатные растения, уход за ними, связь заботы человека о них с их красотой и здоровьем.</w:t>
      </w:r>
    </w:p>
    <w:p w14:paraId="6465F8EF" w14:textId="77777777" w:rsidR="00260B35" w:rsidRPr="00F36634" w:rsidRDefault="00260B35" w:rsidP="00260B35">
      <w:pPr>
        <w:pStyle w:val="a4"/>
        <w:numPr>
          <w:ilvl w:val="0"/>
          <w:numId w:val="2"/>
        </w:numPr>
        <w:spacing w:line="216" w:lineRule="auto"/>
      </w:pPr>
      <w:r w:rsidRPr="00F36634">
        <w:rPr>
          <w:rFonts w:eastAsiaTheme="minorEastAsia"/>
          <w:color w:val="000000" w:themeColor="text1"/>
          <w:kern w:val="24"/>
        </w:rPr>
        <w:t>Животные- дикие, домашние, жарких стран. Их различие, места обитания. Сохранение численности редких животных. Зависимость условий жизни, внешности со средой обитания.</w:t>
      </w:r>
    </w:p>
    <w:p w14:paraId="370BE129" w14:textId="77777777" w:rsidR="00260B35" w:rsidRPr="00F36634" w:rsidRDefault="00260B35" w:rsidP="00260B35">
      <w:pPr>
        <w:pStyle w:val="a4"/>
        <w:numPr>
          <w:ilvl w:val="0"/>
          <w:numId w:val="2"/>
        </w:numPr>
        <w:spacing w:line="216" w:lineRule="auto"/>
      </w:pPr>
      <w:r w:rsidRPr="00F36634">
        <w:rPr>
          <w:rFonts w:eastAsiaTheme="minorEastAsia"/>
          <w:color w:val="000000" w:themeColor="text1"/>
          <w:kern w:val="24"/>
        </w:rPr>
        <w:t>Отношение детей к живой природе, желание беречь объекты природы (цветы, деревья, насекомых). Понимать зависимость каждого живого существа друг от друга.</w:t>
      </w:r>
    </w:p>
    <w:p w14:paraId="5DC9B0CB" w14:textId="77777777" w:rsidR="00260B35" w:rsidRPr="00F36634" w:rsidRDefault="00260B35" w:rsidP="00260B35">
      <w:pPr>
        <w:pStyle w:val="a4"/>
        <w:numPr>
          <w:ilvl w:val="0"/>
          <w:numId w:val="2"/>
        </w:numPr>
        <w:spacing w:line="216" w:lineRule="auto"/>
      </w:pPr>
      <w:r w:rsidRPr="00F36634">
        <w:rPr>
          <w:rFonts w:eastAsiaTheme="minorEastAsia"/>
          <w:color w:val="000000" w:themeColor="text1"/>
          <w:kern w:val="24"/>
        </w:rPr>
        <w:t>Учить детей видеть красоту природы, любоваться ею, беречь ее.</w:t>
      </w:r>
    </w:p>
    <w:p w14:paraId="1D903FDA" w14:textId="77777777" w:rsidR="00260B35" w:rsidRPr="00F36634" w:rsidRDefault="00260B35" w:rsidP="00260B35">
      <w:pPr>
        <w:pStyle w:val="a3"/>
        <w:spacing w:before="165" w:beforeAutospacing="0" w:after="0" w:afterAutospacing="0" w:line="216" w:lineRule="auto"/>
      </w:pPr>
      <w:r w:rsidRPr="00F36634">
        <w:rPr>
          <w:rFonts w:eastAsiaTheme="minorEastAsia"/>
          <w:color w:val="000000" w:themeColor="text1"/>
          <w:kern w:val="24"/>
        </w:rPr>
        <w:t xml:space="preserve">  Я решила реализовать эти задачи с помощью дидактических экологических игр. Обладая специфическими особенностями (сочетание познавательного и занимательного начал), экологические игры предоставляют детям возможность оперировать заключенными в их содержании знаниями, способствуя таким образом уточнению, закреплению и обобщению полученных ранее знаний и расширению кругозора.</w:t>
      </w:r>
    </w:p>
    <w:p w14:paraId="424ACBBD" w14:textId="77777777" w:rsidR="00260B35" w:rsidRPr="00260B35" w:rsidRDefault="00260B35" w:rsidP="00260B35">
      <w:pPr>
        <w:spacing w:before="165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Играя, дошкольник учится устанавливать существующие в природе взаимосвязи между объектами и явлениями, средой обитания и особенностями питания, поведения, повадок животных к условиям данной среды, последовательной сменой сезонов и адекватными изменениями, происходящими в живой и неживой природе.</w:t>
      </w:r>
    </w:p>
    <w:p w14:paraId="4A76D89E" w14:textId="15D53296" w:rsidR="00260B35" w:rsidRPr="00260B35" w:rsidRDefault="00260B35" w:rsidP="00260B35">
      <w:pPr>
        <w:spacing w:before="165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Создание экологической среды в группе — это первый и важный шаг на пути осуществления работы по формированию у детей экологической культуры. Прежде всего, это растения, за которыми надо ухаживать, наблюдать за их ростом, состоянием. В уголке природы имеются разнообразные растения, ухаживая за которыми, наблюдая за их ростом, дети учатся следить за связью </w:t>
      </w:r>
      <w:r w:rsidR="00F36634"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между здоровьем</w:t>
      </w: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, красотой растений и условиями их роста. Я объясняю детям, </w:t>
      </w:r>
      <w:r w:rsidR="00F36634"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что прежде, чем</w:t>
      </w: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полить растения, нужно определить влажность почвы. Дети учатся определять здоровые растения или больные (желтые листья, пятна на листьях, поникшее растение).</w:t>
      </w:r>
    </w:p>
    <w:p w14:paraId="4C60FFC3" w14:textId="77777777" w:rsidR="00260B35" w:rsidRPr="00260B35" w:rsidRDefault="00260B35" w:rsidP="00260B35">
      <w:pPr>
        <w:spacing w:before="165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   Больше узнать о растениях, вызвать интерес к ним, желание ухаживать за ними помогают дидактические игры «В магазине растений», «Узнай по описанию», «Горячо- холодно», «Опиши, я отгадаю», «Узнай, о ком расскажу», «Сравни два растения», «Что изменилось», «Живое- неживое», «Чего не стало», «Найди два похожих растения», «С какого растения лист».</w:t>
      </w:r>
    </w:p>
    <w:p w14:paraId="4040B7ED" w14:textId="77777777" w:rsidR="00260B35" w:rsidRPr="00260B35" w:rsidRDefault="00260B35" w:rsidP="00260B35">
      <w:pPr>
        <w:spacing w:before="165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 В дидактической игре «Опиши, я отгадаю» – дети учатся описывать растения, у них развивается речь, расширяется словарный запас. В процессе игры ребенок лучше запоминает растение, его название, строение, форму листьев, цветка, способы ухода за ним.</w:t>
      </w:r>
    </w:p>
    <w:p w14:paraId="2D40998B" w14:textId="77777777" w:rsidR="00260B35" w:rsidRPr="00F36634" w:rsidRDefault="00260B35" w:rsidP="00260B35">
      <w:pPr>
        <w:pStyle w:val="a3"/>
        <w:spacing w:before="165" w:beforeAutospacing="0" w:after="0" w:afterAutospacing="0" w:line="216" w:lineRule="auto"/>
      </w:pPr>
      <w:r w:rsidRPr="00F36634">
        <w:rPr>
          <w:rFonts w:eastAsiaTheme="minorEastAsia"/>
          <w:color w:val="000000" w:themeColor="text1"/>
          <w:kern w:val="24"/>
        </w:rPr>
        <w:t xml:space="preserve">  Чтобы дети запомнили, что растение живое, я провела игру «Живое- неживое». Детям трудно понять, ведь растение не человек, не животное. Оно внешне не двигается, не дышит, не ест. Поэтому им было трудно в это поверить. Я провела опыты, которые помогли мне понять, что растения живые.</w:t>
      </w:r>
    </w:p>
    <w:p w14:paraId="224F413D" w14:textId="77777777" w:rsidR="00260B35" w:rsidRPr="00260B35" w:rsidRDefault="00260B35" w:rsidP="00260B35">
      <w:pPr>
        <w:spacing w:before="165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lastRenderedPageBreak/>
        <w:t xml:space="preserve">  Обратила внимание, в какую сторону повернуты листочки герани, которая стоит на окне. Они повернуты к солнышку. Повернув герань на 180 градусов, я предложила детям через два дня посмотреть в какую сторону листочки повернутся. Дети были удивлены- листочки опять тянутся к солнышку, и сделали вывод, что растения сами, без помощи людей двигаются.</w:t>
      </w:r>
    </w:p>
    <w:p w14:paraId="55868F89" w14:textId="77777777" w:rsidR="00260B35" w:rsidRPr="00260B35" w:rsidRDefault="00260B35" w:rsidP="00260B35">
      <w:pPr>
        <w:spacing w:before="165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 Также дети убедились, что растения пьют воду, дышат. Только после этих опытов дидактическая игра «Живое- неживое» вызвала у них интерес, закрепила знания, полученные в процессе опытов с растениями.</w:t>
      </w:r>
    </w:p>
    <w:p w14:paraId="263D5476" w14:textId="77777777" w:rsidR="00260B35" w:rsidRPr="00260B35" w:rsidRDefault="00260B35" w:rsidP="00260B35">
      <w:pPr>
        <w:spacing w:before="165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Я провела игру «Почему комнатные растения требуют ухода, а полевые, луговые нет». Знания детей, полученные ранее, позволили им найти правильный ответ: их поливает дождь, освещает солнце.</w:t>
      </w:r>
    </w:p>
    <w:p w14:paraId="19DDF69B" w14:textId="77777777" w:rsidR="00260B35" w:rsidRPr="00260B35" w:rsidRDefault="00260B35" w:rsidP="00260B35">
      <w:pPr>
        <w:spacing w:before="165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 Знакомя детей с животными, я хотела, чтобы они понимали, что животные – это часть природы, что без них нарушалось бы равновесие в природе, что, защищая животных, мы защищаем природу. В доступной детям форме я пыталась объяснить, что может случиться, если исчезнет даже одно звено в цепочке. Про «звено» и «цепочку» дети еще не понимают, но они усвоили, что если нет птиц, то разведется множество насекомых, которые уничтожат зелень.</w:t>
      </w:r>
    </w:p>
    <w:p w14:paraId="734A5393" w14:textId="77777777" w:rsidR="00260B35" w:rsidRPr="00260B35" w:rsidRDefault="00260B35" w:rsidP="00260B35">
      <w:pPr>
        <w:spacing w:before="165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 Детям нужно дать понять, что мы изучаем животных, защищаем их для того, чтобы сохранить природу, сохранить жизнь на планете. Чем лучше дети знают природу, тем больше у них будет желания участвовать в ее защите. </w:t>
      </w:r>
    </w:p>
    <w:p w14:paraId="3FF0D2C0" w14:textId="77777777" w:rsidR="00260B35" w:rsidRPr="00260B35" w:rsidRDefault="00260B35" w:rsidP="00260B35">
      <w:pPr>
        <w:spacing w:before="165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Дидактические, настольно- печатные игры, красочно оформленные, вызывают у детей желание играть в них. «Чей домик?», «Ты чей, малыш?», «Приключения в зоопарке», «Парочки», «Подбери картинку», «Угадай, чей след?», «Отгадай и покажи», «Хитрые картинки» - эти игры позволяют детям закрепить знания, полученные ранее, уточнить внешний вид животных, их повадки, условия обитания. Они воспитывают усидчивость, внимание, память, логическое мышление, умение считаться с мнением коллектива, доводить игру до конца. Они учат умению брать на себя определенную роль, выполнять правила игры.</w:t>
      </w:r>
    </w:p>
    <w:p w14:paraId="14D1E0E6" w14:textId="77777777" w:rsidR="00260B35" w:rsidRPr="00260B35" w:rsidRDefault="00260B35" w:rsidP="00260B35">
      <w:pPr>
        <w:spacing w:before="165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 Принося в группу новую игру, я сначала играю вместе с детьми, объясняю правила игры, слежу за соблюдением правил, объясняю непонятные для детей картинки или действия. Сложной, по началу, была для детей игра «Подбери картинку» на классификацию растительного и животного мира. У детей явно не хватало знаний. Если в играх «Парочки», «Лето в деревне» нужно было просто закрыть карточки соответствующими, то в игре «Подбери картинку» нужно было распределить карточки по разделам «овощи», «грибы». «животные», «растения» и т.д.</w:t>
      </w:r>
    </w:p>
    <w:p w14:paraId="52ADA687" w14:textId="77777777" w:rsidR="00260B35" w:rsidRPr="00260B35" w:rsidRDefault="00260B35" w:rsidP="00260B35">
      <w:pPr>
        <w:spacing w:before="165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 Я рассматривала с детьми иллюстрации животных, рыб, растений, грибов и т.д., провела беседы, то есть дала детям дополнительные сведения по содержанию игры и правила этой игры стали для детей более понятны. Проследив, как дети играют в эту игру, я поняла, что все равно не все дети справляются. Так, </w:t>
      </w:r>
      <w:proofErr w:type="gramStart"/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Ваня ,</w:t>
      </w:r>
      <w:proofErr w:type="gramEnd"/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Матвей, Милана затрудняются в классификации морских жителей, животных жарких стран, животных Антарктики и Антарктиды.</w:t>
      </w:r>
    </w:p>
    <w:p w14:paraId="15736443" w14:textId="77777777" w:rsidR="00260B35" w:rsidRPr="00260B35" w:rsidRDefault="00260B35" w:rsidP="00260B35">
      <w:pPr>
        <w:spacing w:before="165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Поэтому я решила подойти к этому вопросу дифференцированно. Давая игру этим детям, я убирала эти картинки, оставляя для них более понятные, но в тоже время и знакомила детей с обитателями жарких стран и Арктики. И, каждый раз, когда дети садились играть, я предлагала им новую карту.</w:t>
      </w:r>
    </w:p>
    <w:p w14:paraId="06DA1A10" w14:textId="77777777" w:rsidR="00260B35" w:rsidRPr="00260B35" w:rsidRDefault="00260B35" w:rsidP="00260B35">
      <w:pPr>
        <w:spacing w:before="165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  Некоторые дети быстро усваивают правила игры, они справляются с заданием быстро, их раздражает медлительность остальных, они делают замечания детям, отвлекаются, теряют интерес к игре, пытаются выполнить действия за своего товарища. Так в игре «Чей домик?» Юля быстро справилась с заданием и начала отвлекаться. Я усложнила ей задание: «Юля, найди домики только для насекомых и назови их». Новое задание вызвало у Юли интерес и заняло больше времени.</w:t>
      </w:r>
    </w:p>
    <w:p w14:paraId="7826825E" w14:textId="77777777" w:rsidR="00260B35" w:rsidRPr="00260B35" w:rsidRDefault="00260B35" w:rsidP="00260B35">
      <w:pPr>
        <w:spacing w:before="165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lastRenderedPageBreak/>
        <w:t xml:space="preserve">  Чтобы дифференцированно подойти к каждому ребенку, дать ему игровое задание в соответствии с его знаниями и способностями, нужно хорошо знать индивидуальные особенности каждого ребенка. В дидактических играх ярко проявляются черты характера каждого участника, как положительные- настойчивость, целеустремленность, честность, так и отрицательные- эгоизм, упрямство, хвастливость. В ходе игры я отмечала, что одни дети много знают, смело отвечают, действуют уверенно, другие знают меньше, держатся несколько в стороне, замкнуто. Бывает и так, что ребенок знает много, но не проявляет смекалки, находчивости, а другой, при меньших знаниях, сообразителен. Отличается быстротой и гибкостью мышления.</w:t>
      </w:r>
    </w:p>
    <w:p w14:paraId="127C7909" w14:textId="77777777" w:rsidR="00260B35" w:rsidRPr="00260B35" w:rsidRDefault="00260B35" w:rsidP="00260B35">
      <w:pPr>
        <w:spacing w:before="165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Труднее удается выявить индивидуальные особенности у детей замкнутых, малоактивных. Такие дети любят чаще оставаться в стороне, в роли наблюдающих за игрой болельщиков. Они боятся, что не справятся с игровой задачей. Нерешительность, неуверенность в себе преодолевается в игре.</w:t>
      </w:r>
    </w:p>
    <w:p w14:paraId="4C3BF681" w14:textId="77777777" w:rsidR="00260B35" w:rsidRPr="00260B35" w:rsidRDefault="00260B35" w:rsidP="00260B35">
      <w:pPr>
        <w:spacing w:before="165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 Например: Тимур Д. был очень нерешительным ребенком, замкнутым, стеснительным. На вопросы взрослых отвечал односложно. С детьми общался редко. Поговорив с родителями, я поняла, что дома он любит играть, знает много стихов, сказок. У него дома есть настольно- печатные игры, в которые он любит играть. Выявив его интересы, я предложила Тимуру включиться в игру, которую проводила с детьми- «Кто в домике живёт?». Во время игры я давала ему более легкие задания и вопросы, на которые он мог ответить, хвалила его за маленькие удачи, ставила в пример другим детям его усидчивость, внимательность. Удачные решения, ответы, следующие один за другим в разных играх, вселили в мальчика уверенность в своих силах, помогли преодолеть стеснительность. Теперь он уверенно отвечает не только в играх, но и на занятиях.</w:t>
      </w:r>
    </w:p>
    <w:p w14:paraId="336CA175" w14:textId="089F2F24" w:rsidR="00260B35" w:rsidRPr="00260B35" w:rsidRDefault="00260B35" w:rsidP="00260B35">
      <w:pPr>
        <w:spacing w:before="165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 Дидактические игры не только дают новые знания детям, но </w:t>
      </w:r>
      <w:r w:rsidR="00F36634"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и учат</w:t>
      </w: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правильно общаться: договариваясь играть- будь добрым, вежливым и справедливым, не требуй всегда ведущей роли; помни, что и другие хотят быть ведущими, не мешай товарищам, если они заняты игрой.</w:t>
      </w:r>
    </w:p>
    <w:p w14:paraId="6F1FC7A0" w14:textId="77777777" w:rsidR="00260B35" w:rsidRPr="00260B35" w:rsidRDefault="00260B35" w:rsidP="00260B35">
      <w:pPr>
        <w:spacing w:before="165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Дидактические игры при ознакомлении детей с домашними, дикими животным помогают конкретизировать представление о домашних животных, дать первоначальное представление об их образе жизни, об их детенышах, местах обитания; воспитывают интерес к животным, развивают речь детей, мышление, обогащают и пополняют словарный запас.</w:t>
      </w:r>
    </w:p>
    <w:p w14:paraId="313A2842" w14:textId="77777777" w:rsidR="00260B35" w:rsidRPr="00260B35" w:rsidRDefault="00260B35" w:rsidP="00260B35">
      <w:pPr>
        <w:spacing w:before="165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В своей работе я использовала дидактические игры о диких и домашних животных «Кто в домике живет?», «Чьи детки», «Угадай, о ком расскажу», «Кто кем будет», «Зоологическое лото», «Опиши, я отгадаю», «Кто лишний», «У кого какая мама», «Кто ушел?», «Что было бы, если», «Чей след?», «Что у животного есть?», «Кто чем питается?», «Кто в хозяйстве живет, что хозяину дает?», «Хорошо- плохо», «Кто как кричит», «Третий лишний».</w:t>
      </w:r>
    </w:p>
    <w:p w14:paraId="1F272B71" w14:textId="77777777" w:rsidR="00260B35" w:rsidRPr="00260B35" w:rsidRDefault="00260B35" w:rsidP="00260B35">
      <w:pPr>
        <w:spacing w:before="165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Это игры настольно- печатные, словесные, игры с предметами. Особенно нравятся детям настольно- печатные игры. Они разнообразны по видам: парные картинки, </w:t>
      </w:r>
      <w:proofErr w:type="spellStart"/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пазлы</w:t>
      </w:r>
      <w:proofErr w:type="spellEnd"/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, домино, игры с фишками. Они учат детей классифицировать, обобщать, устанавливать связи.</w:t>
      </w:r>
    </w:p>
    <w:p w14:paraId="21895935" w14:textId="77777777" w:rsidR="00260B35" w:rsidRPr="00260B35" w:rsidRDefault="00260B35" w:rsidP="00260B35">
      <w:pPr>
        <w:spacing w:before="165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Например, в игре «Кто где живет?» дети подбирают картинки с соответствующим изображением животных, соотносят с местом их проживания. Объединяют по этому признаку картинки. Решение этих задач вызывает интерес детей к животным, желание знать о них больше, устанавливать взаимосвязь между ними, понимать животных как часть природы.</w:t>
      </w:r>
    </w:p>
    <w:p w14:paraId="2D300D36" w14:textId="77777777" w:rsidR="00260B35" w:rsidRPr="00260B35" w:rsidRDefault="00260B35" w:rsidP="00260B35">
      <w:pPr>
        <w:spacing w:before="165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Одно из современных форм воспитания и образования детей- работа в экологически значимом пространстве, на образовательном маршруте, проходящем через различные природные объекты. Знакомясь с растениями и животными, местами их обитания, особенностями природных ландшафтов, дети расширяют свой кругозор, практикуются в различных видах экологической ориентированной деятельности.</w:t>
      </w:r>
    </w:p>
    <w:p w14:paraId="2777AAFC" w14:textId="77777777" w:rsidR="00260B35" w:rsidRPr="00260B35" w:rsidRDefault="00260B35" w:rsidP="00260B35">
      <w:pPr>
        <w:spacing w:before="165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lastRenderedPageBreak/>
        <w:t>На экологической тропинке нашего детского сада есть разные объекты для наблюдения детей: цветочные клумбы, деревья разных пород, муравейник, лекарственные растения, больное дерево и другие объекты.</w:t>
      </w:r>
    </w:p>
    <w:p w14:paraId="34E73B45" w14:textId="77777777" w:rsidR="00260B35" w:rsidRPr="00260B35" w:rsidRDefault="00260B35" w:rsidP="00260B35">
      <w:pPr>
        <w:spacing w:before="165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Чтобы познакомить детей с новыми объектами экологической тропинки, я провела дидактическую игру «Путешествие в природу». Одним из объектов наблюдения и изучения я взяла ёлочку, которая растет на участке детского сада. Цель наблюдения- показать детям различие между живой и игрушечной елочкой, воспитывать интерес и бережное отношение к хвойным деревьям, желание сохранить их растущими на участке, в ближайшем окружении, в лесу.</w:t>
      </w:r>
    </w:p>
    <w:p w14:paraId="482ECE7B" w14:textId="5C2D2851" w:rsidR="00260B35" w:rsidRPr="00260B35" w:rsidRDefault="00260B35" w:rsidP="00260B35">
      <w:pPr>
        <w:spacing w:before="165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На участке я подвела детей к настоящей елочке, спросила, чем отличается игрушечная от настоящей. Помогла детям назвать признаки различия, сделать заключение: у настоящей елки ствол коричневый, а не зеленый, как у игрушечной, на ветках живой елки лежит снег, а на ветках игрушечной- разноцветный «дождик». Но, самое главное отличие в том, что живая ель, которая находится на нашем участке, растет много лет и с каждым годом становится все выше и выше. Когда же она растет</w:t>
      </w:r>
      <w:r w:rsidR="00F36634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?</w:t>
      </w: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Зимой не растет, потому, что холодно, мало света, вместо воды- снег, мерзлая земля. Когда же она будет расти? (весной, летом</w:t>
      </w:r>
      <w:r w:rsidR="00F36634"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). Почему</w:t>
      </w: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?</w:t>
      </w:r>
    </w:p>
    <w:p w14:paraId="46B42ABC" w14:textId="32750FE7" w:rsidR="00260B35" w:rsidRPr="00260B35" w:rsidRDefault="00260B35" w:rsidP="00260B35">
      <w:pPr>
        <w:spacing w:before="165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А искусственная елочка растет? Почему нет? Елочки еще отличаются тем, что одну можно взять и унести в группу, а другую нельзя. Почему? Что ей мешает? (корни). А что у искусственной вместо </w:t>
      </w:r>
      <w:r w:rsidR="00F36634"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корней? (</w:t>
      </w: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крестовина). Живую ель можно обидеть. Как? (ее можно срубить, сломать ветки, поранить кору</w:t>
      </w:r>
      <w:r w:rsidR="00F36634"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). Как</w:t>
      </w: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можно помочь елочке? (Не рубить ее на Новый год, а наряжать искусственную елочку. Она будет рада).</w:t>
      </w:r>
    </w:p>
    <w:p w14:paraId="08D85746" w14:textId="77777777" w:rsidR="00260B35" w:rsidRPr="00260B35" w:rsidRDefault="00260B35" w:rsidP="00260B35">
      <w:pPr>
        <w:spacing w:before="165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Давайте поиграем в игру «Подбери слово к елочке, какая елочка?» (красивая, пушистая, зеленая, стройная, нарядная, ветвистая).</w:t>
      </w:r>
    </w:p>
    <w:p w14:paraId="6E98DE43" w14:textId="77777777" w:rsidR="00260B35" w:rsidRPr="00260B35" w:rsidRDefault="00260B35" w:rsidP="00260B35">
      <w:pPr>
        <w:spacing w:before="165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Чтение детям стихотворения о елочке Ирины </w:t>
      </w:r>
      <w:proofErr w:type="spellStart"/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Токмаковой</w:t>
      </w:r>
      <w:proofErr w:type="spellEnd"/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.</w:t>
      </w:r>
    </w:p>
    <w:p w14:paraId="79939544" w14:textId="77777777" w:rsidR="00260B35" w:rsidRPr="00260B35" w:rsidRDefault="00260B35" w:rsidP="00260B35">
      <w:pPr>
        <w:spacing w:before="165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Очень интересен для детей объект экологической тропинки «муравейник». Они могут долгое время наблюдать за жизнью муравьев, при этом задавая мне много вопросов: что делают муравьи, где они живут, чем питаются.</w:t>
      </w:r>
    </w:p>
    <w:p w14:paraId="0FB52912" w14:textId="77777777" w:rsidR="00260B35" w:rsidRPr="00260B35" w:rsidRDefault="00260B35" w:rsidP="00260B35">
      <w:pPr>
        <w:spacing w:before="165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Мы рассмотрели иллюстрации с изображением муравьев, их среды обитания. Сначала дети не знали, как называются части тела муравья: брюшко, лапки.</w:t>
      </w:r>
    </w:p>
    <w:p w14:paraId="33F5422D" w14:textId="77777777" w:rsidR="00260B35" w:rsidRPr="00260B35" w:rsidRDefault="00260B35" w:rsidP="00260B35">
      <w:pPr>
        <w:spacing w:before="165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Я объяснила детям, что муравей очень сильный, может перетаскивать грузы, которые гораздо тяжелее его самого, муравьи приносят пользу- они санитары леса. В следующий раз дети более осмысленно наблюдали за муравейником.</w:t>
      </w:r>
    </w:p>
    <w:p w14:paraId="62F87962" w14:textId="3F536593" w:rsidR="00260B35" w:rsidRPr="00260B35" w:rsidRDefault="00260B35" w:rsidP="00260B35">
      <w:pPr>
        <w:spacing w:before="165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Я предложила детям поиграть в игру «Кто лучше расскажет, чем занимаются муравьи, тот будет называться знатоком природы». Игровая задача привлекла внимание детей, которые занимались другими делами, заставила внимательно присмотреться к деятельности муравьев, отвечать на вопросы, описывать насекомое. Чтобы вызвать у детей желание бережно относиться к </w:t>
      </w:r>
      <w:r w:rsidR="00F36634"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муравьям, я</w:t>
      </w: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провела игру «Хорошо- плохо», в которой дети аргументировали свои представления о пользе муравьев.</w:t>
      </w:r>
    </w:p>
    <w:p w14:paraId="715597EA" w14:textId="77777777" w:rsidR="00260B35" w:rsidRPr="00260B35" w:rsidRDefault="00260B35" w:rsidP="00260B35">
      <w:pPr>
        <w:spacing w:before="165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Я рассказала детям о примете: если муравьи прячутся в домики, закрывают все входы, значит будет дождь. Также загадала загадки о муравьях и разных насекомых, прочитала стихотворение </w:t>
      </w:r>
      <w:proofErr w:type="spellStart"/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А.Бабаджан</w:t>
      </w:r>
      <w:proofErr w:type="spellEnd"/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«Муравьи», которое очень понравилось детям.</w:t>
      </w:r>
    </w:p>
    <w:p w14:paraId="7BB1DAC0" w14:textId="77777777" w:rsidR="00260B35" w:rsidRPr="00260B35" w:rsidRDefault="00260B35" w:rsidP="00260B35">
      <w:pPr>
        <w:spacing w:before="165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Часто, когда мы гуляли по участку, рассматривали и наблюдали за объектами экологической тропинки, дети срывали цветы, попадавшиеся на глаза. На мой вопрос: «Зачем ты сорвал цветок?»- молчание. Я рассказала о пользе, которую приносят разные растения: одуванчик, ромашка, мать- и – мачеха, тысячелистник, подорожник. Они лечат людей от многих болезней, украшают нашу землю.</w:t>
      </w:r>
    </w:p>
    <w:p w14:paraId="3C78BA85" w14:textId="77777777" w:rsidR="00260B35" w:rsidRPr="00260B35" w:rsidRDefault="00260B35" w:rsidP="00260B35">
      <w:pPr>
        <w:spacing w:before="165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Я объясняла детям, что если каждый из нас сорвет один цветок, то на участке детского сада не останется ни одного цветка. Убедить детей в этом помогло стихотворение.</w:t>
      </w:r>
    </w:p>
    <w:p w14:paraId="7E9844CC" w14:textId="77777777" w:rsidR="00260B35" w:rsidRPr="00260B35" w:rsidRDefault="00260B35" w:rsidP="00260B35">
      <w:pPr>
        <w:spacing w:before="165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lastRenderedPageBreak/>
        <w:t xml:space="preserve"> Чтобы закрепить строение цветка, мы с детьми поиграли в игры: «Путаница», «Что у растения есть?», «Опиши, мы отгадаем», «Отгадай цветок», «Сравни два цветка», «Где спрятался жук?», «Составь букет», «Что нужно цветку».</w:t>
      </w:r>
    </w:p>
    <w:p w14:paraId="32944710" w14:textId="77777777" w:rsidR="00260B35" w:rsidRPr="00260B35" w:rsidRDefault="00260B35" w:rsidP="00260B35">
      <w:pPr>
        <w:spacing w:before="165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Поиграли с детьми в пальчиковую игру «Растение».</w:t>
      </w:r>
    </w:p>
    <w:p w14:paraId="7D76FB83" w14:textId="77777777" w:rsidR="00260B35" w:rsidRPr="00260B35" w:rsidRDefault="00260B35" w:rsidP="00260B35">
      <w:pPr>
        <w:spacing w:before="165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Часто, гуляя на прогулке, дети </w:t>
      </w:r>
      <w:proofErr w:type="gramStart"/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спрашивают</w:t>
      </w:r>
      <w:proofErr w:type="gramEnd"/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как называется то или иное дерево. Я организовала длительное наблюдение за деревьями: рассматривание строения дерева (ствол, ветви, кора, листья, плоды), формы листьев.</w:t>
      </w:r>
    </w:p>
    <w:p w14:paraId="589BD476" w14:textId="77777777" w:rsidR="00260B35" w:rsidRPr="00260B35" w:rsidRDefault="00260B35" w:rsidP="00260B35">
      <w:pPr>
        <w:spacing w:before="165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Чтобы привлечь детей к наблюдениям, побуждать их к активности, самостоятельным наблюдениям, высказываниям, я использовала разные педагогические приемы: вопросы, задания проблемного характера, сравнительные наблюдения, практический поиск ответов, загадки, чтение стихов, рассказов и т.д.</w:t>
      </w:r>
    </w:p>
    <w:p w14:paraId="6D32A714" w14:textId="77777777" w:rsidR="00260B35" w:rsidRPr="00260B35" w:rsidRDefault="00260B35" w:rsidP="00260B35">
      <w:pPr>
        <w:spacing w:before="165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Все это помогло детям больше узнать о деревьях. А чтобы закрепить, уточнить, пополнить эти знания, я использовала дидактические игры. Они побуждали ребенка к размышлению, к применению ранее приобретенного опыта в новых ситуациях: «К дереву беги», «Найди дерево по описанию», «Найди листок как на дереве», «Где спрятался мишка?», «Кто быстрее добежит до…», «С чьей ветки детки?», «Что у дерева есть?», «Опиши, мы отгадаем».</w:t>
      </w:r>
    </w:p>
    <w:p w14:paraId="32DDF0D2" w14:textId="49BA401E" w:rsidR="00260B35" w:rsidRPr="00260B35" w:rsidRDefault="00260B35" w:rsidP="00260B35">
      <w:pPr>
        <w:spacing w:before="165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Дидактические игры я проводила и как часть занятия. Например, на занятии по ознакомлению детей с птицами, воспитанию у детей чувства сопереживания по отношению к братьям нашим меньшим, я провела игру «Третий лишний», «Птичка- невеличка», «Узнай по голосу» (кукушка, ворона, сорока, воробей). В этих играх дети естественным образом усваивают различные представления </w:t>
      </w:r>
      <w:r w:rsidR="00F36634"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о птицах</w:t>
      </w: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.</w:t>
      </w:r>
    </w:p>
    <w:p w14:paraId="076C741F" w14:textId="77777777" w:rsidR="00260B35" w:rsidRPr="00260B35" w:rsidRDefault="00260B35" w:rsidP="00260B35">
      <w:pPr>
        <w:spacing w:before="165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Наблюдения за птицами мы проводили на прогулках, экскурсиях. Я использовала пословицы, поговорки, потешки, загадки.</w:t>
      </w:r>
    </w:p>
    <w:p w14:paraId="66AF75D8" w14:textId="23E5CEEE" w:rsidR="00260B35" w:rsidRPr="00260B35" w:rsidRDefault="00260B35" w:rsidP="00260B35">
      <w:pPr>
        <w:spacing w:before="165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В непринужденных разговорах я создала у детей необходимую мотивацию- интереса к жизни птиц зимой. Глядя </w:t>
      </w:r>
      <w:r w:rsidR="00F36634"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в окно,</w:t>
      </w: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говорила: </w:t>
      </w:r>
      <w:r w:rsidR="00F36634"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«Птицам</w:t>
      </w: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на улице плохо, они сами должны себе отыскивать корм. Но что сейчас найдешь? Декабрь- холодное время, жучков и бабочек нет. Что они бедные сейчас едят? А ведь мы можем им помочь- сделаем кормушку, удобно повесим ее и будем все время класть туда корм».</w:t>
      </w:r>
    </w:p>
    <w:p w14:paraId="7448BC3A" w14:textId="77777777" w:rsidR="00260B35" w:rsidRPr="00260B35" w:rsidRDefault="00260B35" w:rsidP="00260B35">
      <w:pPr>
        <w:spacing w:before="165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На прогулке вывешиваем кормушку и наблюдаем, как птицы прилетели. Если птички боятся садиться на кормушку, бросаем корм на снег. В этот момент своевременно: игры «Расскажи, кто прилетел в нашу столовую», «Что у птички есть?», «Кто как двигается?», «Кто как кричит?», загадать загадки, рассказать о приметах.</w:t>
      </w:r>
    </w:p>
    <w:p w14:paraId="2569F854" w14:textId="77777777" w:rsidR="00260B35" w:rsidRPr="00260B35" w:rsidRDefault="00260B35" w:rsidP="00260B35">
      <w:pPr>
        <w:spacing w:before="165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 Воспитание у детей правильного отношения к природе, умение бережно обращаться с живыми существами, может быть полноценно осуществлено в дошкольный период лишь в том случае, если система работы в детском саду сочетается с взаимодействием ребят в семье.</w:t>
      </w:r>
    </w:p>
    <w:p w14:paraId="13A2F787" w14:textId="3867FE12" w:rsidR="00260B35" w:rsidRPr="00F36634" w:rsidRDefault="00260B35" w:rsidP="00260B35">
      <w:pPr>
        <w:pStyle w:val="a3"/>
        <w:spacing w:before="165" w:beforeAutospacing="0" w:after="0" w:afterAutospacing="0" w:line="216" w:lineRule="auto"/>
      </w:pPr>
      <w:r w:rsidRPr="00F36634">
        <w:rPr>
          <w:rFonts w:eastAsiaTheme="minorEastAsia"/>
          <w:color w:val="000000" w:themeColor="text1"/>
          <w:kern w:val="24"/>
        </w:rPr>
        <w:t xml:space="preserve">Большое значение имеет атмосфера «направленности» на природу в </w:t>
      </w:r>
      <w:r w:rsidR="00F36634" w:rsidRPr="00F36634">
        <w:rPr>
          <w:rFonts w:eastAsiaTheme="minorEastAsia"/>
          <w:color w:val="000000" w:themeColor="text1"/>
          <w:kern w:val="24"/>
        </w:rPr>
        <w:t>семье: интерес</w:t>
      </w:r>
      <w:r w:rsidRPr="00F36634">
        <w:rPr>
          <w:rFonts w:eastAsiaTheme="minorEastAsia"/>
          <w:color w:val="000000" w:themeColor="text1"/>
          <w:kern w:val="24"/>
        </w:rPr>
        <w:t xml:space="preserve"> самих взрослых к растениям и животным, примеры положительного взаимодействия взрослых с природой, целенаправленное воспитание у детей правильного отношения к живым существам.</w:t>
      </w:r>
    </w:p>
    <w:p w14:paraId="6DFEC3AB" w14:textId="77777777" w:rsidR="00260B35" w:rsidRPr="00F36634" w:rsidRDefault="00260B35" w:rsidP="00260B35">
      <w:pPr>
        <w:pStyle w:val="a3"/>
        <w:spacing w:before="165" w:beforeAutospacing="0" w:after="0" w:afterAutospacing="0" w:line="216" w:lineRule="auto"/>
      </w:pPr>
      <w:r w:rsidRPr="00F36634">
        <w:rPr>
          <w:rFonts w:eastAsiaTheme="minorEastAsia"/>
          <w:color w:val="000000" w:themeColor="text1"/>
          <w:kern w:val="24"/>
        </w:rPr>
        <w:t>Я провела анкетирование, позволяющее понять, занимаются ли родитель экологическим воспитанием своего ребенка и насколько хорошо знают его отношение к природе, используют ли игры для пополнения у детей знаний о природе и воспитании положительного отношения детей к ней.</w:t>
      </w:r>
    </w:p>
    <w:p w14:paraId="61A557DA" w14:textId="77777777" w:rsidR="00260B35" w:rsidRPr="00F36634" w:rsidRDefault="00260B35" w:rsidP="00260B35">
      <w:pPr>
        <w:pStyle w:val="a3"/>
        <w:spacing w:before="165" w:beforeAutospacing="0" w:after="0" w:afterAutospacing="0" w:line="216" w:lineRule="auto"/>
      </w:pPr>
      <w:r w:rsidRPr="00F36634">
        <w:rPr>
          <w:rFonts w:eastAsiaTheme="minorEastAsia"/>
          <w:color w:val="000000" w:themeColor="text1"/>
          <w:kern w:val="24"/>
        </w:rPr>
        <w:t xml:space="preserve"> Проанализировав анкеты, я сделала выводы, что родители мало занимаются с детьми этим важным вопросом, да и сами имеют поверхностные знания. </w:t>
      </w:r>
    </w:p>
    <w:p w14:paraId="1F283338" w14:textId="77777777" w:rsidR="00260B35" w:rsidRPr="00F36634" w:rsidRDefault="00260B35" w:rsidP="00260B35">
      <w:pPr>
        <w:pStyle w:val="a3"/>
        <w:spacing w:before="165" w:beforeAutospacing="0" w:after="0" w:afterAutospacing="0" w:line="216" w:lineRule="auto"/>
      </w:pPr>
      <w:r w:rsidRPr="00F36634">
        <w:rPr>
          <w:rFonts w:eastAsiaTheme="minorEastAsia"/>
          <w:color w:val="000000" w:themeColor="text1"/>
          <w:kern w:val="24"/>
        </w:rPr>
        <w:t>В связи с этим я поставила следующие задачи в работе с семьей:</w:t>
      </w:r>
    </w:p>
    <w:p w14:paraId="6441A9D5" w14:textId="77777777" w:rsidR="00260B35" w:rsidRPr="00F36634" w:rsidRDefault="00260B35" w:rsidP="00260B35">
      <w:pPr>
        <w:pStyle w:val="a4"/>
        <w:numPr>
          <w:ilvl w:val="0"/>
          <w:numId w:val="3"/>
        </w:numPr>
        <w:spacing w:line="216" w:lineRule="auto"/>
      </w:pPr>
      <w:r w:rsidRPr="00F36634">
        <w:rPr>
          <w:rFonts w:eastAsiaTheme="minorEastAsia"/>
          <w:color w:val="000000" w:themeColor="text1"/>
          <w:kern w:val="24"/>
        </w:rPr>
        <w:t>Провести консультации.</w:t>
      </w:r>
    </w:p>
    <w:p w14:paraId="461D3CF3" w14:textId="77777777" w:rsidR="00260B35" w:rsidRPr="00F36634" w:rsidRDefault="00260B35" w:rsidP="00260B35">
      <w:pPr>
        <w:pStyle w:val="a4"/>
        <w:numPr>
          <w:ilvl w:val="0"/>
          <w:numId w:val="3"/>
        </w:numPr>
        <w:spacing w:line="216" w:lineRule="auto"/>
      </w:pPr>
      <w:r w:rsidRPr="00F36634">
        <w:rPr>
          <w:rFonts w:eastAsiaTheme="minorEastAsia"/>
          <w:color w:val="000000" w:themeColor="text1"/>
          <w:kern w:val="24"/>
        </w:rPr>
        <w:t>Индивидуальные беседы.</w:t>
      </w:r>
    </w:p>
    <w:p w14:paraId="6AB817AF" w14:textId="77777777" w:rsidR="00260B35" w:rsidRPr="00F36634" w:rsidRDefault="00260B35" w:rsidP="00260B35">
      <w:pPr>
        <w:pStyle w:val="a4"/>
        <w:numPr>
          <w:ilvl w:val="0"/>
          <w:numId w:val="3"/>
        </w:numPr>
        <w:spacing w:line="216" w:lineRule="auto"/>
      </w:pPr>
      <w:r w:rsidRPr="00F36634">
        <w:rPr>
          <w:rFonts w:eastAsiaTheme="minorEastAsia"/>
          <w:color w:val="000000" w:themeColor="text1"/>
          <w:kern w:val="24"/>
        </w:rPr>
        <w:lastRenderedPageBreak/>
        <w:t>Предложить брошюры для чтения.</w:t>
      </w:r>
    </w:p>
    <w:p w14:paraId="33717382" w14:textId="77777777" w:rsidR="00260B35" w:rsidRPr="00F36634" w:rsidRDefault="00260B35" w:rsidP="00260B35">
      <w:pPr>
        <w:pStyle w:val="a3"/>
        <w:spacing w:before="165" w:beforeAutospacing="0" w:after="0" w:afterAutospacing="0" w:line="216" w:lineRule="auto"/>
      </w:pPr>
      <w:r w:rsidRPr="00F36634">
        <w:rPr>
          <w:rFonts w:eastAsiaTheme="minorEastAsia"/>
          <w:color w:val="000000" w:themeColor="text1"/>
          <w:kern w:val="24"/>
        </w:rPr>
        <w:t xml:space="preserve">  В течение года я провела консультации на темы: «Знаете ли вы, что…», «Если в доме есть птичка», «Наши питомцы», «Рекомендации по экологической культуре для родителей», «Роль дидактических игр экологической направленности в воспитании у детей экологической культуры».</w:t>
      </w:r>
    </w:p>
    <w:p w14:paraId="22692163" w14:textId="77777777" w:rsidR="00260B35" w:rsidRPr="00F36634" w:rsidRDefault="00260B35" w:rsidP="00260B35">
      <w:pPr>
        <w:pStyle w:val="a3"/>
        <w:spacing w:before="165" w:beforeAutospacing="0" w:after="0" w:afterAutospacing="0" w:line="216" w:lineRule="auto"/>
      </w:pPr>
      <w:r w:rsidRPr="00F36634">
        <w:rPr>
          <w:rFonts w:eastAsiaTheme="minorEastAsia"/>
          <w:color w:val="000000" w:themeColor="text1"/>
          <w:kern w:val="24"/>
        </w:rPr>
        <w:t xml:space="preserve">   Провела индивидуальные беседы с родителями Сережи О, Кати С о том, как приобщить их детей к уходу за уголком природы.</w:t>
      </w:r>
    </w:p>
    <w:p w14:paraId="0FAA826A" w14:textId="24BF6DFE" w:rsidR="00260B35" w:rsidRPr="00260B35" w:rsidRDefault="00260B35" w:rsidP="00260B35">
      <w:pPr>
        <w:spacing w:before="165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Дети не проявляли никакого желания поливать цветы, поэтому я предложила родителям в игровой форме приобщать </w:t>
      </w:r>
      <w:r w:rsidR="00F36634"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детей. (например,</w:t>
      </w: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игра «Хорошо- плохо»- что будет </w:t>
      </w:r>
      <w:r w:rsidR="00F36634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с</w:t>
      </w: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цветком плохого, если его не полить, и что будет хорошего, если за ним ухаживать).</w:t>
      </w:r>
    </w:p>
    <w:p w14:paraId="1B59E005" w14:textId="77777777" w:rsidR="00260B35" w:rsidRPr="00260B35" w:rsidRDefault="00260B35" w:rsidP="00260B35">
      <w:pPr>
        <w:spacing w:before="165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Родителям Маши Ш.  Предложила прочитать брошюру Николаевой С.Н. «Как приобщить ребенка к природе», а родителям Алеши Ц.- «Тропинка в природе» </w:t>
      </w:r>
      <w:proofErr w:type="spellStart"/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В.В.Смирновой</w:t>
      </w:r>
      <w:proofErr w:type="spellEnd"/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.</w:t>
      </w:r>
    </w:p>
    <w:p w14:paraId="61F3EC8B" w14:textId="77777777" w:rsidR="00260B35" w:rsidRPr="00260B35" w:rsidRDefault="00260B35" w:rsidP="00260B35">
      <w:pPr>
        <w:spacing w:before="165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Родителям, у которых нет дома игр природоведческого характера, давала игры из фонда детского сада: «Где, что растет?</w:t>
      </w:r>
      <w:proofErr w:type="gramStart"/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» ,</w:t>
      </w:r>
      <w:proofErr w:type="gramEnd"/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«Кто, где живет?»</w:t>
      </w:r>
    </w:p>
    <w:p w14:paraId="65C66A55" w14:textId="77777777" w:rsidR="00260B35" w:rsidRPr="00260B35" w:rsidRDefault="00260B35" w:rsidP="00260B35">
      <w:pPr>
        <w:spacing w:before="165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Рекомендовала родителям приобрести игры экологической направленности.</w:t>
      </w:r>
    </w:p>
    <w:p w14:paraId="07EA36EB" w14:textId="77777777" w:rsidR="00260B35" w:rsidRPr="00260B35" w:rsidRDefault="00260B35" w:rsidP="00260B35">
      <w:pPr>
        <w:spacing w:before="165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В результате проведенной работы с родителями, у них повысился интерес к экологическому воспитанию детей, желание заниматься с детьми проблемами охраны природы, они узнали о методах и приемах работы с детьми: играх, беседах, наблюдениях, приобрели настольно- печатные игры.</w:t>
      </w:r>
    </w:p>
    <w:p w14:paraId="3F498866" w14:textId="77777777" w:rsidR="00260B35" w:rsidRPr="00260B35" w:rsidRDefault="00260B35" w:rsidP="00260B35">
      <w:pPr>
        <w:spacing w:before="165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В конце года я провела контрольную диагностику экологической культуры детей с помощью дидактических игр. И в результате выяснила, что уровень экологических знаний и умений детей по всем разделам экологического воспитания повысился.</w:t>
      </w:r>
    </w:p>
    <w:p w14:paraId="03027F49" w14:textId="77777777" w:rsidR="00260B35" w:rsidRPr="00260B35" w:rsidRDefault="00260B35" w:rsidP="00260B35">
      <w:pPr>
        <w:spacing w:before="165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У детей появилось осознанное отношение к живому. Они научились делать выводы, умозаключения (если растение не поливать- оно погибнет, если растение </w:t>
      </w:r>
      <w:proofErr w:type="spellStart"/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переувлажнить</w:t>
      </w:r>
      <w:proofErr w:type="spellEnd"/>
      <w:r w:rsidRPr="00260B3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- оно тоже погибнет).</w:t>
      </w:r>
    </w:p>
    <w:p w14:paraId="0E71A342" w14:textId="77777777" w:rsidR="00260B35" w:rsidRPr="00F36634" w:rsidRDefault="00260B35" w:rsidP="00260B35">
      <w:pPr>
        <w:pStyle w:val="a3"/>
        <w:spacing w:before="165" w:beforeAutospacing="0" w:after="0" w:afterAutospacing="0" w:line="216" w:lineRule="auto"/>
      </w:pPr>
      <w:r w:rsidRPr="00F36634">
        <w:rPr>
          <w:rFonts w:eastAsiaTheme="minorEastAsia"/>
          <w:b/>
          <w:bCs/>
          <w:color w:val="000000" w:themeColor="text1"/>
          <w:kern w:val="24"/>
          <w:lang w:val="en-US"/>
        </w:rPr>
        <w:t>IV</w:t>
      </w:r>
      <w:r w:rsidRPr="00F36634">
        <w:rPr>
          <w:rFonts w:eastAsiaTheme="minorEastAsia"/>
          <w:b/>
          <w:bCs/>
          <w:color w:val="000000" w:themeColor="text1"/>
          <w:kern w:val="24"/>
        </w:rPr>
        <w:t>. Вывод.</w:t>
      </w:r>
    </w:p>
    <w:p w14:paraId="3890DC51" w14:textId="77777777" w:rsidR="00260B35" w:rsidRPr="00F36634" w:rsidRDefault="00260B35" w:rsidP="00260B35">
      <w:pPr>
        <w:pStyle w:val="a3"/>
        <w:spacing w:before="165" w:beforeAutospacing="0" w:after="0" w:afterAutospacing="0" w:line="216" w:lineRule="auto"/>
      </w:pPr>
      <w:r w:rsidRPr="00F36634">
        <w:rPr>
          <w:rFonts w:eastAsiaTheme="minorEastAsia"/>
          <w:color w:val="000000" w:themeColor="text1"/>
          <w:kern w:val="24"/>
        </w:rPr>
        <w:t>Задачи, которые я поставила вначале, были почти все решены:</w:t>
      </w:r>
    </w:p>
    <w:p w14:paraId="2860D1E4" w14:textId="087FAA56" w:rsidR="00260B35" w:rsidRPr="00F36634" w:rsidRDefault="00260B35" w:rsidP="00260B35">
      <w:pPr>
        <w:pStyle w:val="a4"/>
        <w:numPr>
          <w:ilvl w:val="0"/>
          <w:numId w:val="4"/>
        </w:numPr>
        <w:spacing w:line="216" w:lineRule="auto"/>
      </w:pPr>
      <w:r w:rsidRPr="00F36634">
        <w:rPr>
          <w:rFonts w:eastAsiaTheme="minorEastAsia"/>
          <w:color w:val="000000" w:themeColor="text1"/>
          <w:kern w:val="24"/>
        </w:rPr>
        <w:t xml:space="preserve">Дети больше знают названий комнатных растений, способы ухода за ними. Понимают связь заботы о них </w:t>
      </w:r>
      <w:r w:rsidR="00F36634" w:rsidRPr="00F36634">
        <w:rPr>
          <w:rFonts w:eastAsiaTheme="minorEastAsia"/>
          <w:color w:val="000000" w:themeColor="text1"/>
          <w:kern w:val="24"/>
        </w:rPr>
        <w:t>человека и</w:t>
      </w:r>
      <w:r w:rsidRPr="00F36634">
        <w:rPr>
          <w:rFonts w:eastAsiaTheme="minorEastAsia"/>
          <w:color w:val="000000" w:themeColor="text1"/>
          <w:kern w:val="24"/>
        </w:rPr>
        <w:t xml:space="preserve"> их здоровьем, с удовольствием ухаживают за ними.</w:t>
      </w:r>
    </w:p>
    <w:p w14:paraId="2560CFBA" w14:textId="77777777" w:rsidR="00260B35" w:rsidRPr="00F36634" w:rsidRDefault="00260B35" w:rsidP="00260B35">
      <w:pPr>
        <w:pStyle w:val="a4"/>
        <w:numPr>
          <w:ilvl w:val="0"/>
          <w:numId w:val="4"/>
        </w:numPr>
        <w:spacing w:line="216" w:lineRule="auto"/>
      </w:pPr>
      <w:r w:rsidRPr="00F36634">
        <w:rPr>
          <w:rFonts w:eastAsiaTheme="minorEastAsia"/>
          <w:color w:val="000000" w:themeColor="text1"/>
          <w:kern w:val="24"/>
        </w:rPr>
        <w:t>Знания о домашних и диких животных повысились. Дети называют различия домашних и диких животных, называют их места обитания. У них появилось первоначальное понимание сохранения животных, желание защищать редких животных.</w:t>
      </w:r>
    </w:p>
    <w:p w14:paraId="0E0DD962" w14:textId="4EAF7D08" w:rsidR="00260B35" w:rsidRPr="00F36634" w:rsidRDefault="00260B35" w:rsidP="00260B35">
      <w:pPr>
        <w:pStyle w:val="a4"/>
        <w:numPr>
          <w:ilvl w:val="0"/>
          <w:numId w:val="4"/>
        </w:numPr>
        <w:spacing w:line="216" w:lineRule="auto"/>
      </w:pPr>
      <w:r w:rsidRPr="00F36634">
        <w:rPr>
          <w:rFonts w:eastAsiaTheme="minorEastAsia"/>
          <w:color w:val="000000" w:themeColor="text1"/>
          <w:kern w:val="24"/>
        </w:rPr>
        <w:t xml:space="preserve">Изменилось отношение детей к живой природе. Дети </w:t>
      </w:r>
      <w:r w:rsidR="00F36634" w:rsidRPr="00F36634">
        <w:rPr>
          <w:rFonts w:eastAsiaTheme="minorEastAsia"/>
          <w:color w:val="000000" w:themeColor="text1"/>
          <w:kern w:val="24"/>
        </w:rPr>
        <w:t>знают,</w:t>
      </w:r>
      <w:r w:rsidRPr="00F36634">
        <w:rPr>
          <w:rFonts w:eastAsiaTheme="minorEastAsia"/>
          <w:color w:val="000000" w:themeColor="text1"/>
          <w:kern w:val="24"/>
        </w:rPr>
        <w:t xml:space="preserve"> чего нельзя делать в лесу, как вести себя в лесу, рассказывают об этом друг другу, бережно относятся к насекомым. Осознанно отвечают на вопросы почему надо беречь насекомых.</w:t>
      </w:r>
    </w:p>
    <w:p w14:paraId="44592AAA" w14:textId="77777777" w:rsidR="00260B35" w:rsidRPr="00F36634" w:rsidRDefault="00260B35" w:rsidP="00260B35">
      <w:pPr>
        <w:pStyle w:val="a4"/>
        <w:numPr>
          <w:ilvl w:val="0"/>
          <w:numId w:val="4"/>
        </w:numPr>
        <w:spacing w:line="216" w:lineRule="auto"/>
      </w:pPr>
      <w:r w:rsidRPr="00F36634">
        <w:rPr>
          <w:rFonts w:eastAsiaTheme="minorEastAsia"/>
          <w:color w:val="000000" w:themeColor="text1"/>
          <w:kern w:val="24"/>
        </w:rPr>
        <w:t>Дети чаще замечают красоту природы, рассказывают, что им понравилось в природе, просят почитать стихи о природе, загадать загадки, наблюдают изменения в природе- сезонные и погодные.</w:t>
      </w:r>
    </w:p>
    <w:p w14:paraId="2BC6A017" w14:textId="77777777" w:rsidR="00260B35" w:rsidRPr="00F36634" w:rsidRDefault="00260B35" w:rsidP="00260B35">
      <w:pPr>
        <w:pStyle w:val="a4"/>
        <w:numPr>
          <w:ilvl w:val="0"/>
          <w:numId w:val="4"/>
        </w:numPr>
        <w:spacing w:line="216" w:lineRule="auto"/>
      </w:pPr>
      <w:r w:rsidRPr="00F36634">
        <w:rPr>
          <w:rFonts w:eastAsiaTheme="minorEastAsia"/>
          <w:color w:val="000000" w:themeColor="text1"/>
          <w:kern w:val="24"/>
        </w:rPr>
        <w:t>Речь детей стала более выразительна, они стали чаще употреблять сравнения, прилагательные, наречия, улучшилась звуковая культура речи.</w:t>
      </w:r>
    </w:p>
    <w:p w14:paraId="7DF84E25" w14:textId="77777777" w:rsidR="00260B35" w:rsidRPr="00F36634" w:rsidRDefault="00260B35" w:rsidP="00260B35">
      <w:pPr>
        <w:pStyle w:val="a4"/>
        <w:numPr>
          <w:ilvl w:val="0"/>
          <w:numId w:val="4"/>
        </w:numPr>
        <w:spacing w:line="216" w:lineRule="auto"/>
      </w:pPr>
      <w:r w:rsidRPr="00F36634">
        <w:rPr>
          <w:rFonts w:eastAsiaTheme="minorEastAsia"/>
          <w:color w:val="000000" w:themeColor="text1"/>
          <w:kern w:val="24"/>
        </w:rPr>
        <w:t>Дети самостоятельно играют в дидактические игры, стараются соблюдать правила.</w:t>
      </w:r>
    </w:p>
    <w:p w14:paraId="62423BCB" w14:textId="77777777" w:rsidR="00F36634" w:rsidRPr="00F36634" w:rsidRDefault="00F36634" w:rsidP="00F36634">
      <w:pPr>
        <w:spacing w:before="165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634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Достижению таких результатов способствовало использование настольно- печатных дидактических игр, которые проводились как на занятиях, так и в свободной деятельности, а также тесное сотрудничество с родителями в вопросах экологического воспитания.</w:t>
      </w:r>
    </w:p>
    <w:p w14:paraId="21FCBC15" w14:textId="77777777" w:rsidR="00F36634" w:rsidRPr="00F36634" w:rsidRDefault="00F36634" w:rsidP="00F36634">
      <w:pPr>
        <w:spacing w:before="165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634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Работа по воспитанию у детей начал экологической культуры с помощью дидактических игр будет продолжаться.</w:t>
      </w:r>
    </w:p>
    <w:p w14:paraId="77C8233A" w14:textId="77777777" w:rsidR="00F36634" w:rsidRPr="00F36634" w:rsidRDefault="00F36634" w:rsidP="00F36634">
      <w:pPr>
        <w:spacing w:before="165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634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Я планирую в дальнейшем продолжать решать задачи экологического воспитания:</w:t>
      </w:r>
    </w:p>
    <w:p w14:paraId="53FC71B6" w14:textId="77777777" w:rsidR="00F36634" w:rsidRPr="00F36634" w:rsidRDefault="00F36634" w:rsidP="00F36634">
      <w:pPr>
        <w:spacing w:before="165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634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lastRenderedPageBreak/>
        <w:t>1.Воспитывать у детей положительное осознанное отношение к природе, ее обитателям.</w:t>
      </w:r>
    </w:p>
    <w:p w14:paraId="16A346E2" w14:textId="77777777" w:rsidR="00F36634" w:rsidRPr="00F36634" w:rsidRDefault="00F36634" w:rsidP="00F36634">
      <w:pPr>
        <w:spacing w:before="165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634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2. Дать новые знания об объектах природы.</w:t>
      </w:r>
    </w:p>
    <w:p w14:paraId="10E317EF" w14:textId="77777777" w:rsidR="00F36634" w:rsidRPr="00F36634" w:rsidRDefault="00F36634" w:rsidP="00F36634">
      <w:pPr>
        <w:spacing w:before="165"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634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3. Воспитывать желание участвовать в решении задач по защите окружающей среды.</w:t>
      </w:r>
    </w:p>
    <w:p w14:paraId="6B4FC07B" w14:textId="02B9FDAD" w:rsidR="00F81F01" w:rsidRPr="00F36634" w:rsidRDefault="00F36634" w:rsidP="00260B35">
      <w:pPr>
        <w:rPr>
          <w:rFonts w:ascii="Times New Roman" w:eastAsiaTheme="majorEastAsia" w:hAnsi="Times New Roman" w:cs="Times New Roman"/>
          <w:b/>
          <w:bCs/>
          <w:color w:val="000000" w:themeColor="text1"/>
          <w:kern w:val="24"/>
          <w:sz w:val="24"/>
          <w:szCs w:val="24"/>
        </w:rPr>
      </w:pPr>
      <w:r w:rsidRPr="00F36634">
        <w:rPr>
          <w:rFonts w:ascii="Times New Roman" w:eastAsiaTheme="majorEastAsia" w:hAnsi="Times New Roman" w:cs="Times New Roman"/>
          <w:b/>
          <w:bCs/>
          <w:color w:val="000000" w:themeColor="text1"/>
          <w:kern w:val="24"/>
          <w:sz w:val="24"/>
          <w:szCs w:val="24"/>
        </w:rPr>
        <w:t>Рекомендации для воспитателей.</w:t>
      </w:r>
    </w:p>
    <w:p w14:paraId="404DFA4D" w14:textId="299FD6EE" w:rsidR="00F36634" w:rsidRPr="00F36634" w:rsidRDefault="00F36634" w:rsidP="00F36634">
      <w:pPr>
        <w:pStyle w:val="a3"/>
        <w:spacing w:before="165" w:beforeAutospacing="0" w:after="0" w:afterAutospacing="0" w:line="216" w:lineRule="auto"/>
      </w:pPr>
      <w:r w:rsidRPr="00F36634">
        <w:rPr>
          <w:rFonts w:eastAsiaTheme="minorEastAsia"/>
          <w:color w:val="000000" w:themeColor="text1"/>
          <w:kern w:val="24"/>
        </w:rPr>
        <w:t>1. Я рекомендую использовать свой опыт работы молодым воспитателям, поскольку эта тема очень интересна для детей, а дидактическая игра</w:t>
      </w:r>
      <w:r w:rsidR="003069E8" w:rsidRPr="00F36634">
        <w:rPr>
          <w:rFonts w:eastAsiaTheme="minorEastAsia"/>
          <w:color w:val="000000" w:themeColor="text1"/>
          <w:kern w:val="24"/>
        </w:rPr>
        <w:t xml:space="preserve"> — это</w:t>
      </w:r>
      <w:r w:rsidRPr="00F36634">
        <w:rPr>
          <w:rFonts w:eastAsiaTheme="minorEastAsia"/>
          <w:color w:val="000000" w:themeColor="text1"/>
          <w:kern w:val="24"/>
        </w:rPr>
        <w:t xml:space="preserve"> хороший способ решить задачи экологического воспитания.</w:t>
      </w:r>
    </w:p>
    <w:p w14:paraId="0A883AB0" w14:textId="77777777" w:rsidR="00F36634" w:rsidRPr="00F36634" w:rsidRDefault="00F36634" w:rsidP="00F36634">
      <w:pPr>
        <w:pStyle w:val="a3"/>
        <w:spacing w:before="165" w:beforeAutospacing="0" w:after="0" w:afterAutospacing="0" w:line="216" w:lineRule="auto"/>
      </w:pPr>
      <w:r w:rsidRPr="00F36634">
        <w:rPr>
          <w:rFonts w:eastAsiaTheme="minorEastAsia"/>
          <w:color w:val="000000" w:themeColor="text1"/>
          <w:kern w:val="24"/>
        </w:rPr>
        <w:t>2. Я предлагаю больше оснастить группы наглядным материалом по экологическому воспитанию, в уголках природы должно быть оборудование по уходу за комнатными растениями.</w:t>
      </w:r>
    </w:p>
    <w:p w14:paraId="274015D4" w14:textId="77777777" w:rsidR="00F36634" w:rsidRPr="00F36634" w:rsidRDefault="00F36634" w:rsidP="00F36634">
      <w:pPr>
        <w:pStyle w:val="a3"/>
        <w:spacing w:before="165" w:beforeAutospacing="0" w:after="0" w:afterAutospacing="0" w:line="216" w:lineRule="auto"/>
      </w:pPr>
      <w:r w:rsidRPr="00F36634">
        <w:rPr>
          <w:rFonts w:eastAsiaTheme="minorEastAsia"/>
          <w:color w:val="000000" w:themeColor="text1"/>
          <w:kern w:val="24"/>
        </w:rPr>
        <w:t>3. Больше привлекать родителей в организации походов, экскурсий в природу и изготовлении пособий и оборудования для занятий.</w:t>
      </w:r>
    </w:p>
    <w:p w14:paraId="60924014" w14:textId="77777777" w:rsidR="00F36634" w:rsidRPr="00F36634" w:rsidRDefault="00F36634" w:rsidP="00F36634">
      <w:pPr>
        <w:pStyle w:val="a3"/>
        <w:spacing w:before="165" w:beforeAutospacing="0" w:after="0" w:afterAutospacing="0" w:line="216" w:lineRule="auto"/>
      </w:pPr>
      <w:r w:rsidRPr="00F36634">
        <w:rPr>
          <w:rFonts w:eastAsiaTheme="minorEastAsia"/>
          <w:color w:val="000000" w:themeColor="text1"/>
          <w:kern w:val="24"/>
        </w:rPr>
        <w:t>4. Учитывать индивидуальный подход к каждому ребенку, с учетом его индивидуальных возможностей.</w:t>
      </w:r>
    </w:p>
    <w:p w14:paraId="65B125D7" w14:textId="77777777" w:rsidR="00F36634" w:rsidRPr="00F36634" w:rsidRDefault="00F36634" w:rsidP="00F36634">
      <w:pPr>
        <w:pStyle w:val="a3"/>
        <w:spacing w:before="165" w:beforeAutospacing="0" w:after="0" w:afterAutospacing="0" w:line="216" w:lineRule="auto"/>
      </w:pPr>
      <w:r w:rsidRPr="00F36634">
        <w:rPr>
          <w:rFonts w:eastAsiaTheme="minorEastAsia"/>
          <w:color w:val="000000" w:themeColor="text1"/>
          <w:kern w:val="24"/>
        </w:rPr>
        <w:t xml:space="preserve">                             </w:t>
      </w:r>
      <w:r w:rsidRPr="00F36634">
        <w:rPr>
          <w:rFonts w:eastAsiaTheme="minorEastAsia"/>
          <w:b/>
          <w:bCs/>
          <w:color w:val="000000" w:themeColor="text1"/>
          <w:kern w:val="24"/>
        </w:rPr>
        <w:t>Литература.</w:t>
      </w:r>
    </w:p>
    <w:p w14:paraId="58059C7E" w14:textId="77777777" w:rsidR="00F36634" w:rsidRPr="00F36634" w:rsidRDefault="00F36634" w:rsidP="00F36634">
      <w:pPr>
        <w:pStyle w:val="a4"/>
        <w:numPr>
          <w:ilvl w:val="0"/>
          <w:numId w:val="5"/>
        </w:numPr>
        <w:spacing w:line="216" w:lineRule="auto"/>
      </w:pPr>
      <w:r w:rsidRPr="00F36634">
        <w:rPr>
          <w:rFonts w:eastAsiaTheme="minorEastAsia"/>
          <w:color w:val="000000" w:themeColor="text1"/>
          <w:kern w:val="24"/>
        </w:rPr>
        <w:t xml:space="preserve">«Методика экологического воспитания в детском саду» </w:t>
      </w:r>
      <w:proofErr w:type="spellStart"/>
      <w:r w:rsidRPr="00F36634">
        <w:rPr>
          <w:rFonts w:eastAsiaTheme="minorEastAsia"/>
          <w:color w:val="000000" w:themeColor="text1"/>
          <w:kern w:val="24"/>
        </w:rPr>
        <w:t>С.Н.Николаева</w:t>
      </w:r>
      <w:proofErr w:type="spellEnd"/>
      <w:r w:rsidRPr="00F36634">
        <w:rPr>
          <w:rFonts w:eastAsiaTheme="minorEastAsia"/>
          <w:color w:val="000000" w:themeColor="text1"/>
          <w:kern w:val="24"/>
        </w:rPr>
        <w:t>, Просвещение 2001г.</w:t>
      </w:r>
    </w:p>
    <w:p w14:paraId="6A51837C" w14:textId="77777777" w:rsidR="00F36634" w:rsidRPr="00F36634" w:rsidRDefault="00F36634" w:rsidP="00F36634">
      <w:pPr>
        <w:pStyle w:val="a4"/>
        <w:numPr>
          <w:ilvl w:val="0"/>
          <w:numId w:val="5"/>
        </w:numPr>
        <w:spacing w:line="216" w:lineRule="auto"/>
      </w:pPr>
      <w:r w:rsidRPr="00F36634">
        <w:rPr>
          <w:rFonts w:eastAsiaTheme="minorEastAsia"/>
          <w:color w:val="000000" w:themeColor="text1"/>
          <w:kern w:val="24"/>
        </w:rPr>
        <w:t xml:space="preserve">«Добро пожаловать в экологию» </w:t>
      </w:r>
      <w:proofErr w:type="spellStart"/>
      <w:r w:rsidRPr="00F36634">
        <w:rPr>
          <w:rFonts w:eastAsiaTheme="minorEastAsia"/>
          <w:color w:val="000000" w:themeColor="text1"/>
          <w:kern w:val="24"/>
        </w:rPr>
        <w:t>О.А.Воронкевич</w:t>
      </w:r>
      <w:proofErr w:type="spellEnd"/>
      <w:r w:rsidRPr="00F36634">
        <w:rPr>
          <w:rFonts w:eastAsiaTheme="minorEastAsia"/>
          <w:color w:val="000000" w:themeColor="text1"/>
          <w:kern w:val="24"/>
        </w:rPr>
        <w:t>, Санкт-Петербург, Детство-Пресс 2006г.</w:t>
      </w:r>
    </w:p>
    <w:p w14:paraId="542E1399" w14:textId="77777777" w:rsidR="00F36634" w:rsidRPr="00F36634" w:rsidRDefault="00F36634" w:rsidP="00F36634">
      <w:pPr>
        <w:pStyle w:val="a4"/>
        <w:numPr>
          <w:ilvl w:val="0"/>
          <w:numId w:val="5"/>
        </w:numPr>
        <w:spacing w:line="216" w:lineRule="auto"/>
      </w:pPr>
      <w:r w:rsidRPr="00F36634">
        <w:rPr>
          <w:rFonts w:eastAsiaTheme="minorEastAsia"/>
          <w:color w:val="000000" w:themeColor="text1"/>
          <w:kern w:val="24"/>
        </w:rPr>
        <w:t>«Дидактические игры в детском саду» А.К. Бондаренка, Москва, Просвещение 1991г.</w:t>
      </w:r>
    </w:p>
    <w:p w14:paraId="06B2AF79" w14:textId="77777777" w:rsidR="00F36634" w:rsidRPr="00F36634" w:rsidRDefault="00F36634" w:rsidP="00F36634">
      <w:pPr>
        <w:pStyle w:val="a4"/>
        <w:numPr>
          <w:ilvl w:val="0"/>
          <w:numId w:val="5"/>
        </w:numPr>
        <w:spacing w:line="216" w:lineRule="auto"/>
      </w:pPr>
      <w:r w:rsidRPr="00F36634">
        <w:rPr>
          <w:rFonts w:eastAsiaTheme="minorEastAsia"/>
          <w:color w:val="000000" w:themeColor="text1"/>
          <w:kern w:val="24"/>
        </w:rPr>
        <w:t xml:space="preserve">«Сценарий занятий по экологическому воспитанию дошкольников» </w:t>
      </w:r>
      <w:proofErr w:type="spellStart"/>
      <w:r w:rsidRPr="00F36634">
        <w:rPr>
          <w:rFonts w:eastAsiaTheme="minorEastAsia"/>
          <w:color w:val="000000" w:themeColor="text1"/>
          <w:kern w:val="24"/>
        </w:rPr>
        <w:t>А.В.Кочергина</w:t>
      </w:r>
      <w:proofErr w:type="spellEnd"/>
      <w:r w:rsidRPr="00F36634">
        <w:rPr>
          <w:rFonts w:eastAsiaTheme="minorEastAsia"/>
          <w:color w:val="000000" w:themeColor="text1"/>
          <w:kern w:val="24"/>
        </w:rPr>
        <w:t xml:space="preserve">, </w:t>
      </w:r>
      <w:proofErr w:type="spellStart"/>
      <w:r w:rsidRPr="00F36634">
        <w:rPr>
          <w:rFonts w:eastAsiaTheme="minorEastAsia"/>
          <w:color w:val="000000" w:themeColor="text1"/>
          <w:kern w:val="24"/>
        </w:rPr>
        <w:t>Л.А.Обухова</w:t>
      </w:r>
      <w:proofErr w:type="spellEnd"/>
      <w:r w:rsidRPr="00F36634">
        <w:rPr>
          <w:rFonts w:eastAsiaTheme="minorEastAsia"/>
          <w:color w:val="000000" w:themeColor="text1"/>
          <w:kern w:val="24"/>
        </w:rPr>
        <w:t>, «Вако», Москва 2005г.</w:t>
      </w:r>
    </w:p>
    <w:p w14:paraId="10027519" w14:textId="77777777" w:rsidR="00F36634" w:rsidRPr="00F36634" w:rsidRDefault="00F36634" w:rsidP="00F36634">
      <w:pPr>
        <w:pStyle w:val="a4"/>
        <w:numPr>
          <w:ilvl w:val="0"/>
          <w:numId w:val="5"/>
        </w:numPr>
        <w:spacing w:line="216" w:lineRule="auto"/>
      </w:pPr>
      <w:r w:rsidRPr="00F36634">
        <w:rPr>
          <w:rFonts w:eastAsiaTheme="minorEastAsia"/>
          <w:color w:val="000000" w:themeColor="text1"/>
          <w:kern w:val="24"/>
        </w:rPr>
        <w:t xml:space="preserve">«Тропинка в природе» </w:t>
      </w:r>
      <w:proofErr w:type="spellStart"/>
      <w:r w:rsidRPr="00F36634">
        <w:rPr>
          <w:rFonts w:eastAsiaTheme="minorEastAsia"/>
          <w:color w:val="000000" w:themeColor="text1"/>
          <w:kern w:val="24"/>
        </w:rPr>
        <w:t>В.В.Смирнова</w:t>
      </w:r>
      <w:proofErr w:type="spellEnd"/>
      <w:r w:rsidRPr="00F36634">
        <w:rPr>
          <w:rFonts w:eastAsiaTheme="minorEastAsia"/>
          <w:color w:val="000000" w:themeColor="text1"/>
          <w:kern w:val="24"/>
        </w:rPr>
        <w:t xml:space="preserve">, </w:t>
      </w:r>
      <w:proofErr w:type="spellStart"/>
      <w:r w:rsidRPr="00F36634">
        <w:rPr>
          <w:rFonts w:eastAsiaTheme="minorEastAsia"/>
          <w:color w:val="000000" w:themeColor="text1"/>
          <w:kern w:val="24"/>
        </w:rPr>
        <w:t>Н.И.Балуева</w:t>
      </w:r>
      <w:proofErr w:type="spellEnd"/>
      <w:r w:rsidRPr="00F36634">
        <w:rPr>
          <w:rFonts w:eastAsiaTheme="minorEastAsia"/>
          <w:color w:val="000000" w:themeColor="text1"/>
          <w:kern w:val="24"/>
        </w:rPr>
        <w:t>, Г.М. Парфенова, Санкт-Петербург, издательство Союз, 2001г.</w:t>
      </w:r>
    </w:p>
    <w:p w14:paraId="54752F7D" w14:textId="77777777" w:rsidR="00F36634" w:rsidRPr="00F36634" w:rsidRDefault="00F36634" w:rsidP="00F36634">
      <w:pPr>
        <w:pStyle w:val="a4"/>
        <w:numPr>
          <w:ilvl w:val="0"/>
          <w:numId w:val="6"/>
        </w:numPr>
        <w:spacing w:line="216" w:lineRule="auto"/>
      </w:pPr>
      <w:r w:rsidRPr="00F36634">
        <w:rPr>
          <w:rFonts w:eastAsiaTheme="minorEastAsia"/>
          <w:color w:val="000000" w:themeColor="text1"/>
          <w:kern w:val="24"/>
        </w:rPr>
        <w:t>«Мы» программа экологического образования детей.  Санкт- Петербург, «Детство» Пресс 2000г.</w:t>
      </w:r>
    </w:p>
    <w:p w14:paraId="2EABA45B" w14:textId="77777777" w:rsidR="00F36634" w:rsidRPr="00F36634" w:rsidRDefault="00F36634" w:rsidP="00F36634">
      <w:pPr>
        <w:pStyle w:val="a4"/>
        <w:numPr>
          <w:ilvl w:val="0"/>
          <w:numId w:val="6"/>
        </w:numPr>
        <w:spacing w:line="216" w:lineRule="auto"/>
      </w:pPr>
      <w:r w:rsidRPr="00F36634">
        <w:rPr>
          <w:rFonts w:eastAsiaTheme="minorEastAsia"/>
          <w:color w:val="000000" w:themeColor="text1"/>
          <w:kern w:val="24"/>
        </w:rPr>
        <w:t xml:space="preserve">«Как приобщить ребенка к природе», </w:t>
      </w:r>
      <w:proofErr w:type="spellStart"/>
      <w:r w:rsidRPr="00F36634">
        <w:rPr>
          <w:rFonts w:eastAsiaTheme="minorEastAsia"/>
          <w:color w:val="000000" w:themeColor="text1"/>
          <w:kern w:val="24"/>
        </w:rPr>
        <w:t>С.Н.Николаева</w:t>
      </w:r>
      <w:proofErr w:type="spellEnd"/>
      <w:r w:rsidRPr="00F36634">
        <w:rPr>
          <w:rFonts w:eastAsiaTheme="minorEastAsia"/>
          <w:color w:val="000000" w:themeColor="text1"/>
          <w:kern w:val="24"/>
        </w:rPr>
        <w:t>, Москва 1993г.</w:t>
      </w:r>
    </w:p>
    <w:p w14:paraId="09CCF7A7" w14:textId="77777777" w:rsidR="00F36634" w:rsidRPr="00F36634" w:rsidRDefault="00F36634" w:rsidP="00F36634">
      <w:pPr>
        <w:pStyle w:val="a4"/>
        <w:numPr>
          <w:ilvl w:val="0"/>
          <w:numId w:val="6"/>
        </w:numPr>
        <w:spacing w:line="216" w:lineRule="auto"/>
      </w:pPr>
      <w:r w:rsidRPr="00F36634">
        <w:rPr>
          <w:rFonts w:eastAsiaTheme="minorEastAsia"/>
          <w:color w:val="000000" w:themeColor="text1"/>
          <w:kern w:val="24"/>
        </w:rPr>
        <w:t xml:space="preserve">«Место игры в экологическом воспитании детей», </w:t>
      </w:r>
      <w:proofErr w:type="spellStart"/>
      <w:r w:rsidRPr="00F36634">
        <w:rPr>
          <w:rFonts w:eastAsiaTheme="minorEastAsia"/>
          <w:color w:val="000000" w:themeColor="text1"/>
          <w:kern w:val="24"/>
        </w:rPr>
        <w:t>С.Н.Николаева</w:t>
      </w:r>
      <w:proofErr w:type="spellEnd"/>
      <w:r w:rsidRPr="00F36634">
        <w:rPr>
          <w:rFonts w:eastAsiaTheme="minorEastAsia"/>
          <w:color w:val="000000" w:themeColor="text1"/>
          <w:kern w:val="24"/>
        </w:rPr>
        <w:t>, Москва 1993г.</w:t>
      </w:r>
    </w:p>
    <w:p w14:paraId="174564D0" w14:textId="77777777" w:rsidR="00F36634" w:rsidRPr="00F36634" w:rsidRDefault="00F36634" w:rsidP="00F36634">
      <w:pPr>
        <w:pStyle w:val="a4"/>
        <w:numPr>
          <w:ilvl w:val="0"/>
          <w:numId w:val="6"/>
        </w:numPr>
        <w:spacing w:line="216" w:lineRule="auto"/>
      </w:pPr>
      <w:r w:rsidRPr="00F36634">
        <w:rPr>
          <w:rFonts w:eastAsiaTheme="minorEastAsia"/>
          <w:color w:val="000000" w:themeColor="text1"/>
          <w:kern w:val="24"/>
        </w:rPr>
        <w:t xml:space="preserve">«Создание условий для экологического воспитания детей» </w:t>
      </w:r>
      <w:proofErr w:type="spellStart"/>
      <w:r w:rsidRPr="00F36634">
        <w:rPr>
          <w:rFonts w:eastAsiaTheme="minorEastAsia"/>
          <w:color w:val="000000" w:themeColor="text1"/>
          <w:kern w:val="24"/>
        </w:rPr>
        <w:t>С.Н.Николаева</w:t>
      </w:r>
      <w:proofErr w:type="spellEnd"/>
      <w:r w:rsidRPr="00F36634">
        <w:rPr>
          <w:rFonts w:eastAsiaTheme="minorEastAsia"/>
          <w:color w:val="000000" w:themeColor="text1"/>
          <w:kern w:val="24"/>
        </w:rPr>
        <w:t>, Москва 1993г.</w:t>
      </w:r>
    </w:p>
    <w:p w14:paraId="5C393A4E" w14:textId="77777777" w:rsidR="00F36634" w:rsidRPr="00F36634" w:rsidRDefault="00F36634" w:rsidP="00F36634">
      <w:pPr>
        <w:pStyle w:val="a4"/>
        <w:numPr>
          <w:ilvl w:val="0"/>
          <w:numId w:val="6"/>
        </w:numPr>
        <w:spacing w:line="216" w:lineRule="auto"/>
      </w:pPr>
      <w:r w:rsidRPr="00F36634">
        <w:rPr>
          <w:rFonts w:eastAsiaTheme="minorEastAsia"/>
          <w:color w:val="000000" w:themeColor="text1"/>
          <w:kern w:val="24"/>
        </w:rPr>
        <w:t>«Игровые экологические занятия с детьми»</w:t>
      </w:r>
    </w:p>
    <w:p w14:paraId="1A7EABC3" w14:textId="77777777" w:rsidR="00F36634" w:rsidRPr="00F36634" w:rsidRDefault="00F36634" w:rsidP="00F36634">
      <w:pPr>
        <w:pStyle w:val="a4"/>
        <w:numPr>
          <w:ilvl w:val="0"/>
          <w:numId w:val="6"/>
        </w:numPr>
        <w:spacing w:line="216" w:lineRule="auto"/>
      </w:pPr>
      <w:r w:rsidRPr="00F36634">
        <w:rPr>
          <w:rFonts w:eastAsiaTheme="minorEastAsia"/>
          <w:color w:val="000000" w:themeColor="text1"/>
          <w:kern w:val="24"/>
        </w:rPr>
        <w:t xml:space="preserve">«В союзе с природой» </w:t>
      </w:r>
      <w:proofErr w:type="spellStart"/>
      <w:r w:rsidRPr="00F36634">
        <w:rPr>
          <w:rFonts w:eastAsiaTheme="minorEastAsia"/>
          <w:color w:val="000000" w:themeColor="text1"/>
          <w:kern w:val="24"/>
        </w:rPr>
        <w:t>Л.И.Прехова</w:t>
      </w:r>
      <w:proofErr w:type="spellEnd"/>
      <w:r w:rsidRPr="00F36634">
        <w:rPr>
          <w:rFonts w:eastAsiaTheme="minorEastAsia"/>
          <w:color w:val="000000" w:themeColor="text1"/>
          <w:kern w:val="24"/>
        </w:rPr>
        <w:t>, Москва- Ставрополь 2002г.</w:t>
      </w:r>
    </w:p>
    <w:p w14:paraId="08902120" w14:textId="77777777" w:rsidR="00F36634" w:rsidRPr="00F36634" w:rsidRDefault="00F36634" w:rsidP="00F36634">
      <w:pPr>
        <w:pStyle w:val="a4"/>
        <w:numPr>
          <w:ilvl w:val="0"/>
          <w:numId w:val="6"/>
        </w:numPr>
        <w:spacing w:line="216" w:lineRule="auto"/>
      </w:pPr>
      <w:r w:rsidRPr="00F36634">
        <w:rPr>
          <w:rFonts w:eastAsiaTheme="minorEastAsia"/>
          <w:color w:val="000000" w:themeColor="text1"/>
          <w:kern w:val="24"/>
        </w:rPr>
        <w:t>Журнал «Дошкольное воспитание»: №4-1995г., №7- 1995г., №10- 2002г., №5- 2003г., №7- 2003г., №5- 2004г., №7- 2004г., №4- 2005г.</w:t>
      </w:r>
    </w:p>
    <w:p w14:paraId="1C536E77" w14:textId="77777777" w:rsidR="00F36634" w:rsidRPr="00F36634" w:rsidRDefault="00F36634" w:rsidP="00F36634">
      <w:pPr>
        <w:pStyle w:val="a4"/>
        <w:numPr>
          <w:ilvl w:val="0"/>
          <w:numId w:val="6"/>
        </w:numPr>
        <w:spacing w:line="216" w:lineRule="auto"/>
      </w:pPr>
      <w:r w:rsidRPr="00F36634">
        <w:rPr>
          <w:rFonts w:eastAsiaTheme="minorEastAsia"/>
          <w:color w:val="000000" w:themeColor="text1"/>
          <w:kern w:val="24"/>
        </w:rPr>
        <w:t>Журнал «Ребенок в детском саду»: №5- 2003г., №2- 2005г., №3- 2002</w:t>
      </w:r>
      <w:proofErr w:type="gramStart"/>
      <w:r w:rsidRPr="00F36634">
        <w:rPr>
          <w:rFonts w:eastAsiaTheme="minorEastAsia"/>
          <w:color w:val="000000" w:themeColor="text1"/>
          <w:kern w:val="24"/>
        </w:rPr>
        <w:t>г..</w:t>
      </w:r>
      <w:proofErr w:type="gramEnd"/>
    </w:p>
    <w:p w14:paraId="34458CD9" w14:textId="77777777" w:rsidR="00F36634" w:rsidRPr="00F36634" w:rsidRDefault="00F36634" w:rsidP="00260B35">
      <w:pPr>
        <w:rPr>
          <w:rFonts w:ascii="Times New Roman" w:hAnsi="Times New Roman" w:cs="Times New Roman"/>
          <w:sz w:val="24"/>
          <w:szCs w:val="24"/>
        </w:rPr>
      </w:pPr>
    </w:p>
    <w:sectPr w:rsidR="00F36634" w:rsidRPr="00F366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200C7B"/>
    <w:multiLevelType w:val="hybridMultilevel"/>
    <w:tmpl w:val="0D4C9FCC"/>
    <w:lvl w:ilvl="0" w:tplc="FF981A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4AC394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44A44C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AD8AE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462F6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C325D8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48E08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D4BC0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B6083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37579F8"/>
    <w:multiLevelType w:val="hybridMultilevel"/>
    <w:tmpl w:val="D4184624"/>
    <w:lvl w:ilvl="0" w:tplc="6A1E84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EB0BAD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FC2809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AA220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F2B9D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83A7B2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5CFC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BAB91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1968F5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65B2A45"/>
    <w:multiLevelType w:val="hybridMultilevel"/>
    <w:tmpl w:val="C46CDCC6"/>
    <w:lvl w:ilvl="0" w:tplc="52722F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E946D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5A11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2486B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B828C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FDA6B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0787F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19454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15C0A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5EFE0784"/>
    <w:multiLevelType w:val="hybridMultilevel"/>
    <w:tmpl w:val="FD3C86F0"/>
    <w:lvl w:ilvl="0" w:tplc="4A16BF1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E8C266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A32191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97CD7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BC7BE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A00B91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3DC87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86865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384FFC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C687A57"/>
    <w:multiLevelType w:val="hybridMultilevel"/>
    <w:tmpl w:val="3CA4B6CA"/>
    <w:lvl w:ilvl="0" w:tplc="EEC6C5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04B84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EB45D5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14E50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BC0D4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6E34E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3861D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94A1D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832B86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FA65AD6"/>
    <w:multiLevelType w:val="hybridMultilevel"/>
    <w:tmpl w:val="21200B3E"/>
    <w:lvl w:ilvl="0" w:tplc="C694A6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88CF54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9EBA3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16CFD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08D1E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59E765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9CE85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B23C7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1C26B0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B37"/>
    <w:rsid w:val="001C7FAF"/>
    <w:rsid w:val="00260B35"/>
    <w:rsid w:val="003069E8"/>
    <w:rsid w:val="00666135"/>
    <w:rsid w:val="009025F6"/>
    <w:rsid w:val="009D778D"/>
    <w:rsid w:val="00A44B37"/>
    <w:rsid w:val="00F36634"/>
    <w:rsid w:val="00F81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1108E"/>
  <w15:chartTrackingRefBased/>
  <w15:docId w15:val="{755D041A-9BC7-4C1F-9D9A-299686ACE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81F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60B3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684330">
          <w:marLeft w:val="720"/>
          <w:marRight w:val="0"/>
          <w:marTop w:val="1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20532">
          <w:marLeft w:val="720"/>
          <w:marRight w:val="0"/>
          <w:marTop w:val="1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93350">
          <w:marLeft w:val="720"/>
          <w:marRight w:val="0"/>
          <w:marTop w:val="1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61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30458">
          <w:marLeft w:val="720"/>
          <w:marRight w:val="0"/>
          <w:marTop w:val="1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9714">
          <w:marLeft w:val="720"/>
          <w:marRight w:val="0"/>
          <w:marTop w:val="1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55643">
          <w:marLeft w:val="720"/>
          <w:marRight w:val="0"/>
          <w:marTop w:val="1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7260">
          <w:marLeft w:val="720"/>
          <w:marRight w:val="0"/>
          <w:marTop w:val="1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3970">
          <w:marLeft w:val="720"/>
          <w:marRight w:val="0"/>
          <w:marTop w:val="1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06959">
          <w:marLeft w:val="720"/>
          <w:marRight w:val="0"/>
          <w:marTop w:val="1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66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6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8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1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399357">
          <w:marLeft w:val="302"/>
          <w:marRight w:val="0"/>
          <w:marTop w:val="1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20">
          <w:marLeft w:val="302"/>
          <w:marRight w:val="0"/>
          <w:marTop w:val="1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06012">
          <w:marLeft w:val="302"/>
          <w:marRight w:val="0"/>
          <w:marTop w:val="1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4175">
          <w:marLeft w:val="302"/>
          <w:marRight w:val="0"/>
          <w:marTop w:val="1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643559">
          <w:marLeft w:val="302"/>
          <w:marRight w:val="0"/>
          <w:marTop w:val="1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95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42974">
          <w:marLeft w:val="720"/>
          <w:marRight w:val="0"/>
          <w:marTop w:val="1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1296">
          <w:marLeft w:val="720"/>
          <w:marRight w:val="0"/>
          <w:marTop w:val="1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724634">
          <w:marLeft w:val="720"/>
          <w:marRight w:val="0"/>
          <w:marTop w:val="1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020993">
          <w:marLeft w:val="720"/>
          <w:marRight w:val="0"/>
          <w:marTop w:val="1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18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46016">
          <w:marLeft w:val="720"/>
          <w:marRight w:val="0"/>
          <w:marTop w:val="1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15721">
          <w:marLeft w:val="720"/>
          <w:marRight w:val="0"/>
          <w:marTop w:val="1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714">
          <w:marLeft w:val="720"/>
          <w:marRight w:val="0"/>
          <w:marTop w:val="1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023930">
          <w:marLeft w:val="720"/>
          <w:marRight w:val="0"/>
          <w:marTop w:val="1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340983">
          <w:marLeft w:val="720"/>
          <w:marRight w:val="0"/>
          <w:marTop w:val="1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76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047280">
          <w:marLeft w:val="720"/>
          <w:marRight w:val="0"/>
          <w:marTop w:val="1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59733">
          <w:marLeft w:val="720"/>
          <w:marRight w:val="0"/>
          <w:marTop w:val="1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250206">
          <w:marLeft w:val="720"/>
          <w:marRight w:val="0"/>
          <w:marTop w:val="1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60550">
          <w:marLeft w:val="720"/>
          <w:marRight w:val="0"/>
          <w:marTop w:val="1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03662">
          <w:marLeft w:val="720"/>
          <w:marRight w:val="0"/>
          <w:marTop w:val="1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8236">
          <w:marLeft w:val="720"/>
          <w:marRight w:val="0"/>
          <w:marTop w:val="1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00998">
          <w:marLeft w:val="720"/>
          <w:marRight w:val="0"/>
          <w:marTop w:val="1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90434">
          <w:marLeft w:val="720"/>
          <w:marRight w:val="0"/>
          <w:marTop w:val="1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10</Pages>
  <Words>4192</Words>
  <Characters>23899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4</cp:revision>
  <dcterms:created xsi:type="dcterms:W3CDTF">2022-03-01T06:08:00Z</dcterms:created>
  <dcterms:modified xsi:type="dcterms:W3CDTF">2022-03-01T06:41:00Z</dcterms:modified>
</cp:coreProperties>
</file>