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0EB" w:rsidRDefault="001E50EB" w:rsidP="001E50EB">
      <w:pPr>
        <w:spacing w:after="0"/>
        <w:contextualSpacing/>
        <w:jc w:val="center"/>
        <w:rPr>
          <w:rFonts w:ascii="Times New Roman" w:eastAsia="Calibri" w:hAnsi="Times New Roman" w:cs="Times New Roman"/>
          <w:b/>
          <w:color w:val="000000"/>
          <w:sz w:val="28"/>
          <w:szCs w:val="28"/>
        </w:rPr>
      </w:pPr>
    </w:p>
    <w:p w:rsidR="001E50EB" w:rsidRDefault="001E50EB" w:rsidP="001E50EB">
      <w:pPr>
        <w:spacing w:after="0"/>
        <w:contextualSpacing/>
        <w:jc w:val="center"/>
        <w:rPr>
          <w:rFonts w:ascii="Times New Roman" w:eastAsia="Calibri" w:hAnsi="Times New Roman" w:cs="Times New Roman"/>
          <w:b/>
          <w:color w:val="000000"/>
          <w:sz w:val="28"/>
          <w:szCs w:val="28"/>
        </w:rPr>
      </w:pPr>
    </w:p>
    <w:p w:rsidR="001E50EB" w:rsidRDefault="001E50EB" w:rsidP="001E50EB">
      <w:pPr>
        <w:spacing w:after="0"/>
        <w:contextualSpacing/>
        <w:jc w:val="center"/>
        <w:rPr>
          <w:rFonts w:ascii="Times New Roman" w:eastAsia="Calibri" w:hAnsi="Times New Roman" w:cs="Times New Roman"/>
          <w:b/>
          <w:color w:val="000000"/>
          <w:sz w:val="28"/>
          <w:szCs w:val="28"/>
        </w:rPr>
      </w:pPr>
      <w:proofErr w:type="gramStart"/>
      <w:r>
        <w:rPr>
          <w:rFonts w:ascii="Times New Roman" w:eastAsia="Calibri" w:hAnsi="Times New Roman" w:cs="Times New Roman"/>
          <w:b/>
          <w:color w:val="000000"/>
          <w:sz w:val="28"/>
          <w:szCs w:val="28"/>
        </w:rPr>
        <w:t>« Развитие</w:t>
      </w:r>
      <w:proofErr w:type="gramEnd"/>
      <w:r>
        <w:rPr>
          <w:rFonts w:ascii="Times New Roman" w:eastAsia="Calibri" w:hAnsi="Times New Roman" w:cs="Times New Roman"/>
          <w:b/>
          <w:color w:val="000000"/>
          <w:sz w:val="28"/>
          <w:szCs w:val="28"/>
        </w:rPr>
        <w:t xml:space="preserve"> учащихся в формировании УУД»</w:t>
      </w:r>
    </w:p>
    <w:p w:rsidR="001E50EB" w:rsidRDefault="001E50EB" w:rsidP="001E50EB">
      <w:pPr>
        <w:spacing w:after="0"/>
        <w:contextualSpacing/>
        <w:jc w:val="right"/>
        <w:rPr>
          <w:rFonts w:ascii="Times New Roman" w:eastAsia="Calibri" w:hAnsi="Times New Roman" w:cs="Times New Roman"/>
          <w:i/>
          <w:sz w:val="28"/>
          <w:szCs w:val="28"/>
        </w:rPr>
      </w:pPr>
      <w:proofErr w:type="gramStart"/>
      <w:r>
        <w:rPr>
          <w:rFonts w:ascii="Times New Roman" w:eastAsia="Calibri" w:hAnsi="Times New Roman" w:cs="Times New Roman"/>
          <w:i/>
          <w:sz w:val="28"/>
          <w:szCs w:val="28"/>
        </w:rPr>
        <w:t>« Не</w:t>
      </w:r>
      <w:proofErr w:type="gramEnd"/>
      <w:r>
        <w:rPr>
          <w:rFonts w:ascii="Times New Roman" w:eastAsia="Calibri" w:hAnsi="Times New Roman" w:cs="Times New Roman"/>
          <w:i/>
          <w:sz w:val="28"/>
          <w:szCs w:val="28"/>
        </w:rPr>
        <w:t xml:space="preserve"> позволяй душе лениться!</w:t>
      </w:r>
    </w:p>
    <w:p w:rsidR="001E50EB" w:rsidRDefault="001E50EB" w:rsidP="001E50EB">
      <w:pPr>
        <w:spacing w:after="0"/>
        <w:contextualSpacing/>
        <w:jc w:val="right"/>
        <w:rPr>
          <w:rFonts w:ascii="Times New Roman" w:eastAsia="Calibri" w:hAnsi="Times New Roman" w:cs="Times New Roman"/>
          <w:i/>
          <w:sz w:val="28"/>
          <w:szCs w:val="28"/>
        </w:rPr>
      </w:pPr>
      <w:r>
        <w:rPr>
          <w:rFonts w:ascii="Times New Roman" w:eastAsia="Calibri" w:hAnsi="Times New Roman" w:cs="Times New Roman"/>
          <w:i/>
          <w:sz w:val="28"/>
          <w:szCs w:val="28"/>
        </w:rPr>
        <w:t>Чтоб в ступе воду не толочь,</w:t>
      </w:r>
    </w:p>
    <w:p w:rsidR="001E50EB" w:rsidRDefault="001E50EB" w:rsidP="001E50EB">
      <w:pPr>
        <w:spacing w:after="0"/>
        <w:contextualSpacing/>
        <w:jc w:val="right"/>
        <w:rPr>
          <w:rFonts w:ascii="Times New Roman" w:eastAsia="Calibri" w:hAnsi="Times New Roman" w:cs="Times New Roman"/>
          <w:i/>
          <w:sz w:val="28"/>
          <w:szCs w:val="28"/>
        </w:rPr>
      </w:pPr>
      <w:r>
        <w:rPr>
          <w:rFonts w:ascii="Times New Roman" w:eastAsia="Calibri" w:hAnsi="Times New Roman" w:cs="Times New Roman"/>
          <w:i/>
          <w:sz w:val="28"/>
          <w:szCs w:val="28"/>
        </w:rPr>
        <w:t xml:space="preserve"> Душа обязана трудиться,</w:t>
      </w:r>
    </w:p>
    <w:p w:rsidR="001E50EB" w:rsidRDefault="001E50EB" w:rsidP="001E50EB">
      <w:pPr>
        <w:spacing w:after="0" w:line="240" w:lineRule="auto"/>
        <w:contextualSpacing/>
        <w:jc w:val="right"/>
        <w:rPr>
          <w:rFonts w:ascii="Times New Roman" w:eastAsia="Calibri" w:hAnsi="Times New Roman" w:cs="Times New Roman"/>
          <w:i/>
          <w:sz w:val="28"/>
          <w:szCs w:val="28"/>
        </w:rPr>
      </w:pPr>
      <w:r>
        <w:rPr>
          <w:rFonts w:ascii="Times New Roman" w:eastAsia="Calibri" w:hAnsi="Times New Roman" w:cs="Times New Roman"/>
          <w:i/>
          <w:sz w:val="28"/>
          <w:szCs w:val="28"/>
        </w:rPr>
        <w:t>И день, и ночь, и день и ночь!»</w:t>
      </w:r>
    </w:p>
    <w:p w:rsidR="001E50EB" w:rsidRDefault="001E50EB" w:rsidP="001E50EB">
      <w:pPr>
        <w:spacing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F4" w:hAnsi="Times New Roman" w:cs="Times New Roman"/>
          <w:sz w:val="28"/>
          <w:szCs w:val="28"/>
          <w:lang w:eastAsia="ru-RU"/>
        </w:rPr>
        <w:tab/>
      </w:r>
      <w:r>
        <w:rPr>
          <w:rFonts w:ascii="Times New Roman" w:eastAsia="F4" w:hAnsi="Times New Roman" w:cs="Times New Roman"/>
          <w:sz w:val="24"/>
          <w:szCs w:val="24"/>
          <w:lang w:eastAsia="ru-RU"/>
        </w:rPr>
        <w:t xml:space="preserve">Я люблю свою профессию, горжусь его особой выразительной силой. Ко мне </w:t>
      </w:r>
      <w:proofErr w:type="gramStart"/>
      <w:r>
        <w:rPr>
          <w:rFonts w:ascii="Times New Roman" w:eastAsia="F4" w:hAnsi="Times New Roman" w:cs="Times New Roman"/>
          <w:sz w:val="24"/>
          <w:szCs w:val="24"/>
          <w:lang w:eastAsia="ru-RU"/>
        </w:rPr>
        <w:t xml:space="preserve">приходят </w:t>
      </w:r>
      <w:r>
        <w:rPr>
          <w:rFonts w:ascii="Times New Roman" w:eastAsia="Times New Roman" w:hAnsi="Times New Roman" w:cs="Times New Roman"/>
          <w:color w:val="000000"/>
          <w:sz w:val="24"/>
          <w:szCs w:val="24"/>
          <w:lang w:eastAsia="ru-RU"/>
        </w:rPr>
        <w:t> детки</w:t>
      </w:r>
      <w:proofErr w:type="gramEnd"/>
      <w:r>
        <w:rPr>
          <w:rFonts w:ascii="Times New Roman" w:eastAsia="Times New Roman" w:hAnsi="Times New Roman" w:cs="Times New Roman"/>
          <w:color w:val="000000"/>
          <w:sz w:val="24"/>
          <w:szCs w:val="24"/>
          <w:lang w:eastAsia="ru-RU"/>
        </w:rPr>
        <w:t xml:space="preserve"> готовые познать этот мир, каждый со своими интересами, вопросами, на которые я должна постараться дать ответ. Моя педагогическая деятельность реализуется не в вакуумном пространстве, не только в коллективе детей и родителей – она складывается в условиях внедрения ФГОС второго поколения, реализации Программы развития школы, ориентированной на формирование личности с доминантой самосовершенствования, </w:t>
      </w:r>
      <w:proofErr w:type="gramStart"/>
      <w:r>
        <w:rPr>
          <w:rFonts w:ascii="Times New Roman" w:eastAsia="Times New Roman" w:hAnsi="Times New Roman" w:cs="Times New Roman"/>
          <w:color w:val="000000"/>
          <w:sz w:val="24"/>
          <w:szCs w:val="24"/>
          <w:lang w:eastAsia="ru-RU"/>
        </w:rPr>
        <w:t>способной  к</w:t>
      </w:r>
      <w:proofErr w:type="gramEnd"/>
      <w:r>
        <w:rPr>
          <w:rFonts w:ascii="Times New Roman" w:eastAsia="Times New Roman" w:hAnsi="Times New Roman" w:cs="Times New Roman"/>
          <w:color w:val="000000"/>
          <w:sz w:val="24"/>
          <w:szCs w:val="24"/>
          <w:lang w:eastAsia="ru-RU"/>
        </w:rPr>
        <w:t xml:space="preserve"> саморазвитию, </w:t>
      </w:r>
      <w:proofErr w:type="spellStart"/>
      <w:r>
        <w:rPr>
          <w:rFonts w:ascii="Times New Roman" w:eastAsia="Times New Roman" w:hAnsi="Times New Roman" w:cs="Times New Roman"/>
          <w:color w:val="000000"/>
          <w:sz w:val="24"/>
          <w:szCs w:val="24"/>
          <w:lang w:eastAsia="ru-RU"/>
        </w:rPr>
        <w:t>самоактуализации</w:t>
      </w:r>
      <w:proofErr w:type="spellEnd"/>
      <w:r>
        <w:rPr>
          <w:rFonts w:ascii="Times New Roman" w:eastAsia="Times New Roman" w:hAnsi="Times New Roman" w:cs="Times New Roman"/>
          <w:color w:val="000000"/>
          <w:sz w:val="24"/>
          <w:szCs w:val="24"/>
          <w:lang w:eastAsia="ru-RU"/>
        </w:rPr>
        <w:t xml:space="preserve">, самоопределению. С </w:t>
      </w:r>
      <w:proofErr w:type="gramStart"/>
      <w:r>
        <w:rPr>
          <w:rFonts w:ascii="Times New Roman" w:eastAsia="Times New Roman" w:hAnsi="Times New Roman" w:cs="Times New Roman"/>
          <w:color w:val="000000"/>
          <w:sz w:val="24"/>
          <w:szCs w:val="24"/>
          <w:lang w:eastAsia="ru-RU"/>
        </w:rPr>
        <w:t>первых  дней</w:t>
      </w:r>
      <w:proofErr w:type="gramEnd"/>
      <w:r>
        <w:rPr>
          <w:rFonts w:ascii="Times New Roman" w:eastAsia="Times New Roman" w:hAnsi="Times New Roman" w:cs="Times New Roman"/>
          <w:color w:val="000000"/>
          <w:sz w:val="24"/>
          <w:szCs w:val="24"/>
          <w:lang w:eastAsia="ru-RU"/>
        </w:rPr>
        <w:t xml:space="preserve"> работы в школе меня поглотила атмосфера творчества,  делового сотрудничества; атмосфера, богатая своими укоренившимися традициями, идеями,  технологиями; атмосфера, основанная на принципах взаимоуважения, взаимодоверия, взаимопонимания.</w:t>
      </w:r>
    </w:p>
    <w:p w:rsidR="001E50EB" w:rsidRDefault="001E50EB" w:rsidP="001E50EB">
      <w:pPr>
        <w:spacing w:after="0" w:line="240" w:lineRule="auto"/>
        <w:contextualSpacing/>
        <w:rPr>
          <w:rFonts w:ascii="Times New Roman" w:eastAsia="Calibri" w:hAnsi="Times New Roman" w:cs="Times New Roman"/>
          <w:color w:val="000000"/>
          <w:kern w:val="28"/>
          <w:sz w:val="24"/>
          <w:szCs w:val="24"/>
          <w:lang w:eastAsia="ru-RU"/>
        </w:rPr>
      </w:pPr>
      <w:r>
        <w:rPr>
          <w:rFonts w:ascii="Times New Roman" w:eastAsia="Calibri" w:hAnsi="Times New Roman" w:cs="Times New Roman"/>
          <w:sz w:val="24"/>
          <w:szCs w:val="24"/>
        </w:rPr>
        <w:tab/>
      </w:r>
      <w:r>
        <w:rPr>
          <w:rFonts w:ascii="Times New Roman" w:eastAsia="Calibri" w:hAnsi="Times New Roman" w:cs="Times New Roman"/>
          <w:color w:val="000000"/>
          <w:kern w:val="28"/>
          <w:sz w:val="24"/>
          <w:szCs w:val="24"/>
          <w:lang w:eastAsia="ru-RU"/>
        </w:rPr>
        <w:t>Современные условия выдвигают новые требования к формированию личности учащегося.</w:t>
      </w:r>
      <w:r>
        <w:rPr>
          <w:rFonts w:ascii="Times New Roman" w:eastAsia="F4" w:hAnsi="Times New Roman" w:cs="Times New Roman"/>
          <w:sz w:val="24"/>
          <w:szCs w:val="24"/>
          <w:lang w:eastAsia="ru-RU"/>
        </w:rPr>
        <w:t xml:space="preserve"> </w:t>
      </w:r>
      <w:proofErr w:type="gramStart"/>
      <w:r>
        <w:rPr>
          <w:rFonts w:ascii="Times New Roman" w:eastAsia="F4" w:hAnsi="Times New Roman" w:cs="Times New Roman"/>
          <w:sz w:val="24"/>
          <w:szCs w:val="24"/>
          <w:lang w:eastAsia="ru-RU"/>
        </w:rPr>
        <w:t>Общество  интересует</w:t>
      </w:r>
      <w:proofErr w:type="gramEnd"/>
      <w:r>
        <w:rPr>
          <w:rFonts w:ascii="Times New Roman" w:eastAsia="F4" w:hAnsi="Times New Roman" w:cs="Times New Roman"/>
          <w:sz w:val="24"/>
          <w:szCs w:val="24"/>
          <w:lang w:eastAsia="ru-RU"/>
        </w:rPr>
        <w:t xml:space="preserve"> не степень информированности учащегося в различных образовательных областях, а адекватность выпускника  требованиям сегодняшнего мира.  </w:t>
      </w:r>
      <w:r>
        <w:rPr>
          <w:rFonts w:ascii="Times New Roman" w:eastAsia="Calibri" w:hAnsi="Times New Roman" w:cs="Times New Roman"/>
          <w:color w:val="000000"/>
          <w:kern w:val="28"/>
          <w:sz w:val="24"/>
          <w:szCs w:val="24"/>
          <w:lang w:eastAsia="ru-RU"/>
        </w:rPr>
        <w:t xml:space="preserve">Учащийся современной школы должен быть </w:t>
      </w:r>
      <w:proofErr w:type="gramStart"/>
      <w:r>
        <w:rPr>
          <w:rFonts w:ascii="Times New Roman" w:eastAsia="Calibri" w:hAnsi="Times New Roman" w:cs="Times New Roman"/>
          <w:color w:val="000000"/>
          <w:kern w:val="28"/>
          <w:sz w:val="24"/>
          <w:szCs w:val="24"/>
          <w:lang w:eastAsia="ru-RU"/>
        </w:rPr>
        <w:t xml:space="preserve">инициативным, </w:t>
      </w:r>
      <w:r>
        <w:rPr>
          <w:rFonts w:ascii="Times New Roman" w:eastAsia="F4" w:hAnsi="Times New Roman" w:cs="Times New Roman"/>
          <w:sz w:val="24"/>
          <w:szCs w:val="24"/>
          <w:lang w:eastAsia="ru-RU"/>
        </w:rPr>
        <w:t xml:space="preserve"> конкурентоспособным</w:t>
      </w:r>
      <w:proofErr w:type="gramEnd"/>
      <w:r>
        <w:rPr>
          <w:rFonts w:ascii="Times New Roman" w:eastAsia="F4" w:hAnsi="Times New Roman" w:cs="Times New Roman"/>
          <w:sz w:val="24"/>
          <w:szCs w:val="24"/>
          <w:lang w:eastAsia="ru-RU"/>
        </w:rPr>
        <w:t xml:space="preserve">, легко адаптироваться  к быстро меняющимся  условиям в окружающем мире,  иметь хорошо развитые коммуникативные качества  и ориентироваться  на различные достижения, иметь свою точку зрения и быть </w:t>
      </w:r>
      <w:r>
        <w:rPr>
          <w:rFonts w:ascii="Times New Roman" w:eastAsia="Calibri" w:hAnsi="Times New Roman" w:cs="Times New Roman"/>
          <w:color w:val="000000"/>
          <w:kern w:val="28"/>
          <w:sz w:val="24"/>
          <w:szCs w:val="24"/>
          <w:lang w:eastAsia="ru-RU"/>
        </w:rPr>
        <w:t>самостоятельным.</w:t>
      </w:r>
    </w:p>
    <w:p w:rsidR="001E50EB" w:rsidRDefault="001E50EB" w:rsidP="001E50EB">
      <w:pPr>
        <w:spacing w:after="0" w:line="240" w:lineRule="auto"/>
        <w:ind w:right="-112" w:firstLine="426"/>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b/>
          <w:bCs/>
          <w:i/>
          <w:sz w:val="24"/>
          <w:szCs w:val="24"/>
          <w:lang w:eastAsia="ru-RU"/>
        </w:rPr>
        <w:t>Главная цель начального образования</w:t>
      </w:r>
      <w:r>
        <w:rPr>
          <w:rFonts w:ascii="Times New Roman" w:eastAsia="Times New Roman" w:hAnsi="Times New Roman" w:cs="Times New Roman"/>
          <w:sz w:val="24"/>
          <w:szCs w:val="24"/>
          <w:lang w:eastAsia="ru-RU"/>
        </w:rPr>
        <w:t xml:space="preserve"> – сохранение и поддержка индивидуальности ребенка, его физического и психического </w:t>
      </w:r>
      <w:proofErr w:type="gramStart"/>
      <w:r>
        <w:rPr>
          <w:rFonts w:ascii="Times New Roman" w:eastAsia="Times New Roman" w:hAnsi="Times New Roman" w:cs="Times New Roman"/>
          <w:sz w:val="24"/>
          <w:szCs w:val="24"/>
          <w:lang w:eastAsia="ru-RU"/>
        </w:rPr>
        <w:t>развития,  становление</w:t>
      </w:r>
      <w:proofErr w:type="gramEnd"/>
      <w:r>
        <w:rPr>
          <w:rFonts w:ascii="Times New Roman" w:eastAsia="Times New Roman" w:hAnsi="Times New Roman" w:cs="Times New Roman"/>
          <w:sz w:val="24"/>
          <w:szCs w:val="24"/>
          <w:lang w:eastAsia="ru-RU"/>
        </w:rPr>
        <w:t xml:space="preserve"> эле</w:t>
      </w:r>
      <w:r>
        <w:rPr>
          <w:rFonts w:ascii="Times New Roman" w:eastAsia="Times New Roman" w:hAnsi="Times New Roman" w:cs="Times New Roman"/>
          <w:sz w:val="24"/>
          <w:szCs w:val="24"/>
          <w:lang w:eastAsia="ru-RU"/>
        </w:rPr>
        <w:softHyphen/>
        <w:t>ментарной культуры деятельности, развитие готовности к самообразова</w:t>
      </w:r>
      <w:r>
        <w:rPr>
          <w:rFonts w:ascii="Times New Roman" w:eastAsia="Times New Roman" w:hAnsi="Times New Roman" w:cs="Times New Roman"/>
          <w:sz w:val="24"/>
          <w:szCs w:val="24"/>
          <w:lang w:eastAsia="ru-RU"/>
        </w:rPr>
        <w:softHyphen/>
        <w:t>нию, формирование коммуникативных умений.</w:t>
      </w:r>
    </w:p>
    <w:p w:rsidR="001E50EB" w:rsidRDefault="001E50EB" w:rsidP="001E50EB">
      <w:pPr>
        <w:spacing w:after="0" w:line="240" w:lineRule="auto"/>
        <w:ind w:right="-112" w:firstLine="426"/>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системе </w:t>
      </w:r>
      <w:proofErr w:type="spellStart"/>
      <w:r>
        <w:rPr>
          <w:rFonts w:ascii="Times New Roman" w:eastAsia="Times New Roman" w:hAnsi="Times New Roman" w:cs="Times New Roman"/>
          <w:sz w:val="24"/>
          <w:szCs w:val="24"/>
          <w:lang w:eastAsia="ru-RU"/>
        </w:rPr>
        <w:t>Л.В.Занкова</w:t>
      </w:r>
      <w:proofErr w:type="spellEnd"/>
      <w:r>
        <w:rPr>
          <w:rFonts w:ascii="Times New Roman" w:eastAsia="Times New Roman" w:hAnsi="Times New Roman" w:cs="Times New Roman"/>
          <w:sz w:val="24"/>
          <w:szCs w:val="24"/>
          <w:lang w:eastAsia="ru-RU"/>
        </w:rPr>
        <w:t xml:space="preserve"> работаю второй год. Развитие происходит как сложный процесс взаимодействия внешних и внутренних факторов, </w:t>
      </w:r>
      <w:proofErr w:type="spellStart"/>
      <w:r>
        <w:rPr>
          <w:rFonts w:ascii="Times New Roman" w:eastAsia="Times New Roman" w:hAnsi="Times New Roman" w:cs="Times New Roman"/>
          <w:sz w:val="24"/>
          <w:szCs w:val="24"/>
          <w:lang w:eastAsia="ru-RU"/>
        </w:rPr>
        <w:t>т.е</w:t>
      </w:r>
      <w:proofErr w:type="spellEnd"/>
      <w:r>
        <w:rPr>
          <w:rFonts w:ascii="Times New Roman" w:eastAsia="Times New Roman" w:hAnsi="Times New Roman" w:cs="Times New Roman"/>
          <w:sz w:val="24"/>
          <w:szCs w:val="24"/>
          <w:lang w:eastAsia="ru-RU"/>
        </w:rPr>
        <w:t xml:space="preserve"> индивидуальных, глубинных качеств ребенка. Такому пониманию соотношения обучения и развития соответствует особый тип </w:t>
      </w:r>
      <w:proofErr w:type="gramStart"/>
      <w:r>
        <w:rPr>
          <w:rFonts w:ascii="Times New Roman" w:eastAsia="Times New Roman" w:hAnsi="Times New Roman" w:cs="Times New Roman"/>
          <w:sz w:val="24"/>
          <w:szCs w:val="24"/>
          <w:lang w:eastAsia="ru-RU"/>
        </w:rPr>
        <w:t>обучения ,</w:t>
      </w:r>
      <w:proofErr w:type="gramEnd"/>
      <w:r>
        <w:rPr>
          <w:rFonts w:ascii="Times New Roman" w:eastAsia="Times New Roman" w:hAnsi="Times New Roman" w:cs="Times New Roman"/>
          <w:sz w:val="24"/>
          <w:szCs w:val="24"/>
          <w:lang w:eastAsia="ru-RU"/>
        </w:rPr>
        <w:t xml:space="preserve"> при котором, с одной стороны, уделяется исключительное внимание  построению обучения, его содержанию, принципам, методам и проч. как отражающим социальный заказ, с другой – столь же исключительное внимание уделяется внутреннему миру ребенка: его индивидуальным и возрастным особенностям, его потребностям и интересам.</w:t>
      </w:r>
    </w:p>
    <w:p w:rsidR="001E50EB" w:rsidRDefault="001E50EB" w:rsidP="001E50EB">
      <w:pPr>
        <w:spacing w:after="0" w:line="240" w:lineRule="auto"/>
        <w:ind w:right="-112" w:firstLine="426"/>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Общее развитие Л.В. </w:t>
      </w:r>
      <w:proofErr w:type="spellStart"/>
      <w:r>
        <w:rPr>
          <w:rFonts w:ascii="Times New Roman" w:eastAsia="Times New Roman" w:hAnsi="Times New Roman" w:cs="Times New Roman"/>
          <w:sz w:val="24"/>
          <w:szCs w:val="24"/>
          <w:lang w:eastAsia="ru-RU"/>
        </w:rPr>
        <w:t>Занков</w:t>
      </w:r>
      <w:proofErr w:type="spellEnd"/>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понимал</w:t>
      </w:r>
      <w:proofErr w:type="gramEnd"/>
      <w:r>
        <w:rPr>
          <w:rFonts w:ascii="Times New Roman" w:eastAsia="Times New Roman" w:hAnsi="Times New Roman" w:cs="Times New Roman"/>
          <w:sz w:val="24"/>
          <w:szCs w:val="24"/>
          <w:lang w:eastAsia="ru-RU"/>
        </w:rPr>
        <w:t xml:space="preserve"> как целостное движение психики, когда каждое новообразование возникает в результате взаимодействия его ума, воли, чувств. При этом особое значение придается нравственному, эстетическому развитию. Речь идет о единстве и равнозначности в развитии интеллектуального и эмоционального, волевого и нравственного.</w:t>
      </w:r>
    </w:p>
    <w:p w:rsidR="001E50EB" w:rsidRDefault="001E50EB" w:rsidP="001E50EB">
      <w:pPr>
        <w:spacing w:after="0" w:line="240" w:lineRule="auto"/>
        <w:ind w:right="-112" w:firstLine="426"/>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настоящее время приоритетами образования признаны идеалы развивающего обучения: умение учиться, предметные и универсальные (</w:t>
      </w:r>
      <w:proofErr w:type="spellStart"/>
      <w:r>
        <w:rPr>
          <w:rFonts w:ascii="Times New Roman" w:eastAsia="Times New Roman" w:hAnsi="Times New Roman" w:cs="Times New Roman"/>
          <w:sz w:val="24"/>
          <w:szCs w:val="24"/>
          <w:lang w:eastAsia="ru-RU"/>
        </w:rPr>
        <w:t>общеучебные</w:t>
      </w:r>
      <w:proofErr w:type="spellEnd"/>
      <w:r>
        <w:rPr>
          <w:rFonts w:ascii="Times New Roman" w:eastAsia="Times New Roman" w:hAnsi="Times New Roman" w:cs="Times New Roman"/>
          <w:sz w:val="24"/>
          <w:szCs w:val="24"/>
          <w:lang w:eastAsia="ru-RU"/>
        </w:rPr>
        <w:t xml:space="preserve">) способы действий, индивидуальный прогресс ребенка в </w:t>
      </w:r>
      <w:proofErr w:type="gramStart"/>
      <w:r>
        <w:rPr>
          <w:rFonts w:ascii="Times New Roman" w:eastAsia="Times New Roman" w:hAnsi="Times New Roman" w:cs="Times New Roman"/>
          <w:sz w:val="24"/>
          <w:szCs w:val="24"/>
          <w:lang w:eastAsia="ru-RU"/>
        </w:rPr>
        <w:t>эмоциональной ,</w:t>
      </w:r>
      <w:proofErr w:type="gramEnd"/>
      <w:r>
        <w:rPr>
          <w:rFonts w:ascii="Times New Roman" w:eastAsia="Times New Roman" w:hAnsi="Times New Roman" w:cs="Times New Roman"/>
          <w:sz w:val="24"/>
          <w:szCs w:val="24"/>
          <w:lang w:eastAsia="ru-RU"/>
        </w:rPr>
        <w:t xml:space="preserve"> социальной , познавательной сферах. Для реализации этих приоритетов необходима научно обоснованная, проверенная временем развивающая педагогическая система. </w:t>
      </w:r>
    </w:p>
    <w:p w:rsidR="001E50EB" w:rsidRDefault="001E50EB" w:rsidP="001E50EB">
      <w:pPr>
        <w:spacing w:after="0" w:line="240" w:lineRule="auto"/>
        <w:ind w:right="-112" w:firstLine="426"/>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b/>
          <w:i/>
          <w:sz w:val="24"/>
          <w:szCs w:val="24"/>
          <w:lang w:eastAsia="ru-RU"/>
        </w:rPr>
        <w:t>Цель обучения</w:t>
      </w:r>
      <w:r>
        <w:rPr>
          <w:rFonts w:ascii="Times New Roman" w:eastAsia="Times New Roman" w:hAnsi="Times New Roman" w:cs="Times New Roman"/>
          <w:sz w:val="24"/>
          <w:szCs w:val="24"/>
          <w:lang w:eastAsia="ru-RU"/>
        </w:rPr>
        <w:t xml:space="preserve">- оптимальное общее развитие каждого </w:t>
      </w:r>
      <w:proofErr w:type="gramStart"/>
      <w:r>
        <w:rPr>
          <w:rFonts w:ascii="Times New Roman" w:eastAsia="Times New Roman" w:hAnsi="Times New Roman" w:cs="Times New Roman"/>
          <w:sz w:val="24"/>
          <w:szCs w:val="24"/>
          <w:lang w:eastAsia="ru-RU"/>
        </w:rPr>
        <w:t>ребенка .</w:t>
      </w:r>
      <w:proofErr w:type="gramEnd"/>
    </w:p>
    <w:p w:rsidR="001E50EB" w:rsidRDefault="001E50EB" w:rsidP="001E50EB">
      <w:pPr>
        <w:spacing w:after="0" w:line="240" w:lineRule="auto"/>
        <w:ind w:right="-112"/>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b/>
          <w:i/>
          <w:sz w:val="24"/>
          <w:szCs w:val="24"/>
          <w:lang w:eastAsia="ru-RU"/>
        </w:rPr>
        <w:t xml:space="preserve">     Задача обучения</w:t>
      </w:r>
      <w:r>
        <w:rPr>
          <w:rFonts w:ascii="Times New Roman" w:eastAsia="Times New Roman" w:hAnsi="Times New Roman" w:cs="Times New Roman"/>
          <w:sz w:val="24"/>
          <w:szCs w:val="24"/>
          <w:lang w:eastAsia="ru-RU"/>
        </w:rPr>
        <w:t xml:space="preserve"> – представить учащимся целостную широкую картину мира средствами науки, литературы, искусства, и непосредственно познания.</w:t>
      </w:r>
    </w:p>
    <w:p w:rsidR="001E50EB" w:rsidRDefault="001E50EB" w:rsidP="001E50EB">
      <w:pPr>
        <w:spacing w:after="0" w:line="240" w:lineRule="auto"/>
        <w:ind w:right="-112" w:firstLine="426"/>
        <w:contextualSpacing/>
        <w:rPr>
          <w:rFonts w:ascii="Times New Roman" w:eastAsia="Times New Roman" w:hAnsi="Times New Roman" w:cs="Times New Roman"/>
          <w:sz w:val="24"/>
          <w:szCs w:val="24"/>
          <w:lang w:eastAsia="ru-RU"/>
        </w:rPr>
      </w:pPr>
    </w:p>
    <w:p w:rsidR="001E50EB" w:rsidRDefault="001E50EB" w:rsidP="001E50EB">
      <w:pPr>
        <w:spacing w:after="0" w:line="240" w:lineRule="auto"/>
        <w:ind w:right="-112" w:firstLine="426"/>
        <w:contextualSpacing/>
        <w:rPr>
          <w:rFonts w:ascii="Times New Roman" w:eastAsia="Times New Roman" w:hAnsi="Times New Roman" w:cs="Times New Roman"/>
          <w:sz w:val="24"/>
          <w:szCs w:val="24"/>
          <w:lang w:eastAsia="ru-RU"/>
        </w:rPr>
      </w:pPr>
    </w:p>
    <w:p w:rsidR="001E50EB" w:rsidRDefault="001E50EB" w:rsidP="001E50EB">
      <w:pPr>
        <w:spacing w:after="0" w:line="240" w:lineRule="auto"/>
        <w:ind w:right="-112" w:firstLine="426"/>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Воспитание человека, соответствующего современным требованиям общества, возможно только в том случае, если, по известному высказыванию </w:t>
      </w:r>
      <w:proofErr w:type="spellStart"/>
      <w:r>
        <w:rPr>
          <w:rFonts w:ascii="Times New Roman" w:eastAsia="Times New Roman" w:hAnsi="Times New Roman" w:cs="Times New Roman"/>
          <w:sz w:val="24"/>
          <w:szCs w:val="24"/>
          <w:lang w:eastAsia="ru-RU"/>
        </w:rPr>
        <w:t>Л.С.Выготского</w:t>
      </w:r>
      <w:proofErr w:type="spellEnd"/>
      <w:r>
        <w:rPr>
          <w:rFonts w:ascii="Times New Roman" w:eastAsia="Times New Roman" w:hAnsi="Times New Roman" w:cs="Times New Roman"/>
          <w:sz w:val="24"/>
          <w:szCs w:val="24"/>
          <w:lang w:eastAsia="ru-RU"/>
        </w:rPr>
        <w:t xml:space="preserve">, обучение будет забегать </w:t>
      </w:r>
      <w:proofErr w:type="gramStart"/>
      <w:r>
        <w:rPr>
          <w:rFonts w:ascii="Times New Roman" w:eastAsia="Times New Roman" w:hAnsi="Times New Roman" w:cs="Times New Roman"/>
          <w:sz w:val="24"/>
          <w:szCs w:val="24"/>
          <w:lang w:eastAsia="ru-RU"/>
        </w:rPr>
        <w:t>вперед  развития</w:t>
      </w:r>
      <w:proofErr w:type="gramEnd"/>
      <w:r>
        <w:rPr>
          <w:rFonts w:ascii="Times New Roman" w:eastAsia="Times New Roman" w:hAnsi="Times New Roman" w:cs="Times New Roman"/>
          <w:sz w:val="24"/>
          <w:szCs w:val="24"/>
          <w:lang w:eastAsia="ru-RU"/>
        </w:rPr>
        <w:t xml:space="preserve"> ребенка, то есть оно будет осуществляться в зоне </w:t>
      </w:r>
      <w:proofErr w:type="spellStart"/>
      <w:r>
        <w:rPr>
          <w:rFonts w:ascii="Times New Roman" w:eastAsia="Times New Roman" w:hAnsi="Times New Roman" w:cs="Times New Roman"/>
          <w:sz w:val="24"/>
          <w:szCs w:val="24"/>
          <w:lang w:eastAsia="ru-RU"/>
        </w:rPr>
        <w:t>ближайщего</w:t>
      </w:r>
      <w:proofErr w:type="spellEnd"/>
      <w:r>
        <w:rPr>
          <w:rFonts w:ascii="Times New Roman" w:eastAsia="Times New Roman" w:hAnsi="Times New Roman" w:cs="Times New Roman"/>
          <w:sz w:val="24"/>
          <w:szCs w:val="24"/>
          <w:lang w:eastAsia="ru-RU"/>
        </w:rPr>
        <w:t xml:space="preserve"> развития, а не на актуальном, уже достигнутом уровне. Это базовое для современной школы психологическое положение осмыслено </w:t>
      </w:r>
      <w:proofErr w:type="spellStart"/>
      <w:r>
        <w:rPr>
          <w:rFonts w:ascii="Times New Roman" w:eastAsia="Times New Roman" w:hAnsi="Times New Roman" w:cs="Times New Roman"/>
          <w:sz w:val="24"/>
          <w:szCs w:val="24"/>
          <w:lang w:eastAsia="ru-RU"/>
        </w:rPr>
        <w:t>Занковым</w:t>
      </w:r>
      <w:proofErr w:type="spellEnd"/>
      <w:r>
        <w:rPr>
          <w:rFonts w:ascii="Times New Roman" w:eastAsia="Times New Roman" w:hAnsi="Times New Roman" w:cs="Times New Roman"/>
          <w:sz w:val="24"/>
          <w:szCs w:val="24"/>
          <w:lang w:eastAsia="ru-RU"/>
        </w:rPr>
        <w:t xml:space="preserve"> как дидактический принцип «обучение на высоком уровне трудности с соблюдением меры трудности». Обязательным условием его правильной реализации является знание особенностей воспитанников, знание актуального уровня их развития. Постоянное изучение ребенка, начиная с его поступления в школу, позволяет достаточно точно обозначить предельный для каждого ученика уровень трудности предлагаемого содержания и методов его усвоения.</w:t>
      </w:r>
    </w:p>
    <w:p w:rsidR="001E50EB" w:rsidRDefault="001E50EB" w:rsidP="001E50EB">
      <w:pPr>
        <w:autoSpaceDE w:val="0"/>
        <w:autoSpaceDN w:val="0"/>
        <w:adjustRightInd w:val="0"/>
        <w:spacing w:after="0" w:line="240" w:lineRule="auto"/>
        <w:contextualSpacing/>
        <w:jc w:val="both"/>
        <w:rPr>
          <w:rFonts w:ascii="Times New Roman" w:eastAsia="F4" w:hAnsi="Times New Roman" w:cs="Times New Roman"/>
          <w:sz w:val="24"/>
          <w:szCs w:val="24"/>
          <w:lang w:eastAsia="ru-RU"/>
        </w:rPr>
      </w:pPr>
      <w:r>
        <w:rPr>
          <w:rFonts w:ascii="Times New Roman" w:eastAsia="F4" w:hAnsi="Times New Roman" w:cs="Times New Roman"/>
          <w:sz w:val="24"/>
          <w:szCs w:val="24"/>
          <w:lang w:eastAsia="ru-RU"/>
        </w:rPr>
        <w:t xml:space="preserve">Творческое развитие учащихся более эффективно, если заинтересовать учеников самим процессом обучения. Развитию познавательного интереса способствует такая организация обучения, при которой ученик действует активно, вовлекается в процесс самостоятельного поиска и открытия новых знаний, решает вопросы проблемного, творческого, исследовательского характера.  Моя роль как учителя изменилась.  Я не выступаю в роли источника знаний, а являюсь организатором образовательной деятельности. Не я, а ученики солируют на уроке, я лишь направляю, координирую, корректирую, </w:t>
      </w:r>
      <w:proofErr w:type="gramStart"/>
      <w:r>
        <w:rPr>
          <w:rFonts w:ascii="Times New Roman" w:eastAsia="F4" w:hAnsi="Times New Roman" w:cs="Times New Roman"/>
          <w:sz w:val="24"/>
          <w:szCs w:val="24"/>
          <w:lang w:eastAsia="ru-RU"/>
        </w:rPr>
        <w:t>активизируя  их</w:t>
      </w:r>
      <w:proofErr w:type="gramEnd"/>
      <w:r>
        <w:rPr>
          <w:rFonts w:ascii="Times New Roman" w:eastAsia="F4" w:hAnsi="Times New Roman" w:cs="Times New Roman"/>
          <w:sz w:val="24"/>
          <w:szCs w:val="24"/>
          <w:lang w:eastAsia="ru-RU"/>
        </w:rPr>
        <w:t xml:space="preserve"> творческий потенциал. </w:t>
      </w:r>
    </w:p>
    <w:p w:rsidR="001E50EB" w:rsidRDefault="001E50EB" w:rsidP="001E50EB">
      <w:pPr>
        <w:autoSpaceDE w:val="0"/>
        <w:autoSpaceDN w:val="0"/>
        <w:adjustRightInd w:val="0"/>
        <w:spacing w:after="0" w:line="240" w:lineRule="auto"/>
        <w:contextualSpacing/>
        <w:jc w:val="both"/>
        <w:rPr>
          <w:rFonts w:ascii="Times New Roman" w:eastAsia="F4" w:hAnsi="Times New Roman" w:cs="Times New Roman"/>
          <w:sz w:val="24"/>
          <w:szCs w:val="24"/>
          <w:lang w:eastAsia="ru-RU"/>
        </w:rPr>
      </w:pPr>
      <w:proofErr w:type="gramStart"/>
      <w:r>
        <w:rPr>
          <w:rFonts w:ascii="Times New Roman" w:eastAsia="Times New Roman" w:hAnsi="Times New Roman" w:cs="Times New Roman"/>
          <w:color w:val="333333"/>
          <w:sz w:val="24"/>
          <w:szCs w:val="24"/>
          <w:lang w:eastAsia="ru-RU"/>
        </w:rPr>
        <w:t>В  системе</w:t>
      </w:r>
      <w:proofErr w:type="gramEnd"/>
      <w:r>
        <w:rPr>
          <w:rFonts w:ascii="Times New Roman" w:eastAsia="Times New Roman" w:hAnsi="Times New Roman" w:cs="Times New Roman"/>
          <w:color w:val="333333"/>
          <w:sz w:val="24"/>
          <w:szCs w:val="24"/>
          <w:lang w:eastAsia="ru-RU"/>
        </w:rPr>
        <w:t xml:space="preserve"> Л.В. </w:t>
      </w:r>
      <w:proofErr w:type="spellStart"/>
      <w:r>
        <w:rPr>
          <w:rFonts w:ascii="Times New Roman" w:eastAsia="Times New Roman" w:hAnsi="Times New Roman" w:cs="Times New Roman"/>
          <w:color w:val="333333"/>
          <w:sz w:val="24"/>
          <w:szCs w:val="24"/>
          <w:lang w:eastAsia="ru-RU"/>
        </w:rPr>
        <w:t>Занкова</w:t>
      </w:r>
      <w:proofErr w:type="spellEnd"/>
      <w:r>
        <w:rPr>
          <w:rFonts w:ascii="Times New Roman" w:eastAsia="Times New Roman" w:hAnsi="Times New Roman" w:cs="Times New Roman"/>
          <w:color w:val="333333"/>
          <w:sz w:val="24"/>
          <w:szCs w:val="24"/>
          <w:lang w:eastAsia="ru-RU"/>
        </w:rPr>
        <w:t xml:space="preserve"> урок остаётся основным элементом образовательного процесса, но его функции, форма организации могут существенно варьироваться. </w:t>
      </w:r>
    </w:p>
    <w:p w:rsidR="001E50EB" w:rsidRDefault="001E50EB" w:rsidP="001E50EB">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Главная методическая цель урока — создание условий для проявления познавательной активности учеников. </w:t>
      </w:r>
      <w:r>
        <w:rPr>
          <w:rFonts w:ascii="Times New Roman" w:eastAsia="Times New Roman" w:hAnsi="Times New Roman" w:cs="Times New Roman"/>
          <w:color w:val="000000"/>
          <w:sz w:val="24"/>
          <w:szCs w:val="24"/>
          <w:lang w:eastAsia="ru-RU"/>
        </w:rPr>
        <w:t xml:space="preserve">Построение урока и его ход в </w:t>
      </w:r>
      <w:proofErr w:type="spellStart"/>
      <w:r>
        <w:rPr>
          <w:rFonts w:ascii="Times New Roman" w:eastAsia="Times New Roman" w:hAnsi="Times New Roman" w:cs="Times New Roman"/>
          <w:color w:val="000000"/>
          <w:sz w:val="24"/>
          <w:szCs w:val="24"/>
          <w:lang w:eastAsia="ru-RU"/>
        </w:rPr>
        <w:t>занковских</w:t>
      </w:r>
      <w:proofErr w:type="spellEnd"/>
      <w:r>
        <w:rPr>
          <w:rFonts w:ascii="Times New Roman" w:eastAsia="Times New Roman" w:hAnsi="Times New Roman" w:cs="Times New Roman"/>
          <w:color w:val="000000"/>
          <w:sz w:val="24"/>
          <w:szCs w:val="24"/>
          <w:lang w:eastAsia="ru-RU"/>
        </w:rPr>
        <w:t xml:space="preserve"> классах заметно отличаются от уроков традиционных. В чем же заключаются эти отличия?</w:t>
      </w:r>
    </w:p>
    <w:p w:rsidR="001E50EB" w:rsidRDefault="001E50EB" w:rsidP="001E50EB">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color w:val="000000"/>
          <w:sz w:val="24"/>
          <w:szCs w:val="24"/>
          <w:lang w:eastAsia="ru-RU"/>
        </w:rPr>
        <w:t>Во-первых, активная познавательная деятельность</w:t>
      </w:r>
      <w:r>
        <w:rPr>
          <w:rFonts w:ascii="Times New Roman" w:eastAsia="Times New Roman" w:hAnsi="Times New Roman" w:cs="Times New Roman"/>
          <w:color w:val="000000"/>
          <w:sz w:val="24"/>
          <w:szCs w:val="24"/>
          <w:lang w:eastAsia="ru-RU"/>
        </w:rPr>
        <w:t xml:space="preserve"> ребенка может состояться только в том случае, если в классе установились добрые, доверительные отношения между учителем и учениками и между самими учениками. Разумеется, в </w:t>
      </w:r>
      <w:proofErr w:type="spellStart"/>
      <w:r>
        <w:rPr>
          <w:rFonts w:ascii="Times New Roman" w:eastAsia="Times New Roman" w:hAnsi="Times New Roman" w:cs="Times New Roman"/>
          <w:color w:val="000000"/>
          <w:sz w:val="24"/>
          <w:szCs w:val="24"/>
          <w:lang w:eastAsia="ru-RU"/>
        </w:rPr>
        <w:t>занковских</w:t>
      </w:r>
      <w:proofErr w:type="spellEnd"/>
      <w:r>
        <w:rPr>
          <w:rFonts w:ascii="Times New Roman" w:eastAsia="Times New Roman" w:hAnsi="Times New Roman" w:cs="Times New Roman"/>
          <w:color w:val="000000"/>
          <w:sz w:val="24"/>
          <w:szCs w:val="24"/>
          <w:lang w:eastAsia="ru-RU"/>
        </w:rPr>
        <w:t xml:space="preserve"> классах учитель не теряет руководящей роли приведении </w:t>
      </w:r>
      <w:proofErr w:type="spellStart"/>
      <w:r>
        <w:rPr>
          <w:rFonts w:ascii="Times New Roman" w:eastAsia="Times New Roman" w:hAnsi="Times New Roman" w:cs="Times New Roman"/>
          <w:color w:val="000000"/>
          <w:sz w:val="24"/>
          <w:szCs w:val="24"/>
          <w:lang w:eastAsia="ru-RU"/>
        </w:rPr>
        <w:t>урока.В</w:t>
      </w:r>
      <w:proofErr w:type="spellEnd"/>
      <w:r>
        <w:rPr>
          <w:rFonts w:ascii="Times New Roman" w:eastAsia="Times New Roman" w:hAnsi="Times New Roman" w:cs="Times New Roman"/>
          <w:color w:val="000000"/>
          <w:sz w:val="24"/>
          <w:szCs w:val="24"/>
          <w:lang w:eastAsia="ru-RU"/>
        </w:rPr>
        <w:t xml:space="preserve"> то же время он должен быть предельно внимательным к личности каждого ребенка, его мнению, должен правильно реагировать на ошибки или поступки ученика, не допуская при этом грубости и унижения достоинства ребенка. Известное высказывание Л.В. </w:t>
      </w:r>
      <w:proofErr w:type="spellStart"/>
      <w:r>
        <w:rPr>
          <w:rFonts w:ascii="Times New Roman" w:eastAsia="Times New Roman" w:hAnsi="Times New Roman" w:cs="Times New Roman"/>
          <w:color w:val="000000"/>
          <w:sz w:val="24"/>
          <w:szCs w:val="24"/>
          <w:lang w:eastAsia="ru-RU"/>
        </w:rPr>
        <w:t>Занкова</w:t>
      </w:r>
      <w:proofErr w:type="spellEnd"/>
      <w:r>
        <w:rPr>
          <w:rFonts w:ascii="Times New Roman" w:eastAsia="Times New Roman" w:hAnsi="Times New Roman" w:cs="Times New Roman"/>
          <w:color w:val="000000"/>
          <w:sz w:val="24"/>
          <w:szCs w:val="24"/>
          <w:lang w:eastAsia="ru-RU"/>
        </w:rPr>
        <w:t xml:space="preserve"> «Ребенок – это тот же человек, только маленький» - как нельзя лучше характеризует те отношения, которые должны установиться в классе.</w:t>
      </w:r>
    </w:p>
    <w:p w:rsidR="001E50EB" w:rsidRDefault="001E50EB" w:rsidP="001E50EB">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color w:val="000000"/>
          <w:sz w:val="24"/>
          <w:szCs w:val="24"/>
          <w:lang w:eastAsia="ru-RU"/>
        </w:rPr>
        <w:t>Во-вторых</w:t>
      </w:r>
      <w:r>
        <w:rPr>
          <w:rFonts w:ascii="Times New Roman" w:eastAsia="Times New Roman" w:hAnsi="Times New Roman" w:cs="Times New Roman"/>
          <w:color w:val="000000"/>
          <w:sz w:val="24"/>
          <w:szCs w:val="24"/>
          <w:lang w:eastAsia="ru-RU"/>
        </w:rPr>
        <w:t xml:space="preserve">, процесс обучения строиться таким образом, чтобы ученик добывал знания самостоятельно, а учитель только помогал ему, направлял на нужный путь. Урок ведется в форме </w:t>
      </w:r>
      <w:proofErr w:type="spellStart"/>
      <w:r>
        <w:rPr>
          <w:rFonts w:ascii="Times New Roman" w:eastAsia="Times New Roman" w:hAnsi="Times New Roman" w:cs="Times New Roman"/>
          <w:color w:val="000000"/>
          <w:sz w:val="24"/>
          <w:szCs w:val="24"/>
          <w:lang w:eastAsia="ru-RU"/>
        </w:rPr>
        <w:t>дискуссии.Без</w:t>
      </w:r>
      <w:proofErr w:type="spellEnd"/>
      <w:r>
        <w:rPr>
          <w:rFonts w:ascii="Times New Roman" w:eastAsia="Times New Roman" w:hAnsi="Times New Roman" w:cs="Times New Roman"/>
          <w:color w:val="000000"/>
          <w:sz w:val="24"/>
          <w:szCs w:val="24"/>
          <w:lang w:eastAsia="ru-RU"/>
        </w:rPr>
        <w:t xml:space="preserve"> этого невозможно ответить на те проблемные вопросы, которыми насыщены учебники. Ученики могут не согласиться не только с мнением товарища, но и с мнением учителя. Им предоставлено право спорить, отстаивать и аргументировать свою точку зрения. При таком подходе возможны ошибочные суждения, поэтому чрезвычайно важно, чтобы учащиеся не боялись допустить ошибки и чтобы это не каралось отметкой (скорее – наоборот: активность на уроке должна поощряться). Леонид Владимирович </w:t>
      </w:r>
      <w:proofErr w:type="spellStart"/>
      <w:r>
        <w:rPr>
          <w:rFonts w:ascii="Times New Roman" w:eastAsia="Times New Roman" w:hAnsi="Times New Roman" w:cs="Times New Roman"/>
          <w:color w:val="000000"/>
          <w:sz w:val="24"/>
          <w:szCs w:val="24"/>
          <w:lang w:eastAsia="ru-RU"/>
        </w:rPr>
        <w:t>Занков</w:t>
      </w:r>
      <w:proofErr w:type="spellEnd"/>
      <w:r>
        <w:rPr>
          <w:rFonts w:ascii="Times New Roman" w:eastAsia="Times New Roman" w:hAnsi="Times New Roman" w:cs="Times New Roman"/>
          <w:color w:val="000000"/>
          <w:sz w:val="24"/>
          <w:szCs w:val="24"/>
          <w:lang w:eastAsia="ru-RU"/>
        </w:rPr>
        <w:t xml:space="preserve"> говорил: «Ошибка – нах сего, отказывались от оценивания труда ученика посредством </w:t>
      </w:r>
      <w:proofErr w:type="spellStart"/>
      <w:r>
        <w:rPr>
          <w:rFonts w:ascii="Times New Roman" w:eastAsia="Times New Roman" w:hAnsi="Times New Roman" w:cs="Times New Roman"/>
          <w:color w:val="000000"/>
          <w:sz w:val="24"/>
          <w:szCs w:val="24"/>
          <w:lang w:eastAsia="ru-RU"/>
        </w:rPr>
        <w:t>отметки.одка</w:t>
      </w:r>
      <w:proofErr w:type="spellEnd"/>
      <w:r>
        <w:rPr>
          <w:rFonts w:ascii="Times New Roman" w:eastAsia="Times New Roman" w:hAnsi="Times New Roman" w:cs="Times New Roman"/>
          <w:color w:val="000000"/>
          <w:sz w:val="24"/>
          <w:szCs w:val="24"/>
          <w:lang w:eastAsia="ru-RU"/>
        </w:rPr>
        <w:t xml:space="preserve"> для учителя!». Вдумайтесь в этот афоризм, и тогда вы поймете и то, все российские педагоги-гуманисты, создатели целостных </w:t>
      </w:r>
      <w:proofErr w:type="spellStart"/>
      <w:r>
        <w:rPr>
          <w:rFonts w:ascii="Times New Roman" w:eastAsia="Times New Roman" w:hAnsi="Times New Roman" w:cs="Times New Roman"/>
          <w:color w:val="000000"/>
          <w:sz w:val="24"/>
          <w:szCs w:val="24"/>
          <w:lang w:eastAsia="ru-RU"/>
        </w:rPr>
        <w:t>авторсих</w:t>
      </w:r>
      <w:proofErr w:type="spellEnd"/>
      <w:r>
        <w:rPr>
          <w:rFonts w:ascii="Times New Roman" w:eastAsia="Times New Roman" w:hAnsi="Times New Roman" w:cs="Times New Roman"/>
          <w:color w:val="000000"/>
          <w:sz w:val="24"/>
          <w:szCs w:val="24"/>
          <w:lang w:eastAsia="ru-RU"/>
        </w:rPr>
        <w:t xml:space="preserve"> систем Ш.А. </w:t>
      </w:r>
      <w:proofErr w:type="spellStart"/>
      <w:r>
        <w:rPr>
          <w:rFonts w:ascii="Times New Roman" w:eastAsia="Times New Roman" w:hAnsi="Times New Roman" w:cs="Times New Roman"/>
          <w:color w:val="000000"/>
          <w:sz w:val="24"/>
          <w:szCs w:val="24"/>
          <w:lang w:eastAsia="ru-RU"/>
        </w:rPr>
        <w:t>Амонашвили</w:t>
      </w:r>
      <w:proofErr w:type="spellEnd"/>
      <w:r>
        <w:rPr>
          <w:rFonts w:ascii="Times New Roman" w:eastAsia="Times New Roman" w:hAnsi="Times New Roman" w:cs="Times New Roman"/>
          <w:color w:val="000000"/>
          <w:sz w:val="24"/>
          <w:szCs w:val="24"/>
          <w:lang w:eastAsia="ru-RU"/>
        </w:rPr>
        <w:t xml:space="preserve">, Л.В. </w:t>
      </w:r>
      <w:proofErr w:type="spellStart"/>
      <w:r>
        <w:rPr>
          <w:rFonts w:ascii="Times New Roman" w:eastAsia="Times New Roman" w:hAnsi="Times New Roman" w:cs="Times New Roman"/>
          <w:color w:val="000000"/>
          <w:sz w:val="24"/>
          <w:szCs w:val="24"/>
          <w:lang w:eastAsia="ru-RU"/>
        </w:rPr>
        <w:t>Занков</w:t>
      </w:r>
      <w:proofErr w:type="spellEnd"/>
      <w:r>
        <w:rPr>
          <w:rFonts w:ascii="Times New Roman" w:eastAsia="Times New Roman" w:hAnsi="Times New Roman" w:cs="Times New Roman"/>
          <w:color w:val="000000"/>
          <w:sz w:val="24"/>
          <w:szCs w:val="24"/>
          <w:lang w:eastAsia="ru-RU"/>
        </w:rPr>
        <w:t xml:space="preserve">, В.В. Сухомлинский, Б.Д. </w:t>
      </w:r>
      <w:proofErr w:type="spellStart"/>
      <w:r>
        <w:rPr>
          <w:rFonts w:ascii="Times New Roman" w:eastAsia="Times New Roman" w:hAnsi="Times New Roman" w:cs="Times New Roman"/>
          <w:color w:val="000000"/>
          <w:sz w:val="24"/>
          <w:szCs w:val="24"/>
          <w:lang w:eastAsia="ru-RU"/>
        </w:rPr>
        <w:t>Эльконин</w:t>
      </w:r>
      <w:proofErr w:type="spellEnd"/>
      <w:r>
        <w:rPr>
          <w:rFonts w:ascii="Times New Roman" w:eastAsia="Times New Roman" w:hAnsi="Times New Roman" w:cs="Times New Roman"/>
          <w:color w:val="000000"/>
          <w:sz w:val="24"/>
          <w:szCs w:val="24"/>
          <w:lang w:eastAsia="ru-RU"/>
        </w:rPr>
        <w:t xml:space="preserve"> и В.В. Давыдов, прежде в</w:t>
      </w:r>
    </w:p>
    <w:p w:rsidR="001E50EB" w:rsidRDefault="001E50EB" w:rsidP="001E50EB">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000000"/>
          <w:sz w:val="24"/>
          <w:szCs w:val="24"/>
          <w:lang w:eastAsia="ru-RU"/>
        </w:rPr>
        <w:t xml:space="preserve">  В системе Л.В. </w:t>
      </w:r>
      <w:proofErr w:type="spellStart"/>
      <w:r>
        <w:rPr>
          <w:rFonts w:ascii="Times New Roman" w:eastAsia="Times New Roman" w:hAnsi="Times New Roman" w:cs="Times New Roman"/>
          <w:color w:val="000000"/>
          <w:sz w:val="24"/>
          <w:szCs w:val="24"/>
          <w:lang w:eastAsia="ru-RU"/>
        </w:rPr>
        <w:t>Занкова</w:t>
      </w:r>
      <w:proofErr w:type="spellEnd"/>
      <w:r>
        <w:rPr>
          <w:rFonts w:ascii="Times New Roman" w:eastAsia="Times New Roman" w:hAnsi="Times New Roman" w:cs="Times New Roman"/>
          <w:color w:val="000000"/>
          <w:sz w:val="24"/>
          <w:szCs w:val="24"/>
          <w:lang w:eastAsia="ru-RU"/>
        </w:rPr>
        <w:t xml:space="preserve"> разработана качественная </w:t>
      </w:r>
      <w:r>
        <w:rPr>
          <w:rFonts w:ascii="Times New Roman" w:eastAsia="Times New Roman" w:hAnsi="Times New Roman" w:cs="Times New Roman"/>
          <w:b/>
          <w:color w:val="000000"/>
          <w:sz w:val="24"/>
          <w:szCs w:val="24"/>
          <w:lang w:eastAsia="ru-RU"/>
        </w:rPr>
        <w:t xml:space="preserve">оценка </w:t>
      </w:r>
      <w:proofErr w:type="spellStart"/>
      <w:r>
        <w:rPr>
          <w:rFonts w:ascii="Times New Roman" w:eastAsia="Times New Roman" w:hAnsi="Times New Roman" w:cs="Times New Roman"/>
          <w:b/>
          <w:color w:val="000000"/>
          <w:sz w:val="24"/>
          <w:szCs w:val="24"/>
          <w:lang w:eastAsia="ru-RU"/>
        </w:rPr>
        <w:t>достиженийшкольника</w:t>
      </w:r>
      <w:proofErr w:type="spellEnd"/>
      <w:r>
        <w:rPr>
          <w:rFonts w:ascii="Times New Roman" w:eastAsia="Times New Roman" w:hAnsi="Times New Roman" w:cs="Times New Roman"/>
          <w:color w:val="000000"/>
          <w:sz w:val="24"/>
          <w:szCs w:val="24"/>
          <w:lang w:eastAsia="ru-RU"/>
        </w:rPr>
        <w:t xml:space="preserve">, которая позволяет ребенку видеть свои сильные и слабые стороны, а учителю и родителям оценить динамику продвижения каждого ученика по отношению к самому себе. И это </w:t>
      </w:r>
      <w:r>
        <w:rPr>
          <w:rFonts w:ascii="Times New Roman" w:eastAsia="Times New Roman" w:hAnsi="Times New Roman" w:cs="Times New Roman"/>
          <w:b/>
          <w:color w:val="000000"/>
          <w:sz w:val="24"/>
          <w:szCs w:val="24"/>
          <w:lang w:eastAsia="ru-RU"/>
        </w:rPr>
        <w:t>третье,</w:t>
      </w:r>
      <w:r>
        <w:rPr>
          <w:rFonts w:ascii="Times New Roman" w:eastAsia="Times New Roman" w:hAnsi="Times New Roman" w:cs="Times New Roman"/>
          <w:color w:val="000000"/>
          <w:sz w:val="24"/>
          <w:szCs w:val="24"/>
          <w:lang w:eastAsia="ru-RU"/>
        </w:rPr>
        <w:t xml:space="preserve"> очень важное, условие для создания в классе развивающей среды.</w:t>
      </w:r>
    </w:p>
    <w:p w:rsidR="001E50EB" w:rsidRDefault="001E50EB" w:rsidP="001E50EB">
      <w:pPr>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p>
    <w:p w:rsidR="001E50EB" w:rsidRDefault="001E50EB" w:rsidP="001E50EB">
      <w:pPr>
        <w:spacing w:after="0" w:line="240" w:lineRule="auto"/>
        <w:rPr>
          <w:rFonts w:ascii="Times New Roman" w:eastAsia="Times New Roman" w:hAnsi="Times New Roman" w:cs="Times New Roman"/>
          <w:b/>
          <w:color w:val="000000"/>
          <w:sz w:val="24"/>
          <w:szCs w:val="24"/>
          <w:lang w:eastAsia="ru-RU"/>
        </w:rPr>
      </w:pPr>
    </w:p>
    <w:p w:rsidR="001E50EB" w:rsidRDefault="001E50EB" w:rsidP="001E50EB">
      <w:pPr>
        <w:spacing w:after="0" w:line="240" w:lineRule="auto"/>
        <w:rPr>
          <w:rFonts w:ascii="Times New Roman" w:eastAsia="Times New Roman" w:hAnsi="Times New Roman" w:cs="Times New Roman"/>
          <w:b/>
          <w:color w:val="000000"/>
          <w:sz w:val="24"/>
          <w:szCs w:val="24"/>
          <w:lang w:eastAsia="ru-RU"/>
        </w:rPr>
      </w:pP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В-четвертых</w:t>
      </w:r>
      <w:r>
        <w:rPr>
          <w:rFonts w:ascii="Times New Roman" w:eastAsia="Times New Roman" w:hAnsi="Times New Roman" w:cs="Times New Roman"/>
          <w:color w:val="000000"/>
          <w:sz w:val="24"/>
          <w:szCs w:val="24"/>
          <w:lang w:eastAsia="ru-RU"/>
        </w:rPr>
        <w:t xml:space="preserve">, система Л.В. </w:t>
      </w:r>
      <w:proofErr w:type="spellStart"/>
      <w:r>
        <w:rPr>
          <w:rFonts w:ascii="Times New Roman" w:eastAsia="Times New Roman" w:hAnsi="Times New Roman" w:cs="Times New Roman"/>
          <w:color w:val="000000"/>
          <w:sz w:val="24"/>
          <w:szCs w:val="24"/>
          <w:lang w:eastAsia="ru-RU"/>
        </w:rPr>
        <w:t>Занкова</w:t>
      </w:r>
      <w:proofErr w:type="spellEnd"/>
      <w:r>
        <w:rPr>
          <w:rFonts w:ascii="Times New Roman" w:eastAsia="Times New Roman" w:hAnsi="Times New Roman" w:cs="Times New Roman"/>
          <w:color w:val="000000"/>
          <w:sz w:val="24"/>
          <w:szCs w:val="24"/>
          <w:lang w:eastAsia="ru-RU"/>
        </w:rPr>
        <w:t xml:space="preserve"> предполагает разнообразие форм обучения: например наряду с занятиями в классе практикуются экскурсии (в музеи, театры, на концерты, в природу, на предприятия – в зависимости от предмета и изучаемого материала), а также занятия в библиотеке.</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Обучение не обещает ученикам легкой, беззаботной жизни. Об этом говорят трудные задания в учебниках. </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А как можно воспитать думающего, самостоятельного человека без преодоления трудностей</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-Наблюдения за учащимися показывают, что правильно построенные уроки не вызывают у детей нервных перегрузок. Наоборот, положительный настрой, интерес к познанию, отсутствие ненужных «карательных» мер – все это сводит до минимума неизбежную усталость от работы и не вызывает негативного отношения к учебе.</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 фрагменте урока по математике (автор учебника И.И. </w:t>
      </w:r>
      <w:proofErr w:type="spellStart"/>
      <w:r>
        <w:rPr>
          <w:rFonts w:ascii="Times New Roman" w:eastAsia="Times New Roman" w:hAnsi="Times New Roman" w:cs="Times New Roman"/>
          <w:color w:val="000000"/>
          <w:sz w:val="24"/>
          <w:szCs w:val="24"/>
          <w:lang w:eastAsia="ru-RU"/>
        </w:rPr>
        <w:t>Аргинская</w:t>
      </w:r>
      <w:proofErr w:type="spellEnd"/>
      <w:r>
        <w:rPr>
          <w:rFonts w:ascii="Times New Roman" w:eastAsia="Times New Roman" w:hAnsi="Times New Roman" w:cs="Times New Roman"/>
          <w:color w:val="000000"/>
          <w:sz w:val="24"/>
          <w:szCs w:val="24"/>
          <w:lang w:eastAsia="ru-RU"/>
        </w:rPr>
        <w:t xml:space="preserve"> и др.) можно увидеть, как проходила работа в конце 1 класса. Обратите особое внимание на атмосферу урока, настроение ребят. </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-Учитель: Найдите «лишний» рисунок. Рисунок (Даны пять рисунков, на каждом есть здание и </w:t>
      </w:r>
      <w:proofErr w:type="spellStart"/>
      <w:r>
        <w:rPr>
          <w:rFonts w:ascii="Times New Roman" w:eastAsia="Times New Roman" w:hAnsi="Times New Roman" w:cs="Times New Roman"/>
          <w:color w:val="000000"/>
          <w:sz w:val="24"/>
          <w:szCs w:val="24"/>
          <w:lang w:eastAsia="ru-RU"/>
        </w:rPr>
        <w:t>дети.О</w:t>
      </w:r>
      <w:proofErr w:type="spellEnd"/>
      <w:r>
        <w:rPr>
          <w:rFonts w:ascii="Times New Roman" w:eastAsia="Times New Roman" w:hAnsi="Times New Roman" w:cs="Times New Roman"/>
          <w:color w:val="000000"/>
          <w:sz w:val="24"/>
          <w:szCs w:val="24"/>
          <w:lang w:eastAsia="ru-RU"/>
        </w:rPr>
        <w:t xml:space="preserve"> различиях в рисунке вы можете судить по отсветам детей.) </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Ученик 1: «Лишний» пятый рисунок: на нем зима, а на остальных весна.</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Ученик 2: А еще «лишний» первый рисунок: на нем дом, в котором живут, а на остальных школа.</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Ученик 3: «Лишний» можно считать второй рисунок: везде дети идут, а на нем стоят. </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Ученик 4: «Лишний» четвертый рисунок – на нем дети идут к дому, а на остальных от дома. </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Дальше наступила достаточно длинная пауза. Возгласы детей: «Все, больше нет ничего», «Неужели еще есть «лишнее»? Учитель улыбается, ждет. Наконец, еще вариант.</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Ученик 5: Третий рисунок «лишний»: на нем мальчиков меньше, чем девочек, а на остальных поровну.</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Аплодисменты, выкрики: «Молодец», «Ура», «Вот это да!» Дети: А может быть, еще есть «лишнее»? Еще рассматривают, других вариантов не находят. Легко заметить, вначале первоклассники выделили внешние, наиболее очевидные признаки. Но постепенно перешли к более скрытым и, наконец, вышли на чисто математический. </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Содержание всех учебных предметов строиться таким образом, чтобы ученики постепенно научились различать существенные и несущественные признаки объектов и явлений, научились рассматривать одно и то же явление с разных точек зрения, устанавливать всевозможные связи, видеть новое уже в известном.</w:t>
      </w:r>
    </w:p>
    <w:p w:rsidR="001E50EB" w:rsidRDefault="001E50EB" w:rsidP="001E50E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Надо ли пояснять, что, когда ребенок длительное время фиксирует свое внимание на одном содержании, воспитывается воля к достижению цели, умение довести дело до конца. Надо ли пояснять, что в процессе такого сотрудничества воспитывается личность ребенка в целом, в том числе и коммуникативные качества. Если спросить у ученика, трудное ли это задание, ответит – интересное. Как правило атмосфера творчества и сотрудничества, присуща урокам в </w:t>
      </w:r>
      <w:proofErr w:type="spellStart"/>
      <w:r>
        <w:rPr>
          <w:rFonts w:ascii="Times New Roman" w:eastAsia="Times New Roman" w:hAnsi="Times New Roman" w:cs="Times New Roman"/>
          <w:color w:val="000000"/>
          <w:sz w:val="24"/>
          <w:szCs w:val="24"/>
          <w:lang w:eastAsia="ru-RU"/>
        </w:rPr>
        <w:t>занковских</w:t>
      </w:r>
      <w:proofErr w:type="spellEnd"/>
      <w:r>
        <w:rPr>
          <w:rFonts w:ascii="Times New Roman" w:eastAsia="Times New Roman" w:hAnsi="Times New Roman" w:cs="Times New Roman"/>
          <w:color w:val="000000"/>
          <w:sz w:val="24"/>
          <w:szCs w:val="24"/>
          <w:lang w:eastAsia="ru-RU"/>
        </w:rPr>
        <w:t xml:space="preserve"> класса, увлекает не только учеников, но и учителя.</w:t>
      </w:r>
    </w:p>
    <w:p w:rsidR="001E50EB" w:rsidRDefault="001E50EB" w:rsidP="001E50EB">
      <w:pPr>
        <w:autoSpaceDE w:val="0"/>
        <w:autoSpaceDN w:val="0"/>
        <w:adjustRightInd w:val="0"/>
        <w:spacing w:after="0" w:line="240" w:lineRule="auto"/>
        <w:contextualSpacing/>
        <w:jc w:val="both"/>
        <w:rPr>
          <w:rFonts w:ascii="Times New Roman" w:eastAsia="Calibri" w:hAnsi="Times New Roman" w:cs="Times New Roman"/>
          <w:b/>
          <w:i/>
          <w:sz w:val="24"/>
          <w:szCs w:val="24"/>
        </w:rPr>
      </w:pPr>
      <w:r>
        <w:rPr>
          <w:rFonts w:ascii="Times New Roman" w:eastAsia="F4" w:hAnsi="Times New Roman" w:cs="Times New Roman"/>
          <w:sz w:val="24"/>
          <w:szCs w:val="24"/>
          <w:lang w:eastAsia="ru-RU"/>
        </w:rPr>
        <w:t xml:space="preserve">          Исходя из выше сказанного, я выбрала для себя </w:t>
      </w:r>
      <w:r>
        <w:rPr>
          <w:rFonts w:ascii="Times New Roman" w:eastAsia="Calibri" w:hAnsi="Times New Roman" w:cs="Times New Roman"/>
          <w:sz w:val="24"/>
          <w:szCs w:val="24"/>
        </w:rPr>
        <w:t>методическую тему самообразования</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Pr>
          <w:rFonts w:ascii="Times New Roman" w:eastAsia="Calibri" w:hAnsi="Times New Roman" w:cs="Times New Roman"/>
          <w:b/>
          <w:i/>
          <w:sz w:val="24"/>
          <w:szCs w:val="24"/>
        </w:rPr>
        <w:t xml:space="preserve">Развитие учащихся в процессе формирования универсальных учебных действий».  </w:t>
      </w:r>
    </w:p>
    <w:p w:rsidR="001E50EB" w:rsidRDefault="001E50EB" w:rsidP="001E50E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Pr>
          <w:rFonts w:ascii="Times New Roman" w:eastAsia="Calibri" w:hAnsi="Times New Roman" w:cs="Times New Roman"/>
          <w:b/>
          <w:i/>
          <w:sz w:val="24"/>
          <w:szCs w:val="24"/>
        </w:rPr>
        <w:t xml:space="preserve">    Актуальность.</w:t>
      </w:r>
      <w:r>
        <w:rPr>
          <w:rFonts w:ascii="Times New Roman" w:eastAsia="Times New Roman" w:hAnsi="Times New Roman" w:cs="Times New Roman"/>
          <w:color w:val="000000"/>
          <w:sz w:val="24"/>
          <w:szCs w:val="24"/>
          <w:bdr w:val="none" w:sz="0" w:space="0" w:color="auto" w:frame="1"/>
          <w:shd w:val="clear" w:color="auto" w:fill="FFFFFF"/>
          <w:lang w:eastAsia="ru-RU"/>
        </w:rPr>
        <w:t xml:space="preserve"> В связи с тем, что приоритетным направлением новых образовательных стандартов является реализация развивающего потенциала образования, актуальной задачей становится обе</w:t>
      </w:r>
      <w:r>
        <w:rPr>
          <w:rFonts w:ascii="Times New Roman" w:eastAsia="Times New Roman" w:hAnsi="Times New Roman" w:cs="Times New Roman"/>
          <w:color w:val="000000"/>
          <w:sz w:val="24"/>
          <w:szCs w:val="24"/>
          <w:bdr w:val="none" w:sz="0" w:space="0" w:color="auto" w:frame="1"/>
          <w:shd w:val="clear" w:color="auto" w:fill="FFFFFF"/>
          <w:lang w:val="en-US" w:eastAsia="ru-RU"/>
        </w:rPr>
        <w:t>c</w:t>
      </w:r>
      <w:r>
        <w:rPr>
          <w:rFonts w:ascii="Times New Roman" w:eastAsia="Times New Roman" w:hAnsi="Times New Roman" w:cs="Times New Roman"/>
          <w:color w:val="000000"/>
          <w:sz w:val="24"/>
          <w:szCs w:val="24"/>
          <w:bdr w:val="none" w:sz="0" w:space="0" w:color="auto" w:frame="1"/>
          <w:shd w:val="clear" w:color="auto" w:fill="FFFFFF"/>
          <w:lang w:eastAsia="ru-RU"/>
        </w:rPr>
        <w:t>печение развития универсальных учебных действий наряду с традиционным изложением предметного содержания конкретных дисциплин.</w:t>
      </w:r>
      <w:r>
        <w:rPr>
          <w:rFonts w:ascii="Times New Roman" w:eastAsia="Times New Roman" w:hAnsi="Times New Roman" w:cs="Times New Roman"/>
          <w:color w:val="000000"/>
          <w:sz w:val="24"/>
          <w:szCs w:val="24"/>
          <w:lang w:eastAsia="ru-RU"/>
        </w:rPr>
        <w:t> Задача учителя создавать условия для формирования УУД на каждом этапе урока и определить, какие из методов являются наиболее эффективными.</w:t>
      </w:r>
    </w:p>
    <w:p w:rsidR="001E50EB" w:rsidRDefault="001E50EB" w:rsidP="001E50E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p>
    <w:p w:rsidR="001E50EB" w:rsidRDefault="001E50EB" w:rsidP="001E50E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p>
    <w:p w:rsidR="001E50EB" w:rsidRDefault="001E50EB" w:rsidP="001E50E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Сегодня меняются не только содержание образования, но и структура учебных предметов, технология их преподавания, методы и приёмы. Цель современного образования, в соответствии с государственным образовательным стандартом, заключается в воспитании компетентного выпускника, т. е. в создании условий для оптимального развития </w:t>
      </w:r>
    </w:p>
    <w:p w:rsidR="001E50EB" w:rsidRDefault="001E50EB" w:rsidP="001E50E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p>
    <w:p w:rsidR="001E50EB" w:rsidRDefault="001E50EB" w:rsidP="001E50E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способностей</w:t>
      </w:r>
      <w:proofErr w:type="gramEnd"/>
      <w:r>
        <w:rPr>
          <w:rFonts w:ascii="Times New Roman" w:eastAsia="Times New Roman" w:hAnsi="Times New Roman" w:cs="Times New Roman"/>
          <w:color w:val="000000"/>
          <w:sz w:val="24"/>
          <w:szCs w:val="24"/>
          <w:lang w:eastAsia="ru-RU"/>
        </w:rPr>
        <w:t xml:space="preserve"> к дальнейшему самообразованию и совершенствованию. </w:t>
      </w:r>
      <w:r>
        <w:rPr>
          <w:rFonts w:ascii="Times New Roman" w:eastAsia="Times New Roman" w:hAnsi="Times New Roman" w:cs="Times New Roman"/>
          <w:color w:val="000000"/>
          <w:sz w:val="24"/>
          <w:szCs w:val="24"/>
          <w:bdr w:val="none" w:sz="0" w:space="0" w:color="auto" w:frame="1"/>
          <w:lang w:eastAsia="ru-RU"/>
        </w:rPr>
        <w:t>И</w:t>
      </w:r>
      <w:r>
        <w:rPr>
          <w:rFonts w:ascii="Times New Roman" w:eastAsia="Times New Roman" w:hAnsi="Times New Roman" w:cs="Times New Roman"/>
          <w:color w:val="000000"/>
          <w:sz w:val="24"/>
          <w:szCs w:val="24"/>
          <w:bdr w:val="none" w:sz="0" w:space="0" w:color="auto" w:frame="1"/>
          <w:lang w:val="en-US" w:eastAsia="ru-RU"/>
        </w:rPr>
        <w:t>c</w:t>
      </w:r>
      <w:r>
        <w:rPr>
          <w:rFonts w:ascii="Times New Roman" w:eastAsia="Times New Roman" w:hAnsi="Times New Roman" w:cs="Times New Roman"/>
          <w:color w:val="000000"/>
          <w:sz w:val="24"/>
          <w:szCs w:val="24"/>
          <w:bdr w:val="none" w:sz="0" w:space="0" w:color="auto" w:frame="1"/>
          <w:lang w:eastAsia="ru-RU"/>
        </w:rPr>
        <w:t xml:space="preserve">пользование </w:t>
      </w:r>
      <w:proofErr w:type="gramStart"/>
      <w:r>
        <w:rPr>
          <w:rFonts w:ascii="Times New Roman" w:eastAsia="Times New Roman" w:hAnsi="Times New Roman" w:cs="Times New Roman"/>
          <w:color w:val="000000"/>
          <w:sz w:val="24"/>
          <w:szCs w:val="24"/>
          <w:bdr w:val="none" w:sz="0" w:space="0" w:color="auto" w:frame="1"/>
          <w:lang w:eastAsia="ru-RU"/>
        </w:rPr>
        <w:t>технологии  проблемно</w:t>
      </w:r>
      <w:proofErr w:type="gramEnd"/>
      <w:r>
        <w:rPr>
          <w:rFonts w:ascii="Times New Roman" w:eastAsia="Times New Roman" w:hAnsi="Times New Roman" w:cs="Times New Roman"/>
          <w:color w:val="000000"/>
          <w:sz w:val="24"/>
          <w:szCs w:val="24"/>
          <w:bdr w:val="none" w:sz="0" w:space="0" w:color="auto" w:frame="1"/>
          <w:lang w:eastAsia="ru-RU"/>
        </w:rPr>
        <w:t>-диалогической обучения дает такую возможность.</w:t>
      </w:r>
    </w:p>
    <w:p w:rsidR="001E50EB" w:rsidRDefault="001E50EB" w:rsidP="001E50EB">
      <w:pPr>
        <w:shd w:val="clear" w:color="auto" w:fill="FFFFFF"/>
        <w:spacing w:after="0" w:line="240" w:lineRule="auto"/>
        <w:textAlignment w:val="baseline"/>
        <w:rPr>
          <w:rFonts w:ascii="Times New Roman" w:eastAsia="Calibri" w:hAnsi="Times New Roman" w:cs="Times New Roman"/>
          <w:sz w:val="24"/>
          <w:szCs w:val="24"/>
        </w:rPr>
      </w:pPr>
      <w:r>
        <w:rPr>
          <w:rFonts w:ascii="Times New Roman" w:eastAsia="Times New Roman" w:hAnsi="Times New Roman" w:cs="Times New Roman"/>
          <w:b/>
          <w:i/>
          <w:color w:val="000000"/>
          <w:sz w:val="24"/>
          <w:szCs w:val="24"/>
          <w:bdr w:val="none" w:sz="0" w:space="0" w:color="auto" w:frame="1"/>
          <w:lang w:eastAsia="ru-RU"/>
        </w:rPr>
        <w:t xml:space="preserve">     Перспективность опыта</w:t>
      </w: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b/>
          <w:bCs/>
          <w:color w:val="000000"/>
          <w:sz w:val="24"/>
          <w:szCs w:val="24"/>
          <w:bdr w:val="none" w:sz="0" w:space="0" w:color="auto" w:frame="1"/>
          <w:lang w:eastAsia="ru-RU"/>
        </w:rPr>
        <w:t> </w:t>
      </w:r>
      <w:r>
        <w:rPr>
          <w:rFonts w:ascii="Times New Roman" w:eastAsia="Times New Roman" w:hAnsi="Times New Roman" w:cs="Times New Roman"/>
          <w:color w:val="030303"/>
          <w:sz w:val="24"/>
          <w:szCs w:val="24"/>
          <w:lang w:eastAsia="ru-RU"/>
        </w:rPr>
        <w:t>принципиальным отличием школьных стандартов нового поколения является их ориентация на достижение не только предметных образовательных результатов, но, прежде всего, на формирование личности учащихся, овладение ими универсальными способами учебной деятельности, обеспечивающими успешность в познавательной деятельности на всех этапах дальнейшего образования. </w:t>
      </w:r>
      <w:r>
        <w:rPr>
          <w:rFonts w:ascii="Times New Roman" w:eastAsia="Times New Roman" w:hAnsi="Times New Roman" w:cs="Times New Roman"/>
          <w:color w:val="030303"/>
          <w:sz w:val="24"/>
          <w:szCs w:val="24"/>
          <w:lang w:eastAsia="ru-RU"/>
        </w:rPr>
        <w:br/>
      </w:r>
      <w:r>
        <w:rPr>
          <w:rFonts w:ascii="Times New Roman" w:eastAsia="Times New Roman" w:hAnsi="Times New Roman" w:cs="Times New Roman"/>
          <w:b/>
          <w:bCs/>
          <w:color w:val="030303"/>
          <w:sz w:val="24"/>
          <w:szCs w:val="24"/>
          <w:lang w:eastAsia="ru-RU"/>
        </w:rPr>
        <w:t xml:space="preserve">    Универсальные учебные действия</w:t>
      </w:r>
      <w:r>
        <w:rPr>
          <w:rFonts w:ascii="Times New Roman" w:eastAsia="Times New Roman" w:hAnsi="Times New Roman" w:cs="Times New Roman"/>
          <w:color w:val="030303"/>
          <w:sz w:val="24"/>
          <w:szCs w:val="24"/>
          <w:lang w:eastAsia="ru-RU"/>
        </w:rPr>
        <w:t xml:space="preserve"> – это обобщенные действия, открывающие возможность широкой ориентации учащихся, – как в различных предметных областях, так и в строении самой учебной деятельности, включая осознание учащимися ее целевой направленности, ценностно-смысловых и </w:t>
      </w:r>
      <w:proofErr w:type="spellStart"/>
      <w:r>
        <w:rPr>
          <w:rFonts w:ascii="Times New Roman" w:eastAsia="Times New Roman" w:hAnsi="Times New Roman" w:cs="Times New Roman"/>
          <w:color w:val="030303"/>
          <w:sz w:val="24"/>
          <w:szCs w:val="24"/>
          <w:lang w:eastAsia="ru-RU"/>
        </w:rPr>
        <w:t>операциональных</w:t>
      </w:r>
      <w:proofErr w:type="spellEnd"/>
      <w:r>
        <w:rPr>
          <w:rFonts w:ascii="Times New Roman" w:eastAsia="Times New Roman" w:hAnsi="Times New Roman" w:cs="Times New Roman"/>
          <w:color w:val="030303"/>
          <w:sz w:val="24"/>
          <w:szCs w:val="24"/>
          <w:lang w:eastAsia="ru-RU"/>
        </w:rPr>
        <w:t xml:space="preserve"> характеристик. </w:t>
      </w:r>
      <w:r>
        <w:rPr>
          <w:rFonts w:ascii="Times New Roman" w:eastAsia="Times New Roman" w:hAnsi="Times New Roman" w:cs="Times New Roman"/>
          <w:color w:val="030303"/>
          <w:sz w:val="24"/>
          <w:szCs w:val="24"/>
          <w:lang w:eastAsia="ru-RU"/>
        </w:rPr>
        <w:br/>
        <w:t xml:space="preserve">        В широком смысле слова «универсальные учебные действия» означают </w:t>
      </w:r>
      <w:r>
        <w:rPr>
          <w:rFonts w:ascii="Times New Roman" w:eastAsia="Times New Roman" w:hAnsi="Times New Roman" w:cs="Times New Roman"/>
          <w:b/>
          <w:bCs/>
          <w:color w:val="030303"/>
          <w:sz w:val="24"/>
          <w:szCs w:val="24"/>
          <w:lang w:eastAsia="ru-RU"/>
        </w:rPr>
        <w:t>саморазвитие и самосовершенствование</w:t>
      </w:r>
      <w:r>
        <w:rPr>
          <w:rFonts w:ascii="Times New Roman" w:eastAsia="Times New Roman" w:hAnsi="Times New Roman" w:cs="Times New Roman"/>
          <w:color w:val="030303"/>
          <w:sz w:val="24"/>
          <w:szCs w:val="24"/>
          <w:lang w:eastAsia="ru-RU"/>
        </w:rPr>
        <w:t xml:space="preserve"> путём сознательного и активного присвоения </w:t>
      </w:r>
      <w:proofErr w:type="gramStart"/>
      <w:r>
        <w:rPr>
          <w:rFonts w:ascii="Times New Roman" w:eastAsia="Times New Roman" w:hAnsi="Times New Roman" w:cs="Times New Roman"/>
          <w:color w:val="030303"/>
          <w:sz w:val="24"/>
          <w:szCs w:val="24"/>
          <w:lang w:eastAsia="ru-RU"/>
        </w:rPr>
        <w:t>нового  опыта</w:t>
      </w:r>
      <w:proofErr w:type="gramEnd"/>
      <w:r>
        <w:rPr>
          <w:rFonts w:ascii="Times New Roman" w:eastAsia="Times New Roman" w:hAnsi="Times New Roman" w:cs="Times New Roman"/>
          <w:color w:val="030303"/>
          <w:sz w:val="24"/>
          <w:szCs w:val="24"/>
          <w:lang w:eastAsia="ru-RU"/>
        </w:rPr>
        <w:t>.</w:t>
      </w:r>
    </w:p>
    <w:p w:rsidR="001E50EB" w:rsidRDefault="001E50EB" w:rsidP="001E50E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30303"/>
          <w:sz w:val="24"/>
          <w:szCs w:val="24"/>
          <w:lang w:eastAsia="ru-RU"/>
        </w:rPr>
        <w:t>Одной  из особенностей </w:t>
      </w:r>
      <w:r>
        <w:rPr>
          <w:rFonts w:ascii="Times New Roman" w:eastAsia="Times New Roman" w:hAnsi="Times New Roman" w:cs="Times New Roman"/>
          <w:b/>
          <w:bCs/>
          <w:color w:val="030303"/>
          <w:sz w:val="24"/>
          <w:szCs w:val="24"/>
          <w:lang w:eastAsia="ru-RU"/>
        </w:rPr>
        <w:t>УУД </w:t>
      </w:r>
      <w:r>
        <w:rPr>
          <w:rFonts w:ascii="Times New Roman" w:eastAsia="Times New Roman" w:hAnsi="Times New Roman" w:cs="Times New Roman"/>
          <w:color w:val="030303"/>
          <w:sz w:val="24"/>
          <w:szCs w:val="24"/>
          <w:lang w:eastAsia="ru-RU"/>
        </w:rPr>
        <w:t>является их </w:t>
      </w:r>
      <w:r>
        <w:rPr>
          <w:rFonts w:ascii="Times New Roman" w:eastAsia="Times New Roman" w:hAnsi="Times New Roman" w:cs="Times New Roman"/>
          <w:b/>
          <w:bCs/>
          <w:color w:val="030303"/>
          <w:sz w:val="24"/>
          <w:szCs w:val="24"/>
          <w:lang w:eastAsia="ru-RU"/>
        </w:rPr>
        <w:t>универсальность</w:t>
      </w:r>
      <w:r>
        <w:rPr>
          <w:rFonts w:ascii="Times New Roman" w:eastAsia="Times New Roman" w:hAnsi="Times New Roman" w:cs="Times New Roman"/>
          <w:color w:val="030303"/>
          <w:sz w:val="24"/>
          <w:szCs w:val="24"/>
          <w:lang w:eastAsia="ru-RU"/>
        </w:rPr>
        <w:t>, которая проявляется в том, что они:</w:t>
      </w:r>
      <w:r>
        <w:rPr>
          <w:rFonts w:ascii="Times New Roman" w:eastAsia="Times New Roman" w:hAnsi="Times New Roman" w:cs="Times New Roman"/>
          <w:color w:val="030303"/>
          <w:sz w:val="24"/>
          <w:szCs w:val="24"/>
          <w:lang w:eastAsia="ru-RU"/>
        </w:rPr>
        <w:br/>
        <w:t xml:space="preserve">- носят </w:t>
      </w:r>
      <w:proofErr w:type="spellStart"/>
      <w:r>
        <w:rPr>
          <w:rFonts w:ascii="Times New Roman" w:eastAsia="Times New Roman" w:hAnsi="Times New Roman" w:cs="Times New Roman"/>
          <w:color w:val="030303"/>
          <w:sz w:val="24"/>
          <w:szCs w:val="24"/>
          <w:lang w:eastAsia="ru-RU"/>
        </w:rPr>
        <w:t>надпредметный</w:t>
      </w:r>
      <w:proofErr w:type="spellEnd"/>
      <w:r>
        <w:rPr>
          <w:rFonts w:ascii="Times New Roman" w:eastAsia="Times New Roman" w:hAnsi="Times New Roman" w:cs="Times New Roman"/>
          <w:color w:val="030303"/>
          <w:sz w:val="24"/>
          <w:szCs w:val="24"/>
          <w:lang w:eastAsia="ru-RU"/>
        </w:rPr>
        <w:t xml:space="preserve">,  </w:t>
      </w:r>
      <w:proofErr w:type="spellStart"/>
      <w:r>
        <w:rPr>
          <w:rFonts w:ascii="Times New Roman" w:eastAsia="Times New Roman" w:hAnsi="Times New Roman" w:cs="Times New Roman"/>
          <w:color w:val="030303"/>
          <w:sz w:val="24"/>
          <w:szCs w:val="24"/>
          <w:lang w:eastAsia="ru-RU"/>
        </w:rPr>
        <w:t>метапредметный</w:t>
      </w:r>
      <w:proofErr w:type="spellEnd"/>
      <w:r>
        <w:rPr>
          <w:rFonts w:ascii="Times New Roman" w:eastAsia="Times New Roman" w:hAnsi="Times New Roman" w:cs="Times New Roman"/>
          <w:color w:val="030303"/>
          <w:sz w:val="24"/>
          <w:szCs w:val="24"/>
          <w:lang w:eastAsia="ru-RU"/>
        </w:rPr>
        <w:t xml:space="preserve">  характер;</w:t>
      </w:r>
      <w:r>
        <w:rPr>
          <w:rFonts w:ascii="Times New Roman" w:eastAsia="Times New Roman" w:hAnsi="Times New Roman" w:cs="Times New Roman"/>
          <w:color w:val="030303"/>
          <w:sz w:val="24"/>
          <w:szCs w:val="24"/>
          <w:lang w:eastAsia="ru-RU"/>
        </w:rPr>
        <w:br/>
        <w:t>- обеспечивают целостность общекультурного, личностного и познавательного развития и саморазвития личности;</w:t>
      </w:r>
      <w:r>
        <w:rPr>
          <w:rFonts w:ascii="Times New Roman" w:eastAsia="Times New Roman" w:hAnsi="Times New Roman" w:cs="Times New Roman"/>
          <w:color w:val="030303"/>
          <w:sz w:val="24"/>
          <w:szCs w:val="24"/>
          <w:lang w:eastAsia="ru-RU"/>
        </w:rPr>
        <w:br/>
        <w:t>- обеспечивают преемственность всех ступеней образовательного процесса;</w:t>
      </w:r>
      <w:r>
        <w:rPr>
          <w:rFonts w:ascii="Times New Roman" w:eastAsia="Times New Roman" w:hAnsi="Times New Roman" w:cs="Times New Roman"/>
          <w:color w:val="030303"/>
          <w:sz w:val="24"/>
          <w:szCs w:val="24"/>
          <w:lang w:eastAsia="ru-RU"/>
        </w:rPr>
        <w:br/>
        <w:t>- лежат в основе организации и регуляции любой деятельности учащегося независимо от ее специально-предметного содержания;</w:t>
      </w:r>
      <w:r>
        <w:rPr>
          <w:rFonts w:ascii="Times New Roman" w:eastAsia="Times New Roman" w:hAnsi="Times New Roman" w:cs="Times New Roman"/>
          <w:color w:val="030303"/>
          <w:sz w:val="24"/>
          <w:szCs w:val="24"/>
          <w:lang w:eastAsia="ru-RU"/>
        </w:rPr>
        <w:br/>
        <w:t>- обеспечивают этапы усвоения учебного содержания и формирования психологических способностей учащегося.</w:t>
      </w:r>
    </w:p>
    <w:p w:rsidR="001E50EB" w:rsidRDefault="001E50EB" w:rsidP="001E50EB">
      <w:pPr>
        <w:spacing w:after="0" w:line="240" w:lineRule="auto"/>
        <w:rPr>
          <w:rFonts w:ascii="Times New Roman" w:eastAsia="Times New Roman" w:hAnsi="Times New Roman" w:cs="Times New Roman"/>
          <w:color w:val="030303"/>
          <w:sz w:val="24"/>
          <w:szCs w:val="24"/>
          <w:lang w:eastAsia="ru-RU"/>
        </w:rPr>
      </w:pPr>
      <w:r>
        <w:rPr>
          <w:rFonts w:ascii="Times New Roman" w:eastAsia="Times New Roman" w:hAnsi="Times New Roman" w:cs="Times New Roman"/>
          <w:color w:val="030303"/>
          <w:sz w:val="24"/>
          <w:szCs w:val="24"/>
          <w:lang w:eastAsia="ru-RU"/>
        </w:rPr>
        <w:t>         К </w:t>
      </w:r>
      <w:r>
        <w:rPr>
          <w:rFonts w:ascii="Times New Roman" w:eastAsia="Times New Roman" w:hAnsi="Times New Roman" w:cs="Times New Roman"/>
          <w:b/>
          <w:bCs/>
          <w:color w:val="030303"/>
          <w:sz w:val="24"/>
          <w:szCs w:val="24"/>
          <w:lang w:eastAsia="ru-RU"/>
        </w:rPr>
        <w:t>основным функциям УУД</w:t>
      </w:r>
      <w:r>
        <w:rPr>
          <w:rFonts w:ascii="Times New Roman" w:eastAsia="Times New Roman" w:hAnsi="Times New Roman" w:cs="Times New Roman"/>
          <w:color w:val="030303"/>
          <w:sz w:val="24"/>
          <w:szCs w:val="24"/>
          <w:lang w:eastAsia="ru-RU"/>
        </w:rPr>
        <w:t> относятся:</w:t>
      </w:r>
      <w:r>
        <w:rPr>
          <w:rFonts w:ascii="Times New Roman" w:eastAsia="Times New Roman" w:hAnsi="Times New Roman" w:cs="Times New Roman"/>
          <w:color w:val="030303"/>
          <w:sz w:val="24"/>
          <w:szCs w:val="24"/>
          <w:lang w:eastAsia="ru-RU"/>
        </w:rPr>
        <w:br/>
        <w:t>- обеспечение возможностей учащегося самостоятельно осуществлять деятельность учения, ставить учебные цели, искать и использовать необходимые средства и способы достижения, контролировать и оценивать процесс и результаты деятельности;</w:t>
      </w:r>
      <w:r>
        <w:rPr>
          <w:rFonts w:ascii="Times New Roman" w:eastAsia="Times New Roman" w:hAnsi="Times New Roman" w:cs="Times New Roman"/>
          <w:color w:val="030303"/>
          <w:sz w:val="24"/>
          <w:szCs w:val="24"/>
          <w:lang w:eastAsia="ru-RU"/>
        </w:rPr>
        <w:br/>
        <w:t>- создание условий для развития личности и ее самореализации на основе готовности к непрерывному образованию, компетентности «научить учиться», толерантности в поликультурном обществе, высокой социальной и профессиональной мобильности;</w:t>
      </w:r>
      <w:r>
        <w:rPr>
          <w:rFonts w:ascii="Times New Roman" w:eastAsia="Times New Roman" w:hAnsi="Times New Roman" w:cs="Times New Roman"/>
          <w:color w:val="030303"/>
          <w:sz w:val="24"/>
          <w:szCs w:val="24"/>
          <w:lang w:eastAsia="ru-RU"/>
        </w:rPr>
        <w:br/>
        <w:t>- обеспечение успешного усвоения знаний, умений и навыков и формирование картины мира и компетентностей в любой предметной области познания.</w:t>
      </w:r>
    </w:p>
    <w:p w:rsidR="001E50EB" w:rsidRDefault="001E50EB" w:rsidP="001E50EB">
      <w:pPr>
        <w:spacing w:after="0" w:line="240" w:lineRule="auto"/>
        <w:rPr>
          <w:rFonts w:ascii="Times New Roman" w:eastAsia="Times New Roman" w:hAnsi="Times New Roman" w:cs="Times New Roman"/>
          <w:color w:val="030303"/>
          <w:sz w:val="24"/>
          <w:szCs w:val="24"/>
          <w:lang w:eastAsia="ru-RU"/>
        </w:rPr>
      </w:pPr>
      <w:r>
        <w:rPr>
          <w:rFonts w:ascii="Times New Roman" w:eastAsia="Times New Roman" w:hAnsi="Times New Roman" w:cs="Times New Roman"/>
          <w:color w:val="030303"/>
          <w:sz w:val="24"/>
          <w:szCs w:val="24"/>
          <w:lang w:eastAsia="ru-RU"/>
        </w:rPr>
        <w:t>      </w:t>
      </w:r>
      <w:r>
        <w:rPr>
          <w:rFonts w:ascii="Times New Roman" w:eastAsia="Times New Roman" w:hAnsi="Times New Roman" w:cs="Times New Roman"/>
          <w:bCs/>
          <w:color w:val="030303"/>
          <w:sz w:val="24"/>
          <w:szCs w:val="24"/>
          <w:lang w:eastAsia="ru-RU"/>
        </w:rPr>
        <w:t>В качестве психолого-педагогической платформы УУД можно рассматривать развитие личности в системе образования, которое обеспечивается, прежде всего, формированием универсальных учебных действий</w:t>
      </w:r>
      <w:r>
        <w:rPr>
          <w:rFonts w:ascii="Times New Roman" w:eastAsia="Times New Roman" w:hAnsi="Times New Roman" w:cs="Times New Roman"/>
          <w:color w:val="030303"/>
          <w:sz w:val="24"/>
          <w:szCs w:val="24"/>
          <w:lang w:eastAsia="ru-RU"/>
        </w:rPr>
        <w:t xml:space="preserve">, выступающих в качестве основы образовательного и воспитательного процесса. Качество усвоения знания определяется характером и многообразием </w:t>
      </w:r>
      <w:r>
        <w:rPr>
          <w:rFonts w:ascii="Times New Roman" w:eastAsia="Times New Roman" w:hAnsi="Times New Roman" w:cs="Times New Roman"/>
          <w:b/>
          <w:color w:val="030303"/>
          <w:sz w:val="24"/>
          <w:szCs w:val="24"/>
          <w:lang w:eastAsia="ru-RU"/>
        </w:rPr>
        <w:t xml:space="preserve">видов </w:t>
      </w:r>
      <w:r>
        <w:rPr>
          <w:rFonts w:ascii="Times New Roman" w:eastAsia="Times New Roman" w:hAnsi="Times New Roman" w:cs="Times New Roman"/>
          <w:color w:val="030303"/>
          <w:sz w:val="24"/>
          <w:szCs w:val="24"/>
          <w:lang w:eastAsia="ru-RU"/>
        </w:rPr>
        <w:t>универсальных действий: личностных, познавательных, коммуникативных и регулятивных.</w:t>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r>
        <w:rPr>
          <w:rFonts w:ascii="Times New Roman" w:eastAsia="Times New Roman" w:hAnsi="Times New Roman" w:cs="Times New Roman"/>
          <w:color w:val="030303"/>
          <w:sz w:val="24"/>
          <w:szCs w:val="24"/>
          <w:lang w:eastAsia="ru-RU"/>
        </w:rPr>
        <w:t>       </w:t>
      </w:r>
      <w:r>
        <w:rPr>
          <w:rFonts w:ascii="Times New Roman" w:eastAsia="Times New Roman" w:hAnsi="Times New Roman" w:cs="Times New Roman"/>
          <w:b/>
          <w:bCs/>
          <w:color w:val="030303"/>
          <w:sz w:val="24"/>
          <w:szCs w:val="24"/>
          <w:lang w:eastAsia="ru-RU"/>
        </w:rPr>
        <w:t>Личностные универсальные учебные действия</w:t>
      </w:r>
      <w:r>
        <w:rPr>
          <w:rFonts w:ascii="Times New Roman" w:eastAsia="Times New Roman" w:hAnsi="Times New Roman" w:cs="Times New Roman"/>
          <w:color w:val="030303"/>
          <w:sz w:val="24"/>
          <w:szCs w:val="24"/>
          <w:lang w:eastAsia="ru-RU"/>
        </w:rPr>
        <w:t> обеспечивают ценностно-смысловую ориентацию учащихся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 Применительно к учебной деятельности следует выделить три вида действий: </w:t>
      </w:r>
      <w:r>
        <w:rPr>
          <w:rFonts w:ascii="Times New Roman" w:eastAsia="Times New Roman" w:hAnsi="Times New Roman" w:cs="Times New Roman"/>
          <w:color w:val="030303"/>
          <w:sz w:val="24"/>
          <w:szCs w:val="24"/>
          <w:lang w:eastAsia="ru-RU"/>
        </w:rPr>
        <w:br/>
        <w:t xml:space="preserve">• личностное, жизненное </w:t>
      </w:r>
      <w:proofErr w:type="gramStart"/>
      <w:r>
        <w:rPr>
          <w:rFonts w:ascii="Times New Roman" w:eastAsia="Times New Roman" w:hAnsi="Times New Roman" w:cs="Times New Roman"/>
          <w:color w:val="030303"/>
          <w:sz w:val="24"/>
          <w:szCs w:val="24"/>
          <w:lang w:eastAsia="ru-RU"/>
        </w:rPr>
        <w:t>самоопределение;</w:t>
      </w:r>
      <w:r>
        <w:rPr>
          <w:rFonts w:ascii="Times New Roman" w:eastAsia="Times New Roman" w:hAnsi="Times New Roman" w:cs="Times New Roman"/>
          <w:color w:val="030303"/>
          <w:sz w:val="24"/>
          <w:szCs w:val="24"/>
          <w:lang w:eastAsia="ru-RU"/>
        </w:rPr>
        <w:br/>
        <w:t>•</w:t>
      </w:r>
      <w:proofErr w:type="gramEnd"/>
      <w:r>
        <w:rPr>
          <w:rFonts w:ascii="Times New Roman" w:eastAsia="Times New Roman" w:hAnsi="Times New Roman" w:cs="Times New Roman"/>
          <w:color w:val="030303"/>
          <w:sz w:val="24"/>
          <w:szCs w:val="24"/>
          <w:lang w:eastAsia="ru-RU"/>
        </w:rPr>
        <w:t xml:space="preserve"> действие </w:t>
      </w:r>
      <w:proofErr w:type="spellStart"/>
      <w:r>
        <w:rPr>
          <w:rFonts w:ascii="Times New Roman" w:eastAsia="Times New Roman" w:hAnsi="Times New Roman" w:cs="Times New Roman"/>
          <w:color w:val="030303"/>
          <w:sz w:val="24"/>
          <w:szCs w:val="24"/>
          <w:lang w:eastAsia="ru-RU"/>
        </w:rPr>
        <w:t>смыслообразования</w:t>
      </w:r>
      <w:proofErr w:type="spellEnd"/>
      <w:r>
        <w:rPr>
          <w:rFonts w:ascii="Times New Roman" w:eastAsia="Times New Roman" w:hAnsi="Times New Roman" w:cs="Times New Roman"/>
          <w:color w:val="030303"/>
          <w:sz w:val="24"/>
          <w:szCs w:val="24"/>
          <w:lang w:eastAsia="ru-RU"/>
        </w:rPr>
        <w:t xml:space="preserve">, т. е. установление учащимися связи между целью учебной </w:t>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proofErr w:type="gramStart"/>
      <w:r>
        <w:rPr>
          <w:rFonts w:ascii="Times New Roman" w:eastAsia="Times New Roman" w:hAnsi="Times New Roman" w:cs="Times New Roman"/>
          <w:color w:val="030303"/>
          <w:sz w:val="24"/>
          <w:szCs w:val="24"/>
          <w:lang w:eastAsia="ru-RU"/>
        </w:rPr>
        <w:t>деятельности</w:t>
      </w:r>
      <w:proofErr w:type="gramEnd"/>
      <w:r>
        <w:rPr>
          <w:rFonts w:ascii="Times New Roman" w:eastAsia="Times New Roman" w:hAnsi="Times New Roman" w:cs="Times New Roman"/>
          <w:color w:val="030303"/>
          <w:sz w:val="24"/>
          <w:szCs w:val="24"/>
          <w:lang w:eastAsia="ru-RU"/>
        </w:rPr>
        <w:t xml:space="preserve"> и ее мотивом, другими словами, между результатом учения, и тем, что побуждает деятельность, ради чего она осуществляется. Ученик должен задаваться вопросом о том, «какое значение, смысл имеет для меня учение», и уметь находить ответ на </w:t>
      </w:r>
      <w:proofErr w:type="gramStart"/>
      <w:r>
        <w:rPr>
          <w:rFonts w:ascii="Times New Roman" w:eastAsia="Times New Roman" w:hAnsi="Times New Roman" w:cs="Times New Roman"/>
          <w:color w:val="030303"/>
          <w:sz w:val="24"/>
          <w:szCs w:val="24"/>
          <w:lang w:eastAsia="ru-RU"/>
        </w:rPr>
        <w:t>него;</w:t>
      </w:r>
      <w:r>
        <w:rPr>
          <w:rFonts w:ascii="Times New Roman" w:eastAsia="Times New Roman" w:hAnsi="Times New Roman" w:cs="Times New Roman"/>
          <w:color w:val="030303"/>
          <w:sz w:val="24"/>
          <w:szCs w:val="24"/>
          <w:lang w:eastAsia="ru-RU"/>
        </w:rPr>
        <w:br/>
        <w:t>•</w:t>
      </w:r>
      <w:proofErr w:type="gramEnd"/>
      <w:r>
        <w:rPr>
          <w:rFonts w:ascii="Times New Roman" w:eastAsia="Times New Roman" w:hAnsi="Times New Roman" w:cs="Times New Roman"/>
          <w:color w:val="030303"/>
          <w:sz w:val="24"/>
          <w:szCs w:val="24"/>
          <w:lang w:eastAsia="ru-RU"/>
        </w:rPr>
        <w:t xml:space="preserve"> действие нравственно-этического оценивания усваиваемого содержания, исходя из </w:t>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proofErr w:type="gramStart"/>
      <w:r>
        <w:rPr>
          <w:rFonts w:ascii="Times New Roman" w:eastAsia="Times New Roman" w:hAnsi="Times New Roman" w:cs="Times New Roman"/>
          <w:color w:val="030303"/>
          <w:sz w:val="24"/>
          <w:szCs w:val="24"/>
          <w:lang w:eastAsia="ru-RU"/>
        </w:rPr>
        <w:t>социальных</w:t>
      </w:r>
      <w:proofErr w:type="gramEnd"/>
      <w:r>
        <w:rPr>
          <w:rFonts w:ascii="Times New Roman" w:eastAsia="Times New Roman" w:hAnsi="Times New Roman" w:cs="Times New Roman"/>
          <w:color w:val="030303"/>
          <w:sz w:val="24"/>
          <w:szCs w:val="24"/>
          <w:lang w:eastAsia="ru-RU"/>
        </w:rPr>
        <w:t xml:space="preserve"> и личностных ценностей, обеспечивающее личностный моральный выбор. Ребенок начинает понимать и осознавать «Что такое хорошо и что такое плохо»; эмоционально оценивает события. </w:t>
      </w:r>
      <w:r>
        <w:rPr>
          <w:rFonts w:ascii="Times New Roman" w:eastAsia="Times New Roman" w:hAnsi="Times New Roman" w:cs="Times New Roman"/>
          <w:color w:val="030303"/>
          <w:sz w:val="24"/>
          <w:szCs w:val="24"/>
          <w:lang w:eastAsia="ru-RU"/>
        </w:rPr>
        <w:br/>
        <w:t xml:space="preserve">        Критериями </w:t>
      </w:r>
      <w:proofErr w:type="spellStart"/>
      <w:r>
        <w:rPr>
          <w:rFonts w:ascii="Times New Roman" w:eastAsia="Times New Roman" w:hAnsi="Times New Roman" w:cs="Times New Roman"/>
          <w:color w:val="030303"/>
          <w:sz w:val="24"/>
          <w:szCs w:val="24"/>
          <w:lang w:eastAsia="ru-RU"/>
        </w:rPr>
        <w:t>сформированности</w:t>
      </w:r>
      <w:proofErr w:type="spellEnd"/>
      <w:r>
        <w:rPr>
          <w:rFonts w:ascii="Times New Roman" w:eastAsia="Times New Roman" w:hAnsi="Times New Roman" w:cs="Times New Roman"/>
          <w:color w:val="030303"/>
          <w:sz w:val="24"/>
          <w:szCs w:val="24"/>
          <w:lang w:eastAsia="ru-RU"/>
        </w:rPr>
        <w:t xml:space="preserve"> личностных УУД следует считать: </w:t>
      </w:r>
      <w:r>
        <w:rPr>
          <w:rFonts w:ascii="Times New Roman" w:eastAsia="Times New Roman" w:hAnsi="Times New Roman" w:cs="Times New Roman"/>
          <w:color w:val="030303"/>
          <w:sz w:val="24"/>
          <w:szCs w:val="24"/>
          <w:lang w:eastAsia="ru-RU"/>
        </w:rPr>
        <w:br/>
        <w:t>1) структуру ценностного сознания; </w:t>
      </w:r>
      <w:r>
        <w:rPr>
          <w:rFonts w:ascii="Times New Roman" w:eastAsia="Times New Roman" w:hAnsi="Times New Roman" w:cs="Times New Roman"/>
          <w:color w:val="030303"/>
          <w:sz w:val="24"/>
          <w:szCs w:val="24"/>
          <w:lang w:eastAsia="ru-RU"/>
        </w:rPr>
        <w:br/>
        <w:t>2) уровень развития морального сознания; </w:t>
      </w:r>
      <w:r>
        <w:rPr>
          <w:rFonts w:ascii="Times New Roman" w:eastAsia="Times New Roman" w:hAnsi="Times New Roman" w:cs="Times New Roman"/>
          <w:color w:val="030303"/>
          <w:sz w:val="24"/>
          <w:szCs w:val="24"/>
          <w:lang w:eastAsia="ru-RU"/>
        </w:rPr>
        <w:br/>
        <w:t>3) присвоение моральных норм, выступающих регуляторами морального поведения; </w:t>
      </w:r>
      <w:r>
        <w:rPr>
          <w:rFonts w:ascii="Times New Roman" w:eastAsia="Times New Roman" w:hAnsi="Times New Roman" w:cs="Times New Roman"/>
          <w:color w:val="030303"/>
          <w:sz w:val="24"/>
          <w:szCs w:val="24"/>
          <w:lang w:eastAsia="ru-RU"/>
        </w:rPr>
        <w:br/>
        <w:t>4) полноту ориентации учащихся на моральное содержание ситуации, действия, моральной дилеммы, требующей осуществления морального выбора.</w:t>
      </w:r>
    </w:p>
    <w:p w:rsidR="001E50EB" w:rsidRDefault="001E50EB" w:rsidP="001E50EB">
      <w:pPr>
        <w:spacing w:after="120" w:line="240" w:lineRule="auto"/>
        <w:rPr>
          <w:rFonts w:ascii="Times New Roman" w:eastAsia="Times New Roman" w:hAnsi="Times New Roman" w:cs="Times New Roman"/>
          <w:color w:val="030303"/>
          <w:sz w:val="24"/>
          <w:szCs w:val="24"/>
          <w:u w:val="single"/>
          <w:lang w:eastAsia="ru-RU"/>
        </w:rPr>
      </w:pPr>
      <w:r>
        <w:rPr>
          <w:rFonts w:ascii="Times New Roman" w:eastAsia="Times New Roman" w:hAnsi="Times New Roman" w:cs="Times New Roman"/>
          <w:color w:val="030303"/>
          <w:sz w:val="24"/>
          <w:szCs w:val="24"/>
          <w:lang w:eastAsia="ru-RU"/>
        </w:rPr>
        <w:t>        </w:t>
      </w:r>
      <w:r>
        <w:rPr>
          <w:rFonts w:ascii="Times New Roman" w:eastAsia="Times New Roman" w:hAnsi="Times New Roman" w:cs="Times New Roman"/>
          <w:b/>
          <w:bCs/>
          <w:color w:val="030303"/>
          <w:sz w:val="24"/>
          <w:szCs w:val="24"/>
          <w:lang w:eastAsia="ru-RU"/>
        </w:rPr>
        <w:t>Познавательные универсальные учебные действия</w:t>
      </w:r>
      <w:r>
        <w:rPr>
          <w:rFonts w:ascii="Times New Roman" w:eastAsia="Times New Roman" w:hAnsi="Times New Roman" w:cs="Times New Roman"/>
          <w:color w:val="030303"/>
          <w:sz w:val="24"/>
          <w:szCs w:val="24"/>
          <w:lang w:eastAsia="ru-RU"/>
        </w:rPr>
        <w:t xml:space="preserve"> включают: </w:t>
      </w:r>
      <w:proofErr w:type="spellStart"/>
      <w:r>
        <w:rPr>
          <w:rFonts w:ascii="Times New Roman" w:eastAsia="Times New Roman" w:hAnsi="Times New Roman" w:cs="Times New Roman"/>
          <w:color w:val="030303"/>
          <w:sz w:val="24"/>
          <w:szCs w:val="24"/>
          <w:lang w:eastAsia="ru-RU"/>
        </w:rPr>
        <w:t>общеучебные</w:t>
      </w:r>
      <w:proofErr w:type="spellEnd"/>
      <w:r>
        <w:rPr>
          <w:rFonts w:ascii="Times New Roman" w:eastAsia="Times New Roman" w:hAnsi="Times New Roman" w:cs="Times New Roman"/>
          <w:color w:val="030303"/>
          <w:sz w:val="24"/>
          <w:szCs w:val="24"/>
          <w:lang w:eastAsia="ru-RU"/>
        </w:rPr>
        <w:t>, логические учебные действия, а также постановку и решение проблемы.</w:t>
      </w:r>
      <w:r>
        <w:rPr>
          <w:rFonts w:ascii="Times New Roman" w:eastAsia="Times New Roman" w:hAnsi="Times New Roman" w:cs="Times New Roman"/>
          <w:color w:val="030303"/>
          <w:sz w:val="24"/>
          <w:szCs w:val="24"/>
          <w:lang w:eastAsia="ru-RU"/>
        </w:rPr>
        <w:br/>
      </w:r>
      <w:r>
        <w:rPr>
          <w:rFonts w:ascii="Times New Roman" w:eastAsia="Times New Roman" w:hAnsi="Times New Roman" w:cs="Times New Roman"/>
          <w:color w:val="030303"/>
          <w:sz w:val="24"/>
          <w:szCs w:val="24"/>
          <w:u w:val="single"/>
          <w:lang w:eastAsia="ru-RU"/>
        </w:rPr>
        <w:t xml:space="preserve">К </w:t>
      </w:r>
      <w:proofErr w:type="spellStart"/>
      <w:r>
        <w:rPr>
          <w:rFonts w:ascii="Times New Roman" w:eastAsia="Times New Roman" w:hAnsi="Times New Roman" w:cs="Times New Roman"/>
          <w:color w:val="030303"/>
          <w:sz w:val="24"/>
          <w:szCs w:val="24"/>
          <w:u w:val="single"/>
          <w:lang w:eastAsia="ru-RU"/>
        </w:rPr>
        <w:t>общеучебным</w:t>
      </w:r>
      <w:proofErr w:type="spellEnd"/>
      <w:r>
        <w:rPr>
          <w:rFonts w:ascii="Times New Roman" w:eastAsia="Times New Roman" w:hAnsi="Times New Roman" w:cs="Times New Roman"/>
          <w:color w:val="030303"/>
          <w:sz w:val="24"/>
          <w:szCs w:val="24"/>
          <w:u w:val="single"/>
          <w:lang w:eastAsia="ru-RU"/>
        </w:rPr>
        <w:t xml:space="preserve"> универсальным действиям относятся</w:t>
      </w:r>
      <w:r>
        <w:rPr>
          <w:rFonts w:ascii="Times New Roman" w:eastAsia="Times New Roman" w:hAnsi="Times New Roman" w:cs="Times New Roman"/>
          <w:color w:val="030303"/>
          <w:sz w:val="24"/>
          <w:szCs w:val="24"/>
          <w:lang w:eastAsia="ru-RU"/>
        </w:rPr>
        <w:t>:</w:t>
      </w:r>
      <w:r>
        <w:rPr>
          <w:rFonts w:ascii="Times New Roman" w:eastAsia="Times New Roman" w:hAnsi="Times New Roman" w:cs="Times New Roman"/>
          <w:color w:val="030303"/>
          <w:sz w:val="24"/>
          <w:szCs w:val="24"/>
          <w:lang w:eastAsia="ru-RU"/>
        </w:rPr>
        <w:br/>
        <w:t>• самостоятельное выделение и формулирование познавательной цели;</w:t>
      </w:r>
      <w:r>
        <w:rPr>
          <w:rFonts w:ascii="Times New Roman" w:eastAsia="Times New Roman" w:hAnsi="Times New Roman" w:cs="Times New Roman"/>
          <w:color w:val="030303"/>
          <w:sz w:val="24"/>
          <w:szCs w:val="24"/>
          <w:lang w:eastAsia="ru-RU"/>
        </w:rPr>
        <w:br/>
        <w:t>• поиск и выделение необходимой информации; применение методов информационного поиска, в том числе с помощью компьютерных средств;</w:t>
      </w:r>
      <w:r>
        <w:rPr>
          <w:rFonts w:ascii="Times New Roman" w:eastAsia="Times New Roman" w:hAnsi="Times New Roman" w:cs="Times New Roman"/>
          <w:color w:val="030303"/>
          <w:sz w:val="24"/>
          <w:szCs w:val="24"/>
          <w:lang w:eastAsia="ru-RU"/>
        </w:rPr>
        <w:br/>
        <w:t>• структурирование знаний;</w:t>
      </w:r>
      <w:r>
        <w:rPr>
          <w:rFonts w:ascii="Times New Roman" w:eastAsia="Times New Roman" w:hAnsi="Times New Roman" w:cs="Times New Roman"/>
          <w:color w:val="030303"/>
          <w:sz w:val="24"/>
          <w:szCs w:val="24"/>
          <w:lang w:eastAsia="ru-RU"/>
        </w:rPr>
        <w:br/>
        <w:t>• осознанное и произвольное построение речевого высказывания в устной и письменной форме;</w:t>
      </w:r>
      <w:r>
        <w:rPr>
          <w:rFonts w:ascii="Times New Roman" w:eastAsia="Times New Roman" w:hAnsi="Times New Roman" w:cs="Times New Roman"/>
          <w:color w:val="030303"/>
          <w:sz w:val="24"/>
          <w:szCs w:val="24"/>
          <w:lang w:eastAsia="ru-RU"/>
        </w:rPr>
        <w:br/>
        <w:t>• выбор наиболее эффективных способов решения задач в зависимости от конкретных условий;</w:t>
      </w:r>
      <w:r>
        <w:rPr>
          <w:rFonts w:ascii="Times New Roman" w:eastAsia="Times New Roman" w:hAnsi="Times New Roman" w:cs="Times New Roman"/>
          <w:color w:val="030303"/>
          <w:sz w:val="24"/>
          <w:szCs w:val="24"/>
          <w:lang w:eastAsia="ru-RU"/>
        </w:rPr>
        <w:br/>
        <w:t>• рефлексия способов и условий действия, контроль и оценка процесса и результатов деятельности;</w:t>
      </w:r>
      <w:r>
        <w:rPr>
          <w:rFonts w:ascii="Times New Roman" w:eastAsia="Times New Roman" w:hAnsi="Times New Roman" w:cs="Times New Roman"/>
          <w:color w:val="030303"/>
          <w:sz w:val="24"/>
          <w:szCs w:val="24"/>
          <w:lang w:eastAsia="ru-RU"/>
        </w:rPr>
        <w:br/>
        <w:t>• определение основной и второстепенной информации; свободная ориентация и восприятие текстов художественного, научного, публицистического и официально - делового стилей;</w:t>
      </w:r>
      <w:r>
        <w:rPr>
          <w:rFonts w:ascii="Times New Roman" w:eastAsia="Times New Roman" w:hAnsi="Times New Roman" w:cs="Times New Roman"/>
          <w:color w:val="030303"/>
          <w:sz w:val="24"/>
          <w:szCs w:val="24"/>
          <w:lang w:eastAsia="ru-RU"/>
        </w:rPr>
        <w:br/>
        <w:t>• понимание и адекватная оценка языка средств массовой информации;</w:t>
      </w:r>
      <w:r>
        <w:rPr>
          <w:rFonts w:ascii="Times New Roman" w:eastAsia="Times New Roman" w:hAnsi="Times New Roman" w:cs="Times New Roman"/>
          <w:color w:val="030303"/>
          <w:sz w:val="24"/>
          <w:szCs w:val="24"/>
          <w:lang w:eastAsia="ru-RU"/>
        </w:rPr>
        <w:br/>
        <w:t>• постановка и формулирование проблемы, самостоятельное создание алгоритмов деятельности при решении проблем творческого и поискового характера.</w:t>
      </w:r>
      <w:r>
        <w:rPr>
          <w:rFonts w:ascii="Times New Roman" w:eastAsia="Times New Roman" w:hAnsi="Times New Roman" w:cs="Times New Roman"/>
          <w:color w:val="030303"/>
          <w:sz w:val="24"/>
          <w:szCs w:val="24"/>
          <w:lang w:eastAsia="ru-RU"/>
        </w:rPr>
        <w:br/>
        <w:t xml:space="preserve">        Важно отметить такое </w:t>
      </w:r>
      <w:proofErr w:type="spellStart"/>
      <w:r>
        <w:rPr>
          <w:rFonts w:ascii="Times New Roman" w:eastAsia="Times New Roman" w:hAnsi="Times New Roman" w:cs="Times New Roman"/>
          <w:color w:val="030303"/>
          <w:sz w:val="24"/>
          <w:szCs w:val="24"/>
          <w:lang w:eastAsia="ru-RU"/>
        </w:rPr>
        <w:t>общеучебное</w:t>
      </w:r>
      <w:proofErr w:type="spellEnd"/>
      <w:r>
        <w:rPr>
          <w:rFonts w:ascii="Times New Roman" w:eastAsia="Times New Roman" w:hAnsi="Times New Roman" w:cs="Times New Roman"/>
          <w:color w:val="030303"/>
          <w:sz w:val="24"/>
          <w:szCs w:val="24"/>
          <w:lang w:eastAsia="ru-RU"/>
        </w:rPr>
        <w:t xml:space="preserve"> универсальное учебное действие как рефлексия. Рефлексия учащимися своих действий предполагает осознание ими всех компонентов учебной деятельности. </w:t>
      </w:r>
      <w:r>
        <w:rPr>
          <w:rFonts w:ascii="Times New Roman" w:eastAsia="Times New Roman" w:hAnsi="Times New Roman" w:cs="Times New Roman"/>
          <w:color w:val="030303"/>
          <w:sz w:val="24"/>
          <w:szCs w:val="24"/>
          <w:lang w:eastAsia="ru-RU"/>
        </w:rPr>
        <w:br/>
        <w:t xml:space="preserve">        Особую группу </w:t>
      </w:r>
      <w:proofErr w:type="spellStart"/>
      <w:r>
        <w:rPr>
          <w:rFonts w:ascii="Times New Roman" w:eastAsia="Times New Roman" w:hAnsi="Times New Roman" w:cs="Times New Roman"/>
          <w:color w:val="030303"/>
          <w:sz w:val="24"/>
          <w:szCs w:val="24"/>
          <w:lang w:eastAsia="ru-RU"/>
        </w:rPr>
        <w:t>общеучебных</w:t>
      </w:r>
      <w:proofErr w:type="spellEnd"/>
      <w:r>
        <w:rPr>
          <w:rFonts w:ascii="Times New Roman" w:eastAsia="Times New Roman" w:hAnsi="Times New Roman" w:cs="Times New Roman"/>
          <w:color w:val="030303"/>
          <w:sz w:val="24"/>
          <w:szCs w:val="24"/>
          <w:lang w:eastAsia="ru-RU"/>
        </w:rPr>
        <w:t xml:space="preserve"> универсальных действий составляют </w:t>
      </w:r>
      <w:r>
        <w:rPr>
          <w:rFonts w:ascii="Times New Roman" w:eastAsia="Times New Roman" w:hAnsi="Times New Roman" w:cs="Times New Roman"/>
          <w:color w:val="030303"/>
          <w:sz w:val="24"/>
          <w:szCs w:val="24"/>
          <w:u w:val="single"/>
          <w:lang w:eastAsia="ru-RU"/>
        </w:rPr>
        <w:t>знаково-символические действия</w:t>
      </w:r>
      <w:r>
        <w:rPr>
          <w:rFonts w:ascii="Times New Roman" w:eastAsia="Times New Roman" w:hAnsi="Times New Roman" w:cs="Times New Roman"/>
          <w:color w:val="030303"/>
          <w:sz w:val="24"/>
          <w:szCs w:val="24"/>
          <w:lang w:eastAsia="ru-RU"/>
        </w:rPr>
        <w:t>:</w:t>
      </w:r>
      <w:r>
        <w:rPr>
          <w:rFonts w:ascii="Times New Roman" w:eastAsia="Times New Roman" w:hAnsi="Times New Roman" w:cs="Times New Roman"/>
          <w:color w:val="030303"/>
          <w:sz w:val="24"/>
          <w:szCs w:val="24"/>
          <w:lang w:eastAsia="ru-RU"/>
        </w:rPr>
        <w:br/>
        <w:t>• 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w:t>
      </w:r>
      <w:r>
        <w:rPr>
          <w:rFonts w:ascii="Times New Roman" w:eastAsia="Times New Roman" w:hAnsi="Times New Roman" w:cs="Times New Roman"/>
          <w:color w:val="030303"/>
          <w:sz w:val="24"/>
          <w:szCs w:val="24"/>
          <w:lang w:eastAsia="ru-RU"/>
        </w:rPr>
        <w:br/>
        <w:t>• преобразование модели с целью выявления общих законов, определяющих данную предметную область.</w:t>
      </w:r>
      <w:r>
        <w:rPr>
          <w:rFonts w:ascii="Times New Roman" w:eastAsia="Times New Roman" w:hAnsi="Times New Roman" w:cs="Times New Roman"/>
          <w:color w:val="030303"/>
          <w:sz w:val="24"/>
          <w:szCs w:val="24"/>
          <w:lang w:eastAsia="ru-RU"/>
        </w:rPr>
        <w:br/>
      </w:r>
      <w:r>
        <w:rPr>
          <w:rFonts w:ascii="Times New Roman" w:eastAsia="Times New Roman" w:hAnsi="Times New Roman" w:cs="Times New Roman"/>
          <w:color w:val="030303"/>
          <w:sz w:val="24"/>
          <w:szCs w:val="24"/>
          <w:u w:val="single"/>
          <w:lang w:eastAsia="ru-RU"/>
        </w:rPr>
        <w:t>Логическими универсальными действиями являются</w:t>
      </w:r>
      <w:r>
        <w:rPr>
          <w:rFonts w:ascii="Times New Roman" w:eastAsia="Times New Roman" w:hAnsi="Times New Roman" w:cs="Times New Roman"/>
          <w:color w:val="030303"/>
          <w:sz w:val="24"/>
          <w:szCs w:val="24"/>
          <w:lang w:eastAsia="ru-RU"/>
        </w:rPr>
        <w:t>:</w:t>
      </w:r>
      <w:r>
        <w:rPr>
          <w:rFonts w:ascii="Times New Roman" w:eastAsia="Times New Roman" w:hAnsi="Times New Roman" w:cs="Times New Roman"/>
          <w:color w:val="030303"/>
          <w:sz w:val="24"/>
          <w:szCs w:val="24"/>
          <w:lang w:eastAsia="ru-RU"/>
        </w:rPr>
        <w:br/>
        <w:t>• анализ объектов с целью выделения признаков (существенных, несущественных);</w:t>
      </w:r>
      <w:r>
        <w:rPr>
          <w:rFonts w:ascii="Times New Roman" w:eastAsia="Times New Roman" w:hAnsi="Times New Roman" w:cs="Times New Roman"/>
          <w:color w:val="030303"/>
          <w:sz w:val="24"/>
          <w:szCs w:val="24"/>
          <w:lang w:eastAsia="ru-RU"/>
        </w:rPr>
        <w:br/>
        <w:t>• синтез — составление целого из частей, в том числе самостоятельное достраивание с восполнением недостающих компонентов;</w:t>
      </w:r>
      <w:r>
        <w:rPr>
          <w:rFonts w:ascii="Times New Roman" w:eastAsia="Times New Roman" w:hAnsi="Times New Roman" w:cs="Times New Roman"/>
          <w:color w:val="030303"/>
          <w:sz w:val="24"/>
          <w:szCs w:val="24"/>
          <w:lang w:eastAsia="ru-RU"/>
        </w:rPr>
        <w:br/>
        <w:t xml:space="preserve">• выбор оснований и критериев для сравнения, </w:t>
      </w:r>
      <w:proofErr w:type="spellStart"/>
      <w:r>
        <w:rPr>
          <w:rFonts w:ascii="Times New Roman" w:eastAsia="Times New Roman" w:hAnsi="Times New Roman" w:cs="Times New Roman"/>
          <w:color w:val="030303"/>
          <w:sz w:val="24"/>
          <w:szCs w:val="24"/>
          <w:lang w:eastAsia="ru-RU"/>
        </w:rPr>
        <w:t>сериации</w:t>
      </w:r>
      <w:proofErr w:type="spellEnd"/>
      <w:r>
        <w:rPr>
          <w:rFonts w:ascii="Times New Roman" w:eastAsia="Times New Roman" w:hAnsi="Times New Roman" w:cs="Times New Roman"/>
          <w:color w:val="030303"/>
          <w:sz w:val="24"/>
          <w:szCs w:val="24"/>
          <w:lang w:eastAsia="ru-RU"/>
        </w:rPr>
        <w:t>, классификации объектов;</w:t>
      </w:r>
      <w:r>
        <w:rPr>
          <w:rFonts w:ascii="Times New Roman" w:eastAsia="Times New Roman" w:hAnsi="Times New Roman" w:cs="Times New Roman"/>
          <w:color w:val="030303"/>
          <w:sz w:val="24"/>
          <w:szCs w:val="24"/>
          <w:lang w:eastAsia="ru-RU"/>
        </w:rPr>
        <w:br/>
        <w:t>• подведение под понятие, выведение следствий;</w:t>
      </w:r>
      <w:r>
        <w:rPr>
          <w:rFonts w:ascii="Times New Roman" w:eastAsia="Times New Roman" w:hAnsi="Times New Roman" w:cs="Times New Roman"/>
          <w:color w:val="030303"/>
          <w:sz w:val="24"/>
          <w:szCs w:val="24"/>
          <w:lang w:eastAsia="ru-RU"/>
        </w:rPr>
        <w:br/>
        <w:t>• установление причинно-следственных связей, представление цепочек объектов и явлений;</w:t>
      </w:r>
      <w:r>
        <w:rPr>
          <w:rFonts w:ascii="Times New Roman" w:eastAsia="Times New Roman" w:hAnsi="Times New Roman" w:cs="Times New Roman"/>
          <w:color w:val="030303"/>
          <w:sz w:val="24"/>
          <w:szCs w:val="24"/>
          <w:lang w:eastAsia="ru-RU"/>
        </w:rPr>
        <w:br/>
        <w:t>• построение логической цепочки рассуждений, анализ истинности утверждений;</w:t>
      </w:r>
      <w:r>
        <w:rPr>
          <w:rFonts w:ascii="Times New Roman" w:eastAsia="Times New Roman" w:hAnsi="Times New Roman" w:cs="Times New Roman"/>
          <w:color w:val="030303"/>
          <w:sz w:val="24"/>
          <w:szCs w:val="24"/>
          <w:lang w:eastAsia="ru-RU"/>
        </w:rPr>
        <w:br/>
        <w:t>• доказательство;</w:t>
      </w:r>
      <w:r>
        <w:rPr>
          <w:rFonts w:ascii="Times New Roman" w:eastAsia="Times New Roman" w:hAnsi="Times New Roman" w:cs="Times New Roman"/>
          <w:color w:val="030303"/>
          <w:sz w:val="24"/>
          <w:szCs w:val="24"/>
          <w:lang w:eastAsia="ru-RU"/>
        </w:rPr>
        <w:br/>
        <w:t>• выдви</w:t>
      </w:r>
      <w:r>
        <w:rPr>
          <w:rFonts w:ascii="Times New Roman" w:eastAsia="Times New Roman" w:hAnsi="Times New Roman" w:cs="Times New Roman"/>
          <w:color w:val="030303"/>
          <w:sz w:val="24"/>
          <w:szCs w:val="24"/>
          <w:lang w:eastAsia="ru-RU"/>
        </w:rPr>
        <w:t>жение гипотез и их обоснование.</w:t>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r>
        <w:rPr>
          <w:rFonts w:ascii="Times New Roman" w:eastAsia="Times New Roman" w:hAnsi="Times New Roman" w:cs="Times New Roman"/>
          <w:color w:val="030303"/>
          <w:sz w:val="24"/>
          <w:szCs w:val="24"/>
          <w:u w:val="single"/>
          <w:lang w:eastAsia="ru-RU"/>
        </w:rPr>
        <w:t xml:space="preserve">Постановка и решение </w:t>
      </w:r>
      <w:proofErr w:type="gramStart"/>
      <w:r>
        <w:rPr>
          <w:rFonts w:ascii="Times New Roman" w:eastAsia="Times New Roman" w:hAnsi="Times New Roman" w:cs="Times New Roman"/>
          <w:color w:val="030303"/>
          <w:sz w:val="24"/>
          <w:szCs w:val="24"/>
          <w:u w:val="single"/>
          <w:lang w:eastAsia="ru-RU"/>
        </w:rPr>
        <w:t>проблемы</w:t>
      </w:r>
      <w:r>
        <w:rPr>
          <w:rFonts w:ascii="Times New Roman" w:eastAsia="Times New Roman" w:hAnsi="Times New Roman" w:cs="Times New Roman"/>
          <w:color w:val="030303"/>
          <w:sz w:val="24"/>
          <w:szCs w:val="24"/>
          <w:lang w:eastAsia="ru-RU"/>
        </w:rPr>
        <w:t>:</w:t>
      </w:r>
      <w:r>
        <w:rPr>
          <w:rFonts w:ascii="Times New Roman" w:eastAsia="Times New Roman" w:hAnsi="Times New Roman" w:cs="Times New Roman"/>
          <w:color w:val="030303"/>
          <w:sz w:val="24"/>
          <w:szCs w:val="24"/>
          <w:lang w:eastAsia="ru-RU"/>
        </w:rPr>
        <w:br/>
        <w:t>•</w:t>
      </w:r>
      <w:proofErr w:type="gramEnd"/>
      <w:r>
        <w:rPr>
          <w:rFonts w:ascii="Times New Roman" w:eastAsia="Times New Roman" w:hAnsi="Times New Roman" w:cs="Times New Roman"/>
          <w:color w:val="030303"/>
          <w:sz w:val="24"/>
          <w:szCs w:val="24"/>
          <w:lang w:eastAsia="ru-RU"/>
        </w:rPr>
        <w:t xml:space="preserve"> формулирование проблемы;</w:t>
      </w:r>
      <w:r>
        <w:rPr>
          <w:rFonts w:ascii="Times New Roman" w:eastAsia="Times New Roman" w:hAnsi="Times New Roman" w:cs="Times New Roman"/>
          <w:color w:val="030303"/>
          <w:sz w:val="24"/>
          <w:szCs w:val="24"/>
          <w:lang w:eastAsia="ru-RU"/>
        </w:rPr>
        <w:br/>
        <w:t>• самостоятельное создание способов решения проблем творческого и поискового характера.</w:t>
      </w:r>
      <w:r>
        <w:rPr>
          <w:rFonts w:ascii="Times New Roman" w:eastAsia="Times New Roman" w:hAnsi="Times New Roman" w:cs="Times New Roman"/>
          <w:color w:val="030303"/>
          <w:sz w:val="24"/>
          <w:szCs w:val="24"/>
          <w:lang w:eastAsia="ru-RU"/>
        </w:rPr>
        <w:br/>
        <w:t>Следует помнить, что при формировании познавательных УУД необходимо обращать внимание на установление связей между вводимыми учителем понятиями и прошлым опытом детей, в этом случае ученику легче увидеть, воспринять и осмыслить учебный материал. </w:t>
      </w:r>
      <w:r>
        <w:rPr>
          <w:rFonts w:ascii="Times New Roman" w:eastAsia="Times New Roman" w:hAnsi="Times New Roman" w:cs="Times New Roman"/>
          <w:color w:val="030303"/>
          <w:sz w:val="24"/>
          <w:szCs w:val="24"/>
          <w:lang w:eastAsia="ru-RU"/>
        </w:rPr>
        <w:br/>
        <w:t>      </w:t>
      </w:r>
      <w:r>
        <w:rPr>
          <w:rFonts w:ascii="Times New Roman" w:eastAsia="Times New Roman" w:hAnsi="Times New Roman" w:cs="Times New Roman"/>
          <w:b/>
          <w:bCs/>
          <w:i/>
          <w:color w:val="030303"/>
          <w:sz w:val="24"/>
          <w:szCs w:val="24"/>
          <w:lang w:eastAsia="ru-RU"/>
        </w:rPr>
        <w:t>Предполагается, что результатом формирования познавательных универсальных учебных действий будут являться умения</w:t>
      </w:r>
      <w:r>
        <w:rPr>
          <w:rFonts w:ascii="Times New Roman" w:eastAsia="Times New Roman" w:hAnsi="Times New Roman" w:cs="Times New Roman"/>
          <w:i/>
          <w:color w:val="030303"/>
          <w:sz w:val="24"/>
          <w:szCs w:val="24"/>
          <w:lang w:eastAsia="ru-RU"/>
        </w:rPr>
        <w:t>: </w:t>
      </w:r>
      <w:r>
        <w:rPr>
          <w:rFonts w:ascii="Times New Roman" w:eastAsia="Times New Roman" w:hAnsi="Times New Roman" w:cs="Times New Roman"/>
          <w:i/>
          <w:color w:val="030303"/>
          <w:sz w:val="24"/>
          <w:szCs w:val="24"/>
          <w:lang w:eastAsia="ru-RU"/>
        </w:rPr>
        <w:br/>
      </w:r>
      <w:r>
        <w:rPr>
          <w:rFonts w:ascii="Times New Roman" w:eastAsia="Times New Roman" w:hAnsi="Times New Roman" w:cs="Times New Roman"/>
          <w:color w:val="030303"/>
          <w:sz w:val="24"/>
          <w:szCs w:val="24"/>
          <w:lang w:eastAsia="ru-RU"/>
        </w:rPr>
        <w:t>• произвольно и осознанно владеть общим приемом решения задач;</w:t>
      </w:r>
      <w:r>
        <w:rPr>
          <w:rFonts w:ascii="Times New Roman" w:eastAsia="Times New Roman" w:hAnsi="Times New Roman" w:cs="Times New Roman"/>
          <w:color w:val="030303"/>
          <w:sz w:val="24"/>
          <w:szCs w:val="24"/>
          <w:lang w:eastAsia="ru-RU"/>
        </w:rPr>
        <w:br/>
        <w:t>• осуществлять поиск необходимой информации для выполнения учебных заданий;</w:t>
      </w:r>
      <w:r>
        <w:rPr>
          <w:rFonts w:ascii="Times New Roman" w:eastAsia="Times New Roman" w:hAnsi="Times New Roman" w:cs="Times New Roman"/>
          <w:color w:val="030303"/>
          <w:sz w:val="24"/>
          <w:szCs w:val="24"/>
          <w:lang w:eastAsia="ru-RU"/>
        </w:rPr>
        <w:br/>
        <w:t>• использовать знаково-символические средства, в том числе модели и схемы для решения учебных задач; </w:t>
      </w:r>
      <w:r>
        <w:rPr>
          <w:rFonts w:ascii="Times New Roman" w:eastAsia="Times New Roman" w:hAnsi="Times New Roman" w:cs="Times New Roman"/>
          <w:color w:val="030303"/>
          <w:sz w:val="24"/>
          <w:szCs w:val="24"/>
          <w:lang w:eastAsia="ru-RU"/>
        </w:rPr>
        <w:br/>
        <w:t>• ориентироваться на разнообразие способов решения задач;</w:t>
      </w:r>
      <w:r>
        <w:rPr>
          <w:rFonts w:ascii="Times New Roman" w:eastAsia="Times New Roman" w:hAnsi="Times New Roman" w:cs="Times New Roman"/>
          <w:color w:val="030303"/>
          <w:sz w:val="24"/>
          <w:szCs w:val="24"/>
          <w:lang w:eastAsia="ru-RU"/>
        </w:rPr>
        <w:br/>
        <w:t xml:space="preserve">• учиться основам смыслового чтения художественных и познавательных </w:t>
      </w:r>
      <w:proofErr w:type="spellStart"/>
      <w:r>
        <w:rPr>
          <w:rFonts w:ascii="Times New Roman" w:eastAsia="Times New Roman" w:hAnsi="Times New Roman" w:cs="Times New Roman"/>
          <w:color w:val="030303"/>
          <w:sz w:val="24"/>
          <w:szCs w:val="24"/>
          <w:lang w:eastAsia="ru-RU"/>
        </w:rPr>
        <w:t>текстов;уметь</w:t>
      </w:r>
      <w:proofErr w:type="spellEnd"/>
      <w:r>
        <w:rPr>
          <w:rFonts w:ascii="Times New Roman" w:eastAsia="Times New Roman" w:hAnsi="Times New Roman" w:cs="Times New Roman"/>
          <w:color w:val="030303"/>
          <w:sz w:val="24"/>
          <w:szCs w:val="24"/>
          <w:lang w:eastAsia="ru-RU"/>
        </w:rPr>
        <w:t xml:space="preserve"> выделять существенную информацию из текстов разных видов;</w:t>
      </w:r>
      <w:r>
        <w:rPr>
          <w:rFonts w:ascii="Times New Roman" w:eastAsia="Times New Roman" w:hAnsi="Times New Roman" w:cs="Times New Roman"/>
          <w:color w:val="030303"/>
          <w:sz w:val="24"/>
          <w:szCs w:val="24"/>
          <w:lang w:eastAsia="ru-RU"/>
        </w:rPr>
        <w:br/>
        <w:t>• уметь осуществлять анализ объектов с выделением существенных и несущественных признаков</w:t>
      </w:r>
      <w:r>
        <w:rPr>
          <w:rFonts w:ascii="Times New Roman" w:eastAsia="Times New Roman" w:hAnsi="Times New Roman" w:cs="Times New Roman"/>
          <w:color w:val="030303"/>
          <w:sz w:val="24"/>
          <w:szCs w:val="24"/>
          <w:lang w:eastAsia="ru-RU"/>
        </w:rPr>
        <w:br/>
        <w:t>• уметь осуществлять синтез как составление целого из частей;</w:t>
      </w:r>
      <w:r>
        <w:rPr>
          <w:rFonts w:ascii="Times New Roman" w:eastAsia="Times New Roman" w:hAnsi="Times New Roman" w:cs="Times New Roman"/>
          <w:color w:val="030303"/>
          <w:sz w:val="24"/>
          <w:szCs w:val="24"/>
          <w:lang w:eastAsia="ru-RU"/>
        </w:rPr>
        <w:br/>
        <w:t xml:space="preserve">• уметь осуществлять сравнение, </w:t>
      </w:r>
      <w:proofErr w:type="spellStart"/>
      <w:r>
        <w:rPr>
          <w:rFonts w:ascii="Times New Roman" w:eastAsia="Times New Roman" w:hAnsi="Times New Roman" w:cs="Times New Roman"/>
          <w:color w:val="030303"/>
          <w:sz w:val="24"/>
          <w:szCs w:val="24"/>
          <w:lang w:eastAsia="ru-RU"/>
        </w:rPr>
        <w:t>сериацию</w:t>
      </w:r>
      <w:proofErr w:type="spellEnd"/>
      <w:r>
        <w:rPr>
          <w:rFonts w:ascii="Times New Roman" w:eastAsia="Times New Roman" w:hAnsi="Times New Roman" w:cs="Times New Roman"/>
          <w:color w:val="030303"/>
          <w:sz w:val="24"/>
          <w:szCs w:val="24"/>
          <w:lang w:eastAsia="ru-RU"/>
        </w:rPr>
        <w:t xml:space="preserve"> и классификацию по заданным критериям;</w:t>
      </w:r>
      <w:r>
        <w:rPr>
          <w:rFonts w:ascii="Times New Roman" w:eastAsia="Times New Roman" w:hAnsi="Times New Roman" w:cs="Times New Roman"/>
          <w:color w:val="030303"/>
          <w:sz w:val="24"/>
          <w:szCs w:val="24"/>
          <w:lang w:eastAsia="ru-RU"/>
        </w:rPr>
        <w:br/>
        <w:t>• уметь устанавливать причинно-следственные связи;</w:t>
      </w:r>
      <w:r>
        <w:rPr>
          <w:rFonts w:ascii="Times New Roman" w:eastAsia="Times New Roman" w:hAnsi="Times New Roman" w:cs="Times New Roman"/>
          <w:color w:val="030303"/>
          <w:sz w:val="24"/>
          <w:szCs w:val="24"/>
          <w:lang w:eastAsia="ru-RU"/>
        </w:rPr>
        <w:br/>
        <w:t>• уметь строить рассуждения в форме связи простых суждений об объекте, его строении, свойствах и связях; </w:t>
      </w:r>
      <w:r>
        <w:rPr>
          <w:rFonts w:ascii="Times New Roman" w:eastAsia="Times New Roman" w:hAnsi="Times New Roman" w:cs="Times New Roman"/>
          <w:color w:val="030303"/>
          <w:sz w:val="24"/>
          <w:szCs w:val="24"/>
          <w:lang w:eastAsia="ru-RU"/>
        </w:rPr>
        <w:br/>
        <w:t>• уметь устанавливать аналогии;</w:t>
      </w:r>
      <w:r>
        <w:rPr>
          <w:rFonts w:ascii="Times New Roman" w:eastAsia="Times New Roman" w:hAnsi="Times New Roman" w:cs="Times New Roman"/>
          <w:color w:val="030303"/>
          <w:sz w:val="24"/>
          <w:szCs w:val="24"/>
          <w:lang w:eastAsia="ru-RU"/>
        </w:rPr>
        <w:br/>
        <w:t>• владеть общим приемом решения учебных задач;</w:t>
      </w:r>
      <w:r>
        <w:rPr>
          <w:rFonts w:ascii="Times New Roman" w:eastAsia="Times New Roman" w:hAnsi="Times New Roman" w:cs="Times New Roman"/>
          <w:color w:val="030303"/>
          <w:sz w:val="24"/>
          <w:szCs w:val="24"/>
          <w:lang w:eastAsia="ru-RU"/>
        </w:rPr>
        <w:br/>
        <w:t>• осуществлять расширенный поиск информации с использованием ресурсов библиотеки, образовательного пространства родного края (малой родины); </w:t>
      </w:r>
      <w:r>
        <w:rPr>
          <w:rFonts w:ascii="Times New Roman" w:eastAsia="Times New Roman" w:hAnsi="Times New Roman" w:cs="Times New Roman"/>
          <w:color w:val="030303"/>
          <w:sz w:val="24"/>
          <w:szCs w:val="24"/>
          <w:lang w:eastAsia="ru-RU"/>
        </w:rPr>
        <w:br/>
        <w:t>• создавать и преобразовывать модели и схемы для решения задач;</w:t>
      </w:r>
      <w:r>
        <w:rPr>
          <w:rFonts w:ascii="Times New Roman" w:eastAsia="Times New Roman" w:hAnsi="Times New Roman" w:cs="Times New Roman"/>
          <w:color w:val="030303"/>
          <w:sz w:val="24"/>
          <w:szCs w:val="24"/>
          <w:lang w:eastAsia="ru-RU"/>
        </w:rPr>
        <w:br/>
        <w:t>• уметь осуществлять выбор наиболее эффективных способов решения образовательных задач в зависимости от конкретных условий.</w:t>
      </w:r>
      <w:r>
        <w:rPr>
          <w:rFonts w:ascii="Times New Roman" w:eastAsia="Times New Roman" w:hAnsi="Times New Roman" w:cs="Times New Roman"/>
          <w:color w:val="030303"/>
          <w:sz w:val="24"/>
          <w:szCs w:val="24"/>
          <w:lang w:eastAsia="ru-RU"/>
        </w:rPr>
        <w:br/>
        <w:t>       </w:t>
      </w:r>
      <w:r>
        <w:rPr>
          <w:rFonts w:ascii="Times New Roman" w:eastAsia="Times New Roman" w:hAnsi="Times New Roman" w:cs="Times New Roman"/>
          <w:b/>
          <w:bCs/>
          <w:color w:val="030303"/>
          <w:sz w:val="24"/>
          <w:szCs w:val="24"/>
          <w:lang w:eastAsia="ru-RU"/>
        </w:rPr>
        <w:t>Коммуникативные универсальные учебные действия</w:t>
      </w:r>
      <w:r>
        <w:rPr>
          <w:rFonts w:ascii="Times New Roman" w:eastAsia="Times New Roman" w:hAnsi="Times New Roman" w:cs="Times New Roman"/>
          <w:color w:val="030303"/>
          <w:sz w:val="24"/>
          <w:szCs w:val="24"/>
          <w:lang w:eastAsia="ru-RU"/>
        </w:rPr>
        <w:t> обеспечивают социальную компетентность и учёт позиции других людей, партнёров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w:t>
      </w:r>
      <w:r>
        <w:rPr>
          <w:rFonts w:ascii="Times New Roman" w:eastAsia="Times New Roman" w:hAnsi="Times New Roman" w:cs="Times New Roman"/>
          <w:color w:val="030303"/>
          <w:sz w:val="24"/>
          <w:szCs w:val="24"/>
          <w:lang w:eastAsia="ru-RU"/>
        </w:rPr>
        <w:br/>
        <w:t>сверстниками и взрослыми.</w:t>
      </w:r>
      <w:r>
        <w:rPr>
          <w:rFonts w:ascii="Times New Roman" w:eastAsia="Times New Roman" w:hAnsi="Times New Roman" w:cs="Times New Roman"/>
          <w:color w:val="030303"/>
          <w:sz w:val="24"/>
          <w:szCs w:val="24"/>
          <w:lang w:eastAsia="ru-RU"/>
        </w:rPr>
        <w:br/>
      </w:r>
      <w:r>
        <w:rPr>
          <w:rFonts w:ascii="Times New Roman" w:eastAsia="Times New Roman" w:hAnsi="Times New Roman" w:cs="Times New Roman"/>
          <w:color w:val="030303"/>
          <w:sz w:val="24"/>
          <w:szCs w:val="24"/>
          <w:u w:val="single"/>
          <w:lang w:eastAsia="ru-RU"/>
        </w:rPr>
        <w:t>К коммуникативным действиям относятся</w:t>
      </w:r>
      <w:r>
        <w:rPr>
          <w:rFonts w:ascii="Times New Roman" w:eastAsia="Times New Roman" w:hAnsi="Times New Roman" w:cs="Times New Roman"/>
          <w:color w:val="030303"/>
          <w:sz w:val="24"/>
          <w:szCs w:val="24"/>
          <w:lang w:eastAsia="ru-RU"/>
        </w:rPr>
        <w:t>:</w:t>
      </w:r>
      <w:r>
        <w:rPr>
          <w:rFonts w:ascii="Times New Roman" w:eastAsia="Times New Roman" w:hAnsi="Times New Roman" w:cs="Times New Roman"/>
          <w:color w:val="030303"/>
          <w:sz w:val="24"/>
          <w:szCs w:val="24"/>
          <w:lang w:eastAsia="ru-RU"/>
        </w:rPr>
        <w:br/>
        <w:t>• планирование учебного сотрудничества с учителем и сверстниками — определение цели, функций участников, способов взаимодействия;</w:t>
      </w:r>
      <w:r>
        <w:rPr>
          <w:rFonts w:ascii="Times New Roman" w:eastAsia="Times New Roman" w:hAnsi="Times New Roman" w:cs="Times New Roman"/>
          <w:color w:val="030303"/>
          <w:sz w:val="24"/>
          <w:szCs w:val="24"/>
          <w:lang w:eastAsia="ru-RU"/>
        </w:rPr>
        <w:br/>
        <w:t>• постановка вопросов — инициативное сотрудничество в поиске и сборе информации;</w:t>
      </w:r>
      <w:r>
        <w:rPr>
          <w:rFonts w:ascii="Times New Roman" w:eastAsia="Times New Roman" w:hAnsi="Times New Roman" w:cs="Times New Roman"/>
          <w:color w:val="030303"/>
          <w:sz w:val="24"/>
          <w:szCs w:val="24"/>
          <w:lang w:eastAsia="ru-RU"/>
        </w:rPr>
        <w:br/>
        <w:t>• 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w:t>
      </w:r>
      <w:r>
        <w:rPr>
          <w:rFonts w:ascii="Times New Roman" w:eastAsia="Times New Roman" w:hAnsi="Times New Roman" w:cs="Times New Roman"/>
          <w:color w:val="030303"/>
          <w:sz w:val="24"/>
          <w:szCs w:val="24"/>
          <w:lang w:eastAsia="ru-RU"/>
        </w:rPr>
        <w:br/>
        <w:t>• управление поведением партнёра — контроль, коррекция, оценка его действий;</w:t>
      </w:r>
      <w:r>
        <w:rPr>
          <w:rFonts w:ascii="Times New Roman" w:eastAsia="Times New Roman" w:hAnsi="Times New Roman" w:cs="Times New Roman"/>
          <w:color w:val="030303"/>
          <w:sz w:val="24"/>
          <w:szCs w:val="24"/>
          <w:lang w:eastAsia="ru-RU"/>
        </w:rPr>
        <w:br/>
        <w:t xml:space="preserve">•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w:t>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proofErr w:type="gramStart"/>
      <w:r>
        <w:rPr>
          <w:rFonts w:ascii="Times New Roman" w:eastAsia="Times New Roman" w:hAnsi="Times New Roman" w:cs="Times New Roman"/>
          <w:color w:val="030303"/>
          <w:sz w:val="24"/>
          <w:szCs w:val="24"/>
          <w:lang w:eastAsia="ru-RU"/>
        </w:rPr>
        <w:t>языка</w:t>
      </w:r>
      <w:proofErr w:type="gramEnd"/>
      <w:r>
        <w:rPr>
          <w:rFonts w:ascii="Times New Roman" w:eastAsia="Times New Roman" w:hAnsi="Times New Roman" w:cs="Times New Roman"/>
          <w:color w:val="030303"/>
          <w:sz w:val="24"/>
          <w:szCs w:val="24"/>
          <w:lang w:eastAsia="ru-RU"/>
        </w:rPr>
        <w:t>, современ</w:t>
      </w:r>
      <w:r>
        <w:rPr>
          <w:rFonts w:ascii="Times New Roman" w:eastAsia="Times New Roman" w:hAnsi="Times New Roman" w:cs="Times New Roman"/>
          <w:color w:val="030303"/>
          <w:sz w:val="24"/>
          <w:szCs w:val="24"/>
          <w:lang w:eastAsia="ru-RU"/>
        </w:rPr>
        <w:t>ных средств коммуникации.</w:t>
      </w:r>
      <w:r>
        <w:rPr>
          <w:rFonts w:ascii="Times New Roman" w:eastAsia="Times New Roman" w:hAnsi="Times New Roman" w:cs="Times New Roman"/>
          <w:color w:val="030303"/>
          <w:sz w:val="24"/>
          <w:szCs w:val="24"/>
          <w:lang w:eastAsia="ru-RU"/>
        </w:rPr>
        <w:br/>
        <w:t> </w:t>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r>
        <w:rPr>
          <w:rFonts w:ascii="Times New Roman" w:eastAsia="Times New Roman" w:hAnsi="Times New Roman" w:cs="Times New Roman"/>
          <w:color w:val="030303"/>
          <w:sz w:val="24"/>
          <w:szCs w:val="24"/>
          <w:lang w:eastAsia="ru-RU"/>
        </w:rPr>
        <w:t xml:space="preserve"> Существенное значение для формирования коммуникативных универсальных действий, как и для формирования личности ребенка в целом, имеет организация совместной работы учащихся в группе. </w:t>
      </w:r>
      <w:r>
        <w:rPr>
          <w:rFonts w:ascii="Times New Roman" w:eastAsia="Times New Roman" w:hAnsi="Times New Roman" w:cs="Times New Roman"/>
          <w:color w:val="030303"/>
          <w:sz w:val="24"/>
          <w:szCs w:val="24"/>
          <w:lang w:eastAsia="ru-RU"/>
        </w:rPr>
        <w:br/>
        <w:t>       Можно выделить </w:t>
      </w:r>
      <w:r>
        <w:rPr>
          <w:rFonts w:ascii="Times New Roman" w:eastAsia="Times New Roman" w:hAnsi="Times New Roman" w:cs="Times New Roman"/>
          <w:b/>
          <w:bCs/>
          <w:color w:val="030303"/>
          <w:sz w:val="24"/>
          <w:szCs w:val="24"/>
          <w:lang w:eastAsia="ru-RU"/>
        </w:rPr>
        <w:t>следующие преимущества совместной работы</w:t>
      </w:r>
      <w:r>
        <w:rPr>
          <w:rFonts w:ascii="Times New Roman" w:eastAsia="Times New Roman" w:hAnsi="Times New Roman" w:cs="Times New Roman"/>
          <w:color w:val="030303"/>
          <w:sz w:val="24"/>
          <w:szCs w:val="24"/>
          <w:lang w:eastAsia="ru-RU"/>
        </w:rPr>
        <w:t>: </w:t>
      </w:r>
      <w:r>
        <w:rPr>
          <w:rFonts w:ascii="Times New Roman" w:eastAsia="Times New Roman" w:hAnsi="Times New Roman" w:cs="Times New Roman"/>
          <w:color w:val="030303"/>
          <w:sz w:val="24"/>
          <w:szCs w:val="24"/>
          <w:lang w:eastAsia="ru-RU"/>
        </w:rPr>
        <w:br/>
        <w:t>- возрастает объем и глубина понимания усваиваемого материала;</w:t>
      </w:r>
      <w:r>
        <w:rPr>
          <w:rFonts w:ascii="Times New Roman" w:eastAsia="Times New Roman" w:hAnsi="Times New Roman" w:cs="Times New Roman"/>
          <w:color w:val="030303"/>
          <w:sz w:val="24"/>
          <w:szCs w:val="24"/>
          <w:lang w:eastAsia="ru-RU"/>
        </w:rPr>
        <w:br/>
        <w:t>- на формирование знаний, умений, навыков тратится меньше времени, чем при фронтальном обучении;</w:t>
      </w:r>
      <w:r>
        <w:rPr>
          <w:rFonts w:ascii="Times New Roman" w:eastAsia="Times New Roman" w:hAnsi="Times New Roman" w:cs="Times New Roman"/>
          <w:color w:val="030303"/>
          <w:sz w:val="24"/>
          <w:szCs w:val="24"/>
          <w:lang w:eastAsia="ru-RU"/>
        </w:rPr>
        <w:br/>
        <w:t>- уменьшаются некоторые дисциплинарные трудности (сокращается число учеников, не работающих на уроке, не выполняющих домашние задания);</w:t>
      </w:r>
      <w:r>
        <w:rPr>
          <w:rFonts w:ascii="Times New Roman" w:eastAsia="Times New Roman" w:hAnsi="Times New Roman" w:cs="Times New Roman"/>
          <w:color w:val="030303"/>
          <w:sz w:val="24"/>
          <w:szCs w:val="24"/>
          <w:lang w:eastAsia="ru-RU"/>
        </w:rPr>
        <w:br/>
        <w:t>- снижается школьная тревожность;</w:t>
      </w:r>
      <w:r>
        <w:rPr>
          <w:rFonts w:ascii="Times New Roman" w:eastAsia="Times New Roman" w:hAnsi="Times New Roman" w:cs="Times New Roman"/>
          <w:color w:val="030303"/>
          <w:sz w:val="24"/>
          <w:szCs w:val="24"/>
          <w:lang w:eastAsia="ru-RU"/>
        </w:rPr>
        <w:br/>
        <w:t>- возрастает познавательная активность и творческая самостоятельность учащихся;</w:t>
      </w:r>
      <w:r>
        <w:rPr>
          <w:rFonts w:ascii="Times New Roman" w:eastAsia="Times New Roman" w:hAnsi="Times New Roman" w:cs="Times New Roman"/>
          <w:color w:val="030303"/>
          <w:sz w:val="24"/>
          <w:szCs w:val="24"/>
          <w:lang w:eastAsia="ru-RU"/>
        </w:rPr>
        <w:br/>
        <w:t>- возрастает сплоченность класса;</w:t>
      </w:r>
      <w:r>
        <w:rPr>
          <w:rFonts w:ascii="Times New Roman" w:eastAsia="Times New Roman" w:hAnsi="Times New Roman" w:cs="Times New Roman"/>
          <w:color w:val="030303"/>
          <w:sz w:val="24"/>
          <w:szCs w:val="24"/>
          <w:lang w:eastAsia="ru-RU"/>
        </w:rPr>
        <w:br/>
        <w:t>- меняется характер взаимоотношений между детьми, они начинают лучше понимать друг друга и самих себя;</w:t>
      </w:r>
      <w:r>
        <w:rPr>
          <w:rFonts w:ascii="Times New Roman" w:eastAsia="Times New Roman" w:hAnsi="Times New Roman" w:cs="Times New Roman"/>
          <w:color w:val="030303"/>
          <w:sz w:val="24"/>
          <w:szCs w:val="24"/>
          <w:lang w:eastAsia="ru-RU"/>
        </w:rPr>
        <w:br/>
        <w:t>- растет самокритичность; ребенок, имеющий опыт совместной работы со сверстниками, более точно оценивает свои возможности, лучше себя контролирует;</w:t>
      </w:r>
      <w:r>
        <w:rPr>
          <w:rFonts w:ascii="Times New Roman" w:eastAsia="Times New Roman" w:hAnsi="Times New Roman" w:cs="Times New Roman"/>
          <w:color w:val="030303"/>
          <w:sz w:val="24"/>
          <w:szCs w:val="24"/>
          <w:lang w:eastAsia="ru-RU"/>
        </w:rPr>
        <w:br/>
        <w:t>- дети, помогающие своим товарищам, с большим уважением относятся к труду учителя;</w:t>
      </w:r>
      <w:r>
        <w:rPr>
          <w:rFonts w:ascii="Times New Roman" w:eastAsia="Times New Roman" w:hAnsi="Times New Roman" w:cs="Times New Roman"/>
          <w:color w:val="030303"/>
          <w:sz w:val="24"/>
          <w:szCs w:val="24"/>
          <w:lang w:eastAsia="ru-RU"/>
        </w:rPr>
        <w:br/>
        <w:t>- дети приобретают навыки, необходимые для жизни в обществе: ответственность, такт, умение строить свое поведение с учетом позиции других людей;</w:t>
      </w:r>
      <w:r>
        <w:rPr>
          <w:rFonts w:ascii="Times New Roman" w:eastAsia="Times New Roman" w:hAnsi="Times New Roman" w:cs="Times New Roman"/>
          <w:color w:val="030303"/>
          <w:sz w:val="24"/>
          <w:szCs w:val="24"/>
          <w:lang w:eastAsia="ru-RU"/>
        </w:rPr>
        <w:br/>
        <w:t>- учитель получает возможность реально осуществлять дифференцированный и индивидуальный подход к учащимся: учитывать их способности, темп работы, взаимную склонность при делении класса на группы, давать группам задания, различные по трудности, уделят больше внимания «слабым». </w:t>
      </w:r>
      <w:r>
        <w:rPr>
          <w:rFonts w:ascii="Times New Roman" w:eastAsia="Times New Roman" w:hAnsi="Times New Roman" w:cs="Times New Roman"/>
          <w:color w:val="030303"/>
          <w:sz w:val="24"/>
          <w:szCs w:val="24"/>
          <w:lang w:eastAsia="ru-RU"/>
        </w:rPr>
        <w:br/>
        <w:t xml:space="preserve">        Основным критерием </w:t>
      </w:r>
      <w:proofErr w:type="spellStart"/>
      <w:r>
        <w:rPr>
          <w:rFonts w:ascii="Times New Roman" w:eastAsia="Times New Roman" w:hAnsi="Times New Roman" w:cs="Times New Roman"/>
          <w:color w:val="030303"/>
          <w:sz w:val="24"/>
          <w:szCs w:val="24"/>
          <w:lang w:eastAsia="ru-RU"/>
        </w:rPr>
        <w:t>сформированности</w:t>
      </w:r>
      <w:proofErr w:type="spellEnd"/>
      <w:r>
        <w:rPr>
          <w:rFonts w:ascii="Times New Roman" w:eastAsia="Times New Roman" w:hAnsi="Times New Roman" w:cs="Times New Roman"/>
          <w:color w:val="030303"/>
          <w:sz w:val="24"/>
          <w:szCs w:val="24"/>
          <w:lang w:eastAsia="ru-RU"/>
        </w:rPr>
        <w:t xml:space="preserve"> коммуникативных действий можно считать коммуникативные способности ребёнка, включающие в себя</w:t>
      </w:r>
      <w:r>
        <w:rPr>
          <w:rFonts w:ascii="Times New Roman" w:eastAsia="Times New Roman" w:hAnsi="Times New Roman" w:cs="Times New Roman"/>
          <w:color w:val="030303"/>
          <w:sz w:val="24"/>
          <w:szCs w:val="24"/>
          <w:lang w:eastAsia="ru-RU"/>
        </w:rPr>
        <w:br/>
        <w:t>- желание вступать в контакт с окружающими (мотивация общения «Я хочу!»);</w:t>
      </w:r>
      <w:r>
        <w:rPr>
          <w:rFonts w:ascii="Times New Roman" w:eastAsia="Times New Roman" w:hAnsi="Times New Roman" w:cs="Times New Roman"/>
          <w:color w:val="030303"/>
          <w:sz w:val="24"/>
          <w:szCs w:val="24"/>
          <w:lang w:eastAsia="ru-RU"/>
        </w:rPr>
        <w:br/>
        <w:t>- знание норм и правил, которым необходимо следовать при общении с окружающими (знакомство с коммуникативными навыками «Я знаю!»);</w:t>
      </w:r>
      <w:r>
        <w:rPr>
          <w:rFonts w:ascii="Times New Roman" w:eastAsia="Times New Roman" w:hAnsi="Times New Roman" w:cs="Times New Roman"/>
          <w:color w:val="030303"/>
          <w:sz w:val="24"/>
          <w:szCs w:val="24"/>
          <w:lang w:eastAsia="ru-RU"/>
        </w:rPr>
        <w:br/>
        <w:t>- умение организовать общение (уровень овладения коммуникативными навыками «Я умею!»), включающее умение слушать собеседника, умение эмоционально сопереживать, умение решать конфликтные ситуации, умение работать в группе.</w:t>
      </w:r>
      <w:r>
        <w:rPr>
          <w:rFonts w:ascii="Times New Roman" w:eastAsia="Times New Roman" w:hAnsi="Times New Roman" w:cs="Times New Roman"/>
          <w:color w:val="030303"/>
          <w:sz w:val="24"/>
          <w:szCs w:val="24"/>
          <w:lang w:eastAsia="ru-RU"/>
        </w:rPr>
        <w:br/>
        <w:t>        </w:t>
      </w:r>
      <w:r>
        <w:rPr>
          <w:rFonts w:ascii="Times New Roman" w:eastAsia="Times New Roman" w:hAnsi="Times New Roman" w:cs="Times New Roman"/>
          <w:b/>
          <w:bCs/>
          <w:color w:val="030303"/>
          <w:sz w:val="24"/>
          <w:szCs w:val="24"/>
          <w:lang w:eastAsia="ru-RU"/>
        </w:rPr>
        <w:t>Регулятивные универсальные учебные действия</w:t>
      </w:r>
      <w:r>
        <w:rPr>
          <w:rFonts w:ascii="Times New Roman" w:eastAsia="Times New Roman" w:hAnsi="Times New Roman" w:cs="Times New Roman"/>
          <w:color w:val="030303"/>
          <w:sz w:val="24"/>
          <w:szCs w:val="24"/>
          <w:lang w:eastAsia="ru-RU"/>
        </w:rPr>
        <w:t> обеспечивают организацию учащимися своей учебной деятельности. К ним относятся:</w:t>
      </w:r>
      <w:r>
        <w:rPr>
          <w:rFonts w:ascii="Times New Roman" w:eastAsia="Times New Roman" w:hAnsi="Times New Roman" w:cs="Times New Roman"/>
          <w:color w:val="030303"/>
          <w:sz w:val="24"/>
          <w:szCs w:val="24"/>
          <w:lang w:eastAsia="ru-RU"/>
        </w:rPr>
        <w:br/>
        <w:t>• целеполагание как постановка учебной задачи на основе соотнесения того, что уже известно и усвоено учащимся, и того, что еще неизвестно;</w:t>
      </w:r>
      <w:r>
        <w:rPr>
          <w:rFonts w:ascii="Times New Roman" w:eastAsia="Times New Roman" w:hAnsi="Times New Roman" w:cs="Times New Roman"/>
          <w:color w:val="030303"/>
          <w:sz w:val="24"/>
          <w:szCs w:val="24"/>
          <w:lang w:eastAsia="ru-RU"/>
        </w:rPr>
        <w:br/>
        <w:t>• планирование – определение последовательности промежуточных целей с учетом конечного результата; составление плана и последовательности действий;</w:t>
      </w:r>
      <w:r>
        <w:rPr>
          <w:rFonts w:ascii="Times New Roman" w:eastAsia="Times New Roman" w:hAnsi="Times New Roman" w:cs="Times New Roman"/>
          <w:color w:val="030303"/>
          <w:sz w:val="24"/>
          <w:szCs w:val="24"/>
          <w:lang w:eastAsia="ru-RU"/>
        </w:rPr>
        <w:br/>
        <w:t>• прогнозирование – предвосхищение результата и уровня усвоения, его временных характеристик; </w:t>
      </w:r>
      <w:r>
        <w:rPr>
          <w:rFonts w:ascii="Times New Roman" w:eastAsia="Times New Roman" w:hAnsi="Times New Roman" w:cs="Times New Roman"/>
          <w:color w:val="030303"/>
          <w:sz w:val="24"/>
          <w:szCs w:val="24"/>
          <w:lang w:eastAsia="ru-RU"/>
        </w:rPr>
        <w:br/>
        <w:t>• контроль в форме сличения способа действия и его результата с заданным эталоном с целью обнаружения отклонений и отличий от эталона;</w:t>
      </w:r>
      <w:r>
        <w:rPr>
          <w:rFonts w:ascii="Times New Roman" w:eastAsia="Times New Roman" w:hAnsi="Times New Roman" w:cs="Times New Roman"/>
          <w:color w:val="030303"/>
          <w:sz w:val="24"/>
          <w:szCs w:val="24"/>
          <w:lang w:eastAsia="ru-RU"/>
        </w:rPr>
        <w:br/>
        <w:t>• коррекция – внесение необходимых дополнений и корректив в план и способ действия в случае расхождения эталона, реального действия и его продукта; </w:t>
      </w:r>
      <w:r>
        <w:rPr>
          <w:rFonts w:ascii="Times New Roman" w:eastAsia="Times New Roman" w:hAnsi="Times New Roman" w:cs="Times New Roman"/>
          <w:color w:val="030303"/>
          <w:sz w:val="24"/>
          <w:szCs w:val="24"/>
          <w:lang w:eastAsia="ru-RU"/>
        </w:rPr>
        <w:br/>
        <w:t>• оценка - выделение и осознание учащимся того, что уже усвоено и что еще подлежит усвоению, осознание качества и уровня усвоения;</w:t>
      </w:r>
      <w:r>
        <w:rPr>
          <w:rFonts w:ascii="Times New Roman" w:eastAsia="Times New Roman" w:hAnsi="Times New Roman" w:cs="Times New Roman"/>
          <w:color w:val="030303"/>
          <w:sz w:val="24"/>
          <w:szCs w:val="24"/>
          <w:lang w:eastAsia="ru-RU"/>
        </w:rPr>
        <w:br/>
        <w:t xml:space="preserve">• </w:t>
      </w:r>
      <w:proofErr w:type="spellStart"/>
      <w:r>
        <w:rPr>
          <w:rFonts w:ascii="Times New Roman" w:eastAsia="Times New Roman" w:hAnsi="Times New Roman" w:cs="Times New Roman"/>
          <w:color w:val="030303"/>
          <w:sz w:val="24"/>
          <w:szCs w:val="24"/>
          <w:lang w:eastAsia="ru-RU"/>
        </w:rPr>
        <w:t>саморегуляция</w:t>
      </w:r>
      <w:proofErr w:type="spellEnd"/>
      <w:r>
        <w:rPr>
          <w:rFonts w:ascii="Times New Roman" w:eastAsia="Times New Roman" w:hAnsi="Times New Roman" w:cs="Times New Roman"/>
          <w:color w:val="030303"/>
          <w:sz w:val="24"/>
          <w:szCs w:val="24"/>
          <w:lang w:eastAsia="ru-RU"/>
        </w:rPr>
        <w:t xml:space="preserve"> как способность к мобилизации сил и энергии, к волевому усилию (к выбору в ситуации мотивационного конфликта) и преодолению препятствий.</w:t>
      </w:r>
      <w:r>
        <w:rPr>
          <w:rFonts w:ascii="Times New Roman" w:eastAsia="Times New Roman" w:hAnsi="Times New Roman" w:cs="Times New Roman"/>
          <w:color w:val="030303"/>
          <w:sz w:val="24"/>
          <w:szCs w:val="24"/>
          <w:lang w:eastAsia="ru-RU"/>
        </w:rPr>
        <w:br/>
        <w:t>     </w:t>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bookmarkStart w:id="0" w:name="_GoBack"/>
      <w:bookmarkEnd w:id="0"/>
    </w:p>
    <w:p w:rsidR="001E50EB" w:rsidRDefault="001E50EB" w:rsidP="001E50EB">
      <w:pPr>
        <w:spacing w:after="120" w:line="240" w:lineRule="auto"/>
        <w:rPr>
          <w:rFonts w:ascii="Times New Roman" w:eastAsia="Times New Roman" w:hAnsi="Times New Roman" w:cs="Times New Roman"/>
          <w:b/>
          <w:bCs/>
          <w:i/>
          <w:iCs/>
          <w:color w:val="030303"/>
          <w:sz w:val="24"/>
          <w:szCs w:val="24"/>
          <w:lang w:eastAsia="ru-RU"/>
        </w:rPr>
      </w:pPr>
      <w:r>
        <w:rPr>
          <w:rFonts w:ascii="Times New Roman" w:eastAsia="Times New Roman" w:hAnsi="Times New Roman" w:cs="Times New Roman"/>
          <w:color w:val="030303"/>
          <w:sz w:val="24"/>
          <w:szCs w:val="24"/>
          <w:lang w:eastAsia="ru-RU"/>
        </w:rPr>
        <w:t>  </w:t>
      </w:r>
      <w:r>
        <w:rPr>
          <w:rFonts w:ascii="Times New Roman" w:eastAsia="Times New Roman" w:hAnsi="Times New Roman" w:cs="Times New Roman"/>
          <w:b/>
          <w:bCs/>
          <w:color w:val="030303"/>
          <w:sz w:val="24"/>
          <w:szCs w:val="24"/>
          <w:lang w:eastAsia="ru-RU"/>
        </w:rPr>
        <w:t xml:space="preserve">Критериями </w:t>
      </w:r>
      <w:proofErr w:type="spellStart"/>
      <w:r>
        <w:rPr>
          <w:rFonts w:ascii="Times New Roman" w:eastAsia="Times New Roman" w:hAnsi="Times New Roman" w:cs="Times New Roman"/>
          <w:b/>
          <w:bCs/>
          <w:color w:val="030303"/>
          <w:sz w:val="24"/>
          <w:szCs w:val="24"/>
          <w:lang w:eastAsia="ru-RU"/>
        </w:rPr>
        <w:t>сформированности</w:t>
      </w:r>
      <w:proofErr w:type="spellEnd"/>
      <w:r>
        <w:rPr>
          <w:rFonts w:ascii="Times New Roman" w:eastAsia="Times New Roman" w:hAnsi="Times New Roman" w:cs="Times New Roman"/>
          <w:b/>
          <w:bCs/>
          <w:color w:val="030303"/>
          <w:sz w:val="24"/>
          <w:szCs w:val="24"/>
          <w:lang w:eastAsia="ru-RU"/>
        </w:rPr>
        <w:t xml:space="preserve"> у учащегося регуляции своей деятельности может стать способность</w:t>
      </w:r>
      <w:r>
        <w:rPr>
          <w:rFonts w:ascii="Times New Roman" w:eastAsia="Times New Roman" w:hAnsi="Times New Roman" w:cs="Times New Roman"/>
          <w:color w:val="030303"/>
          <w:sz w:val="24"/>
          <w:szCs w:val="24"/>
          <w:lang w:eastAsia="ru-RU"/>
        </w:rPr>
        <w:t>:</w:t>
      </w:r>
      <w:r>
        <w:rPr>
          <w:rFonts w:ascii="Times New Roman" w:eastAsia="Times New Roman" w:hAnsi="Times New Roman" w:cs="Times New Roman"/>
          <w:color w:val="030303"/>
          <w:sz w:val="24"/>
          <w:szCs w:val="24"/>
          <w:lang w:eastAsia="ru-RU"/>
        </w:rPr>
        <w:br/>
        <w:t>• выбирать средства для организации своего поведения;</w:t>
      </w:r>
      <w:r>
        <w:rPr>
          <w:rFonts w:ascii="Times New Roman" w:eastAsia="Times New Roman" w:hAnsi="Times New Roman" w:cs="Times New Roman"/>
          <w:color w:val="030303"/>
          <w:sz w:val="24"/>
          <w:szCs w:val="24"/>
          <w:lang w:eastAsia="ru-RU"/>
        </w:rPr>
        <w:br/>
        <w:t>• запоминать и удерживать правило, инструкцию во времени;</w:t>
      </w:r>
      <w:r>
        <w:rPr>
          <w:rFonts w:ascii="Times New Roman" w:eastAsia="Times New Roman" w:hAnsi="Times New Roman" w:cs="Times New Roman"/>
          <w:color w:val="030303"/>
          <w:sz w:val="24"/>
          <w:szCs w:val="24"/>
          <w:lang w:eastAsia="ru-RU"/>
        </w:rPr>
        <w:br/>
        <w:t>• планировать, контролировать и выполнять действие по заданному образцу, правилу, с использованием норм;</w:t>
      </w:r>
      <w:r>
        <w:rPr>
          <w:rFonts w:ascii="Times New Roman" w:eastAsia="Times New Roman" w:hAnsi="Times New Roman" w:cs="Times New Roman"/>
          <w:color w:val="030303"/>
          <w:sz w:val="24"/>
          <w:szCs w:val="24"/>
          <w:lang w:eastAsia="ru-RU"/>
        </w:rPr>
        <w:br/>
        <w:t>• предвосхищать промежуточные и конечные результаты своих действий, а также возможные ошибки;</w:t>
      </w:r>
      <w:r>
        <w:rPr>
          <w:rFonts w:ascii="Times New Roman" w:eastAsia="Times New Roman" w:hAnsi="Times New Roman" w:cs="Times New Roman"/>
          <w:color w:val="030303"/>
          <w:sz w:val="24"/>
          <w:szCs w:val="24"/>
          <w:lang w:eastAsia="ru-RU"/>
        </w:rPr>
        <w:br/>
        <w:t>• начинать и заканчивать действие в нужный момент;</w:t>
      </w:r>
      <w:r>
        <w:rPr>
          <w:rFonts w:ascii="Times New Roman" w:eastAsia="Times New Roman" w:hAnsi="Times New Roman" w:cs="Times New Roman"/>
          <w:color w:val="030303"/>
          <w:sz w:val="24"/>
          <w:szCs w:val="24"/>
          <w:lang w:eastAsia="ru-RU"/>
        </w:rPr>
        <w:br/>
        <w:t>• тормозить ненужные реакции.</w:t>
      </w:r>
      <w:r>
        <w:rPr>
          <w:rFonts w:ascii="Times New Roman" w:eastAsia="Times New Roman" w:hAnsi="Times New Roman" w:cs="Times New Roman"/>
          <w:color w:val="030303"/>
          <w:sz w:val="24"/>
          <w:szCs w:val="24"/>
          <w:lang w:eastAsia="ru-RU"/>
        </w:rPr>
        <w:br/>
        <w:t>Овладение учащимися универсальными учебными действиями происходит в контексте разных учебных предметов. Совершенно очевидно, что жёсткой градации по формированию определённого вида УУД в процессе изучения конкретного предмета нет и не может быть. Однако, перенос акцентов возможен. В одних темах может уделяться большое внимание формированию одних видов УУД, в других – на формирование других УУД. Но в целом, содержание учебного курса должно быть выстроено так, чтобы одним из планируемых результатов изучения различных тем стало бы формирование всех четырех видов универсальных учебных действий. </w:t>
      </w:r>
      <w:r>
        <w:rPr>
          <w:rFonts w:ascii="Times New Roman" w:eastAsia="Times New Roman" w:hAnsi="Times New Roman" w:cs="Times New Roman"/>
          <w:color w:val="030303"/>
          <w:sz w:val="24"/>
          <w:szCs w:val="24"/>
          <w:lang w:eastAsia="ru-RU"/>
        </w:rPr>
        <w:br/>
        <w:t>Например, формирование универсальных логических действий, т.е. логической грамотности учащихся, происходит во всех учебных предметах. Однако если языковая грамотность в первую очередь формируется на уроках русского языка, то логическая грамотность – в процессе изучения математики. Можно отметить, что предметы естественнонаучного цикла, позволяют целенаправленно формировать логические универсальные действия и открывают возможности их систематического использования в различных предметных дисциплинах; учебные предметы гуманитарного цикла и в первую очередь литература наиболее адекватны для формирования универсального действия нравственно-этического оценивания. </w:t>
      </w:r>
      <w:r>
        <w:rPr>
          <w:rFonts w:ascii="Times New Roman" w:eastAsia="Times New Roman" w:hAnsi="Times New Roman" w:cs="Times New Roman"/>
          <w:color w:val="030303"/>
          <w:sz w:val="24"/>
          <w:szCs w:val="24"/>
          <w:lang w:eastAsia="ru-RU"/>
        </w:rPr>
        <w:br/>
        <w:t xml:space="preserve">Основные виды коммуникативных, в </w:t>
      </w:r>
      <w:proofErr w:type="spellStart"/>
      <w:r>
        <w:rPr>
          <w:rFonts w:ascii="Times New Roman" w:eastAsia="Times New Roman" w:hAnsi="Times New Roman" w:cs="Times New Roman"/>
          <w:color w:val="030303"/>
          <w:sz w:val="24"/>
          <w:szCs w:val="24"/>
          <w:lang w:eastAsia="ru-RU"/>
        </w:rPr>
        <w:t>т.ч</w:t>
      </w:r>
      <w:proofErr w:type="spellEnd"/>
      <w:r>
        <w:rPr>
          <w:rFonts w:ascii="Times New Roman" w:eastAsia="Times New Roman" w:hAnsi="Times New Roman" w:cs="Times New Roman"/>
          <w:color w:val="030303"/>
          <w:sz w:val="24"/>
          <w:szCs w:val="24"/>
          <w:lang w:eastAsia="ru-RU"/>
        </w:rPr>
        <w:t>. речевых действий, естественным образом распространяются на все учебные предметы и, особенно, на внеурочную деятельность. Действительно, в школе нет учебных дисциплин, где дискуссии были бы неуместны. В рамках любого предмета можно организовать работу учеников в малых группах.</w:t>
      </w:r>
      <w:r>
        <w:rPr>
          <w:rFonts w:ascii="Times New Roman" w:eastAsia="Times New Roman" w:hAnsi="Times New Roman" w:cs="Times New Roman"/>
          <w:color w:val="030303"/>
          <w:sz w:val="24"/>
          <w:szCs w:val="24"/>
          <w:lang w:eastAsia="ru-RU"/>
        </w:rPr>
        <w:br/>
        <w:t>Примером формирования всех видов УУД одновременно можно рассмотреть учебную деятельность по усвоению математических понятий. Конкретизируем содержание УУД, которые формируются на уроках математики.</w:t>
      </w:r>
      <w:r>
        <w:rPr>
          <w:rFonts w:ascii="Times New Roman" w:eastAsia="Times New Roman" w:hAnsi="Times New Roman" w:cs="Times New Roman"/>
          <w:color w:val="030303"/>
          <w:sz w:val="24"/>
          <w:szCs w:val="24"/>
          <w:lang w:eastAsia="ru-RU"/>
        </w:rPr>
        <w:br/>
      </w:r>
      <w:r>
        <w:rPr>
          <w:rFonts w:ascii="Times New Roman" w:eastAsia="Times New Roman" w:hAnsi="Times New Roman" w:cs="Times New Roman"/>
          <w:b/>
          <w:bCs/>
          <w:i/>
          <w:iCs/>
          <w:color w:val="030303"/>
          <w:sz w:val="24"/>
          <w:szCs w:val="24"/>
          <w:lang w:eastAsia="ru-RU"/>
        </w:rPr>
        <w:t>Познавательные УУД:</w:t>
      </w:r>
      <w:r>
        <w:rPr>
          <w:rFonts w:ascii="Times New Roman" w:eastAsia="Times New Roman" w:hAnsi="Times New Roman" w:cs="Times New Roman"/>
          <w:color w:val="030303"/>
          <w:sz w:val="24"/>
          <w:szCs w:val="24"/>
          <w:lang w:eastAsia="ru-RU"/>
        </w:rPr>
        <w:br/>
        <w:t>- осознание, что такое свойства предмета – общие, различные, существенные, несущественные, необходимые, достаточные;</w:t>
      </w:r>
      <w:r>
        <w:rPr>
          <w:rFonts w:ascii="Times New Roman" w:eastAsia="Times New Roman" w:hAnsi="Times New Roman" w:cs="Times New Roman"/>
          <w:color w:val="030303"/>
          <w:sz w:val="24"/>
          <w:szCs w:val="24"/>
          <w:lang w:eastAsia="ru-RU"/>
        </w:rPr>
        <w:br/>
        <w:t>- моделирование;</w:t>
      </w:r>
      <w:r>
        <w:rPr>
          <w:rFonts w:ascii="Times New Roman" w:eastAsia="Times New Roman" w:hAnsi="Times New Roman" w:cs="Times New Roman"/>
          <w:color w:val="030303"/>
          <w:sz w:val="24"/>
          <w:szCs w:val="24"/>
          <w:lang w:eastAsia="ru-RU"/>
        </w:rPr>
        <w:br/>
        <w:t>- использование знаково-символической записи математического понятия;</w:t>
      </w:r>
      <w:r>
        <w:rPr>
          <w:rFonts w:ascii="Times New Roman" w:eastAsia="Times New Roman" w:hAnsi="Times New Roman" w:cs="Times New Roman"/>
          <w:color w:val="030303"/>
          <w:sz w:val="24"/>
          <w:szCs w:val="24"/>
          <w:lang w:eastAsia="ru-RU"/>
        </w:rPr>
        <w:br/>
        <w:t>- овладение приёмами анализа и синтеза объекта и его свойств;</w:t>
      </w:r>
      <w:r>
        <w:rPr>
          <w:rFonts w:ascii="Times New Roman" w:eastAsia="Times New Roman" w:hAnsi="Times New Roman" w:cs="Times New Roman"/>
          <w:color w:val="030303"/>
          <w:sz w:val="24"/>
          <w:szCs w:val="24"/>
          <w:lang w:eastAsia="ru-RU"/>
        </w:rPr>
        <w:br/>
        <w:t>- использование индуктивного умозаключения;</w:t>
      </w:r>
      <w:r>
        <w:rPr>
          <w:rFonts w:ascii="Times New Roman" w:eastAsia="Times New Roman" w:hAnsi="Times New Roman" w:cs="Times New Roman"/>
          <w:color w:val="030303"/>
          <w:sz w:val="24"/>
          <w:szCs w:val="24"/>
          <w:lang w:eastAsia="ru-RU"/>
        </w:rPr>
        <w:br/>
        <w:t>- выведение следствий из определения понятия;</w:t>
      </w:r>
      <w:r>
        <w:rPr>
          <w:rFonts w:ascii="Times New Roman" w:eastAsia="Times New Roman" w:hAnsi="Times New Roman" w:cs="Times New Roman"/>
          <w:color w:val="030303"/>
          <w:sz w:val="24"/>
          <w:szCs w:val="24"/>
          <w:lang w:eastAsia="ru-RU"/>
        </w:rPr>
        <w:br/>
        <w:t xml:space="preserve">- умение приводить </w:t>
      </w:r>
      <w:proofErr w:type="spellStart"/>
      <w:r>
        <w:rPr>
          <w:rFonts w:ascii="Times New Roman" w:eastAsia="Times New Roman" w:hAnsi="Times New Roman" w:cs="Times New Roman"/>
          <w:color w:val="030303"/>
          <w:sz w:val="24"/>
          <w:szCs w:val="24"/>
          <w:lang w:eastAsia="ru-RU"/>
        </w:rPr>
        <w:t>контрпримеры</w:t>
      </w:r>
      <w:proofErr w:type="spellEnd"/>
      <w:r>
        <w:rPr>
          <w:rFonts w:ascii="Times New Roman" w:eastAsia="Times New Roman" w:hAnsi="Times New Roman" w:cs="Times New Roman"/>
          <w:color w:val="030303"/>
          <w:sz w:val="24"/>
          <w:szCs w:val="24"/>
          <w:lang w:eastAsia="ru-RU"/>
        </w:rPr>
        <w:t>.</w:t>
      </w:r>
      <w:r>
        <w:rPr>
          <w:rFonts w:ascii="Times New Roman" w:eastAsia="Times New Roman" w:hAnsi="Times New Roman" w:cs="Times New Roman"/>
          <w:color w:val="030303"/>
          <w:sz w:val="24"/>
          <w:szCs w:val="24"/>
          <w:lang w:eastAsia="ru-RU"/>
        </w:rPr>
        <w:br/>
      </w:r>
      <w:r>
        <w:rPr>
          <w:rFonts w:ascii="Times New Roman" w:eastAsia="Times New Roman" w:hAnsi="Times New Roman" w:cs="Times New Roman"/>
          <w:b/>
          <w:bCs/>
          <w:i/>
          <w:iCs/>
          <w:color w:val="030303"/>
          <w:sz w:val="24"/>
          <w:szCs w:val="24"/>
          <w:lang w:eastAsia="ru-RU"/>
        </w:rPr>
        <w:t>Коммуникативные УУД:</w:t>
      </w:r>
      <w:r>
        <w:rPr>
          <w:rFonts w:ascii="Times New Roman" w:eastAsia="Times New Roman" w:hAnsi="Times New Roman" w:cs="Times New Roman"/>
          <w:color w:val="030303"/>
          <w:sz w:val="24"/>
          <w:szCs w:val="24"/>
          <w:lang w:eastAsia="ru-RU"/>
        </w:rPr>
        <w:br/>
        <w:t>- умение выражать свои мысли; </w:t>
      </w:r>
      <w:r>
        <w:rPr>
          <w:rFonts w:ascii="Times New Roman" w:eastAsia="Times New Roman" w:hAnsi="Times New Roman" w:cs="Times New Roman"/>
          <w:color w:val="030303"/>
          <w:sz w:val="24"/>
          <w:szCs w:val="24"/>
          <w:lang w:eastAsia="ru-RU"/>
        </w:rPr>
        <w:br/>
        <w:t>- владение монологической и диалогической формами речи в соответствии с грамматическими и синтаксическими нормами родного языка, современных средств коммуникации;</w:t>
      </w:r>
      <w:r>
        <w:rPr>
          <w:rFonts w:ascii="Times New Roman" w:eastAsia="Times New Roman" w:hAnsi="Times New Roman" w:cs="Times New Roman"/>
          <w:color w:val="030303"/>
          <w:sz w:val="24"/>
          <w:szCs w:val="24"/>
          <w:lang w:eastAsia="ru-RU"/>
        </w:rPr>
        <w:br/>
        <w:t>- совершенствование навыков работы в группе (расширение опыта совместной деятельности).</w:t>
      </w:r>
      <w:r>
        <w:rPr>
          <w:rFonts w:ascii="Times New Roman" w:eastAsia="Times New Roman" w:hAnsi="Times New Roman" w:cs="Times New Roman"/>
          <w:color w:val="030303"/>
          <w:sz w:val="24"/>
          <w:szCs w:val="24"/>
          <w:lang w:eastAsia="ru-RU"/>
        </w:rPr>
        <w:br/>
      </w:r>
    </w:p>
    <w:p w:rsidR="001E50EB" w:rsidRDefault="001E50EB" w:rsidP="001E50EB">
      <w:pPr>
        <w:spacing w:after="120" w:line="240" w:lineRule="auto"/>
        <w:rPr>
          <w:rFonts w:ascii="Times New Roman" w:eastAsia="Times New Roman" w:hAnsi="Times New Roman" w:cs="Times New Roman"/>
          <w:b/>
          <w:bCs/>
          <w:i/>
          <w:iCs/>
          <w:color w:val="030303"/>
          <w:sz w:val="24"/>
          <w:szCs w:val="24"/>
          <w:lang w:eastAsia="ru-RU"/>
        </w:rPr>
      </w:pP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r>
        <w:rPr>
          <w:rFonts w:ascii="Times New Roman" w:eastAsia="Times New Roman" w:hAnsi="Times New Roman" w:cs="Times New Roman"/>
          <w:b/>
          <w:bCs/>
          <w:i/>
          <w:iCs/>
          <w:color w:val="030303"/>
          <w:sz w:val="24"/>
          <w:szCs w:val="24"/>
          <w:lang w:eastAsia="ru-RU"/>
        </w:rPr>
        <w:t xml:space="preserve">Личностные </w:t>
      </w:r>
      <w:proofErr w:type="gramStart"/>
      <w:r>
        <w:rPr>
          <w:rFonts w:ascii="Times New Roman" w:eastAsia="Times New Roman" w:hAnsi="Times New Roman" w:cs="Times New Roman"/>
          <w:b/>
          <w:bCs/>
          <w:i/>
          <w:iCs/>
          <w:color w:val="030303"/>
          <w:sz w:val="24"/>
          <w:szCs w:val="24"/>
          <w:lang w:eastAsia="ru-RU"/>
        </w:rPr>
        <w:t>УДД:</w:t>
      </w:r>
      <w:r>
        <w:rPr>
          <w:rFonts w:ascii="Times New Roman" w:eastAsia="Times New Roman" w:hAnsi="Times New Roman" w:cs="Times New Roman"/>
          <w:color w:val="030303"/>
          <w:sz w:val="24"/>
          <w:szCs w:val="24"/>
          <w:lang w:eastAsia="ru-RU"/>
        </w:rPr>
        <w:br/>
        <w:t>-</w:t>
      </w:r>
      <w:proofErr w:type="gramEnd"/>
      <w:r>
        <w:rPr>
          <w:rFonts w:ascii="Times New Roman" w:eastAsia="Times New Roman" w:hAnsi="Times New Roman" w:cs="Times New Roman"/>
          <w:color w:val="030303"/>
          <w:sz w:val="24"/>
          <w:szCs w:val="24"/>
          <w:lang w:eastAsia="ru-RU"/>
        </w:rPr>
        <w:t xml:space="preserve"> формирование ценностных ориентаций (</w:t>
      </w:r>
      <w:proofErr w:type="spellStart"/>
      <w:r>
        <w:rPr>
          <w:rFonts w:ascii="Times New Roman" w:eastAsia="Times New Roman" w:hAnsi="Times New Roman" w:cs="Times New Roman"/>
          <w:color w:val="030303"/>
          <w:sz w:val="24"/>
          <w:szCs w:val="24"/>
          <w:lang w:eastAsia="ru-RU"/>
        </w:rPr>
        <w:t>саморегуляция</w:t>
      </w:r>
      <w:proofErr w:type="spellEnd"/>
      <w:r>
        <w:rPr>
          <w:rFonts w:ascii="Times New Roman" w:eastAsia="Times New Roman" w:hAnsi="Times New Roman" w:cs="Times New Roman"/>
          <w:color w:val="030303"/>
          <w:sz w:val="24"/>
          <w:szCs w:val="24"/>
          <w:lang w:eastAsia="ru-RU"/>
        </w:rPr>
        <w:t>, стимулирование, достижение и др.);</w:t>
      </w:r>
      <w:r>
        <w:rPr>
          <w:rFonts w:ascii="Times New Roman" w:eastAsia="Times New Roman" w:hAnsi="Times New Roman" w:cs="Times New Roman"/>
          <w:color w:val="030303"/>
          <w:sz w:val="24"/>
          <w:szCs w:val="24"/>
          <w:lang w:eastAsia="ru-RU"/>
        </w:rPr>
        <w:br/>
        <w:t>- формирование математической компетентности.</w:t>
      </w:r>
      <w:r>
        <w:rPr>
          <w:rFonts w:ascii="Times New Roman" w:eastAsia="Times New Roman" w:hAnsi="Times New Roman" w:cs="Times New Roman"/>
          <w:color w:val="030303"/>
          <w:sz w:val="24"/>
          <w:szCs w:val="24"/>
          <w:lang w:eastAsia="ru-RU"/>
        </w:rPr>
        <w:br/>
      </w:r>
      <w:r>
        <w:rPr>
          <w:rFonts w:ascii="Times New Roman" w:eastAsia="Times New Roman" w:hAnsi="Times New Roman" w:cs="Times New Roman"/>
          <w:b/>
          <w:bCs/>
          <w:i/>
          <w:iCs/>
          <w:color w:val="030303"/>
          <w:sz w:val="24"/>
          <w:szCs w:val="24"/>
          <w:lang w:eastAsia="ru-RU"/>
        </w:rPr>
        <w:t>Регулятивные УУД:</w:t>
      </w:r>
      <w:r>
        <w:rPr>
          <w:rFonts w:ascii="Times New Roman" w:eastAsia="Times New Roman" w:hAnsi="Times New Roman" w:cs="Times New Roman"/>
          <w:color w:val="030303"/>
          <w:sz w:val="24"/>
          <w:szCs w:val="24"/>
          <w:lang w:eastAsia="ru-RU"/>
        </w:rPr>
        <w:br/>
        <w:t>- умение выделять свойства в изучаемых объектах и дифференцировать их;</w:t>
      </w:r>
      <w:r>
        <w:rPr>
          <w:rFonts w:ascii="Times New Roman" w:eastAsia="Times New Roman" w:hAnsi="Times New Roman" w:cs="Times New Roman"/>
          <w:color w:val="030303"/>
          <w:sz w:val="24"/>
          <w:szCs w:val="24"/>
          <w:lang w:eastAsia="ru-RU"/>
        </w:rPr>
        <w:br/>
        <w:t>- овладение приёмами контроля и самоконтроля усвоения изученного;</w:t>
      </w:r>
      <w:r>
        <w:rPr>
          <w:rFonts w:ascii="Times New Roman" w:eastAsia="Times New Roman" w:hAnsi="Times New Roman" w:cs="Times New Roman"/>
          <w:color w:val="030303"/>
          <w:sz w:val="24"/>
          <w:szCs w:val="24"/>
          <w:lang w:eastAsia="ru-RU"/>
        </w:rPr>
        <w:br/>
        <w:t>- работа по алгоритму, с памятками, правилами – ориентирами по формированию общих приёмов учебной деятельности по усвоению математических понятий.</w:t>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r>
        <w:rPr>
          <w:rFonts w:ascii="Times New Roman" w:eastAsia="Times New Roman" w:hAnsi="Times New Roman" w:cs="Times New Roman"/>
          <w:color w:val="030303"/>
          <w:sz w:val="24"/>
          <w:szCs w:val="24"/>
          <w:lang w:eastAsia="ru-RU"/>
        </w:rPr>
        <w:t>       Существуют определённые различия формирования УУД в начальных классах, в среднем звене и старшей школе. Наблюдаются значительные изменения в наполнении УУД, возрастает уровень сложности действий, меняются результаты ранжирования УУД по степени сложности их формирования. Всё это обусловлено объективными и субъективными причинами. Прежде всего, все изменения связаны с возрастными особенностями учеников, сменой целевых ориентиров и характера учебной деятельности, переносом приоритетов. </w:t>
      </w:r>
      <w:r>
        <w:rPr>
          <w:rFonts w:ascii="Times New Roman" w:eastAsia="Times New Roman" w:hAnsi="Times New Roman" w:cs="Times New Roman"/>
          <w:color w:val="030303"/>
          <w:sz w:val="24"/>
          <w:szCs w:val="24"/>
          <w:lang w:eastAsia="ru-RU"/>
        </w:rPr>
        <w:br/>
        <w:t>       Но одним из самых важных и непременных </w:t>
      </w:r>
      <w:r>
        <w:rPr>
          <w:rFonts w:ascii="Times New Roman" w:eastAsia="Times New Roman" w:hAnsi="Times New Roman" w:cs="Times New Roman"/>
          <w:b/>
          <w:bCs/>
          <w:color w:val="030303"/>
          <w:sz w:val="24"/>
          <w:szCs w:val="24"/>
          <w:lang w:eastAsia="ru-RU"/>
        </w:rPr>
        <w:t>условий формирования УУД на всех ступенях образования</w:t>
      </w:r>
      <w:r>
        <w:rPr>
          <w:rFonts w:ascii="Times New Roman" w:eastAsia="Times New Roman" w:hAnsi="Times New Roman" w:cs="Times New Roman"/>
          <w:color w:val="030303"/>
          <w:sz w:val="24"/>
          <w:szCs w:val="24"/>
          <w:lang w:eastAsia="ru-RU"/>
        </w:rPr>
        <w:t> является обеспечение </w:t>
      </w:r>
      <w:r>
        <w:rPr>
          <w:rFonts w:ascii="Times New Roman" w:eastAsia="Times New Roman" w:hAnsi="Times New Roman" w:cs="Times New Roman"/>
          <w:b/>
          <w:bCs/>
          <w:color w:val="030303"/>
          <w:sz w:val="24"/>
          <w:szCs w:val="24"/>
          <w:lang w:eastAsia="ru-RU"/>
        </w:rPr>
        <w:t>преемственности</w:t>
      </w:r>
      <w:r>
        <w:rPr>
          <w:rFonts w:ascii="Times New Roman" w:eastAsia="Times New Roman" w:hAnsi="Times New Roman" w:cs="Times New Roman"/>
          <w:color w:val="030303"/>
          <w:sz w:val="24"/>
          <w:szCs w:val="24"/>
          <w:lang w:eastAsia="ru-RU"/>
        </w:rPr>
        <w:t> в освоении учащимися универсальных учебных действий. Большая ответственность в этом деле возлагается как на каждого педагога в отдельности, так и на весь педагогический коллектив в целом.</w:t>
      </w:r>
      <w:r>
        <w:rPr>
          <w:rFonts w:ascii="Times New Roman" w:eastAsia="Times New Roman" w:hAnsi="Times New Roman" w:cs="Times New Roman"/>
          <w:color w:val="030303"/>
          <w:sz w:val="24"/>
          <w:szCs w:val="24"/>
          <w:lang w:eastAsia="ru-RU"/>
        </w:rPr>
        <w:br/>
        <w:t>        Безусловно, </w:t>
      </w:r>
      <w:r>
        <w:rPr>
          <w:rFonts w:ascii="Times New Roman" w:eastAsia="Times New Roman" w:hAnsi="Times New Roman" w:cs="Times New Roman"/>
          <w:b/>
          <w:bCs/>
          <w:color w:val="030303"/>
          <w:sz w:val="24"/>
          <w:szCs w:val="24"/>
          <w:lang w:eastAsia="ru-RU"/>
        </w:rPr>
        <w:t>учитель играет ведущую роль в формировании УУД</w:t>
      </w:r>
      <w:r>
        <w:rPr>
          <w:rFonts w:ascii="Times New Roman" w:eastAsia="Times New Roman" w:hAnsi="Times New Roman" w:cs="Times New Roman"/>
          <w:color w:val="030303"/>
          <w:sz w:val="24"/>
          <w:szCs w:val="24"/>
          <w:lang w:eastAsia="ru-RU"/>
        </w:rPr>
        <w:t>. Подбор содержания, разработка конкретного набора наиболее эффективных учебных заданий (в рамках каждой предметной области), определение планируемых результатов – всё это требует от педагога грамотного подхода. </w:t>
      </w:r>
      <w:r>
        <w:rPr>
          <w:rFonts w:ascii="Times New Roman" w:eastAsia="Times New Roman" w:hAnsi="Times New Roman" w:cs="Times New Roman"/>
          <w:color w:val="030303"/>
          <w:sz w:val="24"/>
          <w:szCs w:val="24"/>
          <w:lang w:eastAsia="ru-RU"/>
        </w:rPr>
        <w:br/>
        <w:t xml:space="preserve">         Не менее важным является использование учителем современных образовательных технологий. Главное, учитель, весь педагогический состав должны в совершенстве владеть методиками организации в классе учебного сотрудничества («учитель-ученик», «ученик-ученик»), уметь определять свои позиции в рамках взаимодействия с учениками. Для успешного решения обозначенной проблемы, можно организовать сотрудничество педагогов между собой в целях обмена опытом по данному вопросу. Традиционной формой по обмену опытом является </w:t>
      </w:r>
      <w:proofErr w:type="spellStart"/>
      <w:r>
        <w:rPr>
          <w:rFonts w:ascii="Times New Roman" w:eastAsia="Times New Roman" w:hAnsi="Times New Roman" w:cs="Times New Roman"/>
          <w:color w:val="030303"/>
          <w:sz w:val="24"/>
          <w:szCs w:val="24"/>
          <w:lang w:eastAsia="ru-RU"/>
        </w:rPr>
        <w:t>взаимопосещение</w:t>
      </w:r>
      <w:proofErr w:type="spellEnd"/>
      <w:r>
        <w:rPr>
          <w:rFonts w:ascii="Times New Roman" w:eastAsia="Times New Roman" w:hAnsi="Times New Roman" w:cs="Times New Roman"/>
          <w:color w:val="030303"/>
          <w:sz w:val="24"/>
          <w:szCs w:val="24"/>
          <w:lang w:eastAsia="ru-RU"/>
        </w:rPr>
        <w:t xml:space="preserve"> уроков.</w:t>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r>
        <w:rPr>
          <w:rFonts w:ascii="Times New Roman" w:eastAsia="Times New Roman" w:hAnsi="Times New Roman" w:cs="Times New Roman"/>
          <w:color w:val="030303"/>
          <w:sz w:val="24"/>
          <w:szCs w:val="24"/>
          <w:lang w:eastAsia="ru-RU"/>
        </w:rPr>
        <w:t>Как, каким образом осуществляется на уроке взаимодействие учителя и ученика, направленное на формирование УДД можно проследить по следующим позициям:</w:t>
      </w:r>
      <w:r>
        <w:rPr>
          <w:rFonts w:ascii="Times New Roman" w:eastAsia="Times New Roman" w:hAnsi="Times New Roman" w:cs="Times New Roman"/>
          <w:color w:val="030303"/>
          <w:sz w:val="24"/>
          <w:szCs w:val="24"/>
          <w:lang w:eastAsia="ru-RU"/>
        </w:rPr>
        <w:br/>
        <w:t>- постановка учебной задачи (целеполагание)</w:t>
      </w:r>
      <w:r>
        <w:rPr>
          <w:rFonts w:ascii="Times New Roman" w:eastAsia="Times New Roman" w:hAnsi="Times New Roman" w:cs="Times New Roman"/>
          <w:color w:val="030303"/>
          <w:sz w:val="24"/>
          <w:szCs w:val="24"/>
          <w:lang w:eastAsia="ru-RU"/>
        </w:rPr>
        <w:br/>
        <w:t>- содержательная линия урока </w:t>
      </w:r>
      <w:r>
        <w:rPr>
          <w:rFonts w:ascii="Times New Roman" w:eastAsia="Times New Roman" w:hAnsi="Times New Roman" w:cs="Times New Roman"/>
          <w:color w:val="030303"/>
          <w:sz w:val="24"/>
          <w:szCs w:val="24"/>
          <w:lang w:eastAsia="ru-RU"/>
        </w:rPr>
        <w:br/>
        <w:t>- организация учебной деятельности </w:t>
      </w:r>
      <w:r>
        <w:rPr>
          <w:rFonts w:ascii="Times New Roman" w:eastAsia="Times New Roman" w:hAnsi="Times New Roman" w:cs="Times New Roman"/>
          <w:color w:val="030303"/>
          <w:sz w:val="24"/>
          <w:szCs w:val="24"/>
          <w:lang w:eastAsia="ru-RU"/>
        </w:rPr>
        <w:br/>
        <w:t>- формы организации учебного сотрудничества </w:t>
      </w:r>
      <w:r>
        <w:rPr>
          <w:rFonts w:ascii="Times New Roman" w:eastAsia="Times New Roman" w:hAnsi="Times New Roman" w:cs="Times New Roman"/>
          <w:color w:val="030303"/>
          <w:sz w:val="24"/>
          <w:szCs w:val="24"/>
          <w:lang w:eastAsia="ru-RU"/>
        </w:rPr>
        <w:br/>
        <w:t>- работа в группе (позиция учеников, позиция учителя)</w:t>
      </w:r>
      <w:r>
        <w:rPr>
          <w:rFonts w:ascii="Times New Roman" w:eastAsia="Times New Roman" w:hAnsi="Times New Roman" w:cs="Times New Roman"/>
          <w:color w:val="030303"/>
          <w:sz w:val="24"/>
          <w:szCs w:val="24"/>
          <w:lang w:eastAsia="ru-RU"/>
        </w:rPr>
        <w:br/>
        <w:t>- коммуникативная компетентность</w:t>
      </w:r>
      <w:r>
        <w:rPr>
          <w:rFonts w:ascii="Times New Roman" w:eastAsia="Times New Roman" w:hAnsi="Times New Roman" w:cs="Times New Roman"/>
          <w:color w:val="030303"/>
          <w:sz w:val="24"/>
          <w:szCs w:val="24"/>
          <w:lang w:eastAsia="ru-RU"/>
        </w:rPr>
        <w:br/>
        <w:t>- морально-этические и психологические принципы общения и сотрудничества</w:t>
      </w:r>
      <w:r>
        <w:rPr>
          <w:rFonts w:ascii="Times New Roman" w:eastAsia="Times New Roman" w:hAnsi="Times New Roman" w:cs="Times New Roman"/>
          <w:color w:val="030303"/>
          <w:sz w:val="24"/>
          <w:szCs w:val="24"/>
          <w:lang w:eastAsia="ru-RU"/>
        </w:rPr>
        <w:br/>
        <w:t>- вербальные и невербальные способы взаимодействия</w:t>
      </w:r>
      <w:r>
        <w:rPr>
          <w:rFonts w:ascii="Times New Roman" w:eastAsia="Times New Roman" w:hAnsi="Times New Roman" w:cs="Times New Roman"/>
          <w:color w:val="030303"/>
          <w:sz w:val="24"/>
          <w:szCs w:val="24"/>
          <w:lang w:eastAsia="ru-RU"/>
        </w:rPr>
        <w:br/>
        <w:t>- характеристики сотрудничества</w:t>
      </w:r>
      <w:r>
        <w:rPr>
          <w:rFonts w:ascii="Times New Roman" w:eastAsia="Times New Roman" w:hAnsi="Times New Roman" w:cs="Times New Roman"/>
          <w:color w:val="030303"/>
          <w:sz w:val="24"/>
          <w:szCs w:val="24"/>
          <w:lang w:eastAsia="ru-RU"/>
        </w:rPr>
        <w:br/>
        <w:t>- эффективность используемых на уроке форм и способов взаимодействия учителя и ученика, направленных на формирование универсальных учебных действий.</w:t>
      </w:r>
      <w:r>
        <w:rPr>
          <w:rFonts w:ascii="Times New Roman" w:eastAsia="Times New Roman" w:hAnsi="Times New Roman" w:cs="Times New Roman"/>
          <w:color w:val="030303"/>
          <w:sz w:val="24"/>
          <w:szCs w:val="24"/>
          <w:lang w:eastAsia="ru-RU"/>
        </w:rPr>
        <w:br/>
        <w:t xml:space="preserve">        Подводя </w:t>
      </w:r>
      <w:r>
        <w:rPr>
          <w:rFonts w:ascii="Times New Roman" w:eastAsia="Times New Roman" w:hAnsi="Times New Roman" w:cs="Times New Roman"/>
          <w:b/>
          <w:color w:val="030303"/>
          <w:sz w:val="24"/>
          <w:szCs w:val="24"/>
          <w:lang w:eastAsia="ru-RU"/>
        </w:rPr>
        <w:t>итог</w:t>
      </w:r>
      <w:r>
        <w:rPr>
          <w:rFonts w:ascii="Times New Roman" w:eastAsia="Times New Roman" w:hAnsi="Times New Roman" w:cs="Times New Roman"/>
          <w:color w:val="030303"/>
          <w:sz w:val="24"/>
          <w:szCs w:val="24"/>
          <w:lang w:eastAsia="ru-RU"/>
        </w:rPr>
        <w:t>, можно выделить несколько позиций обобщающего характера:</w:t>
      </w:r>
      <w:r>
        <w:rPr>
          <w:rFonts w:ascii="Times New Roman" w:eastAsia="Times New Roman" w:hAnsi="Times New Roman" w:cs="Times New Roman"/>
          <w:color w:val="030303"/>
          <w:sz w:val="24"/>
          <w:szCs w:val="24"/>
          <w:lang w:eastAsia="ru-RU"/>
        </w:rPr>
        <w:br/>
        <w:t>1. </w:t>
      </w:r>
      <w:r>
        <w:rPr>
          <w:rFonts w:ascii="Times New Roman" w:eastAsia="Times New Roman" w:hAnsi="Times New Roman" w:cs="Times New Roman"/>
          <w:b/>
          <w:bCs/>
          <w:color w:val="030303"/>
          <w:sz w:val="24"/>
          <w:szCs w:val="24"/>
          <w:lang w:eastAsia="ru-RU"/>
        </w:rPr>
        <w:t>Универсальные учебные действия представляют собой целостную систему</w:t>
      </w:r>
      <w:r>
        <w:rPr>
          <w:rFonts w:ascii="Times New Roman" w:eastAsia="Times New Roman" w:hAnsi="Times New Roman" w:cs="Times New Roman"/>
          <w:color w:val="030303"/>
          <w:sz w:val="24"/>
          <w:szCs w:val="24"/>
          <w:lang w:eastAsia="ru-RU"/>
        </w:rPr>
        <w:t>, в которой происхождение и развитие каждого вида учебного действия определяется его отношением с другими видами учебных действий и общей логикой возрастного развития. </w:t>
      </w:r>
      <w:r>
        <w:rPr>
          <w:rFonts w:ascii="Times New Roman" w:eastAsia="Times New Roman" w:hAnsi="Times New Roman" w:cs="Times New Roman"/>
          <w:color w:val="030303"/>
          <w:sz w:val="24"/>
          <w:szCs w:val="24"/>
          <w:lang w:eastAsia="ru-RU"/>
        </w:rPr>
        <w:br/>
      </w: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p>
    <w:p w:rsidR="001E50EB" w:rsidRDefault="001E50EB" w:rsidP="001E50EB">
      <w:pPr>
        <w:spacing w:after="120" w:line="240" w:lineRule="auto"/>
        <w:rPr>
          <w:rFonts w:ascii="Times New Roman" w:eastAsia="Times New Roman" w:hAnsi="Times New Roman" w:cs="Times New Roman"/>
          <w:color w:val="030303"/>
          <w:sz w:val="24"/>
          <w:szCs w:val="24"/>
          <w:lang w:eastAsia="ru-RU"/>
        </w:rPr>
      </w:pPr>
      <w:r>
        <w:rPr>
          <w:rFonts w:ascii="Times New Roman" w:eastAsia="Times New Roman" w:hAnsi="Times New Roman" w:cs="Times New Roman"/>
          <w:color w:val="030303"/>
          <w:sz w:val="24"/>
          <w:szCs w:val="24"/>
          <w:lang w:eastAsia="ru-RU"/>
        </w:rPr>
        <w:t>2. </w:t>
      </w:r>
      <w:r>
        <w:rPr>
          <w:rFonts w:ascii="Times New Roman" w:eastAsia="Times New Roman" w:hAnsi="Times New Roman" w:cs="Times New Roman"/>
          <w:b/>
          <w:bCs/>
          <w:color w:val="030303"/>
          <w:sz w:val="24"/>
          <w:szCs w:val="24"/>
          <w:lang w:eastAsia="ru-RU"/>
        </w:rPr>
        <w:t>Развитие системы универсальных учебных действий</w:t>
      </w:r>
      <w:r>
        <w:rPr>
          <w:rFonts w:ascii="Times New Roman" w:eastAsia="Times New Roman" w:hAnsi="Times New Roman" w:cs="Times New Roman"/>
          <w:color w:val="030303"/>
          <w:sz w:val="24"/>
          <w:szCs w:val="24"/>
          <w:lang w:eastAsia="ru-RU"/>
        </w:rPr>
        <w:t> в составе личностных, регулятивных, познавательных и коммуникативных действий, определяющих развитие психологических способностей личности, </w:t>
      </w:r>
      <w:r>
        <w:rPr>
          <w:rFonts w:ascii="Times New Roman" w:eastAsia="Times New Roman" w:hAnsi="Times New Roman" w:cs="Times New Roman"/>
          <w:b/>
          <w:bCs/>
          <w:color w:val="030303"/>
          <w:sz w:val="24"/>
          <w:szCs w:val="24"/>
          <w:lang w:eastAsia="ru-RU"/>
        </w:rPr>
        <w:t>осуществляется в рамках нормативно - возрастного развития личностной и познавательной сфер</w:t>
      </w:r>
      <w:r>
        <w:rPr>
          <w:rFonts w:ascii="Times New Roman" w:eastAsia="Times New Roman" w:hAnsi="Times New Roman" w:cs="Times New Roman"/>
          <w:color w:val="030303"/>
          <w:sz w:val="24"/>
          <w:szCs w:val="24"/>
          <w:lang w:eastAsia="ru-RU"/>
        </w:rPr>
        <w:t> ребёнка. </w:t>
      </w:r>
      <w:r>
        <w:rPr>
          <w:rFonts w:ascii="Times New Roman" w:eastAsia="Times New Roman" w:hAnsi="Times New Roman" w:cs="Times New Roman"/>
          <w:color w:val="030303"/>
          <w:sz w:val="24"/>
          <w:szCs w:val="24"/>
          <w:lang w:eastAsia="ru-RU"/>
        </w:rPr>
        <w:br/>
        <w:t>3. </w:t>
      </w:r>
      <w:r>
        <w:rPr>
          <w:rFonts w:ascii="Times New Roman" w:eastAsia="Times New Roman" w:hAnsi="Times New Roman" w:cs="Times New Roman"/>
          <w:b/>
          <w:bCs/>
          <w:color w:val="030303"/>
          <w:sz w:val="24"/>
          <w:szCs w:val="24"/>
          <w:lang w:eastAsia="ru-RU"/>
        </w:rPr>
        <w:t>В основе формирования УУД лежит «умение учиться»</w:t>
      </w:r>
      <w:r>
        <w:rPr>
          <w:rFonts w:ascii="Times New Roman" w:eastAsia="Times New Roman" w:hAnsi="Times New Roman" w:cs="Times New Roman"/>
          <w:color w:val="030303"/>
          <w:sz w:val="24"/>
          <w:szCs w:val="24"/>
          <w:lang w:eastAsia="ru-RU"/>
        </w:rPr>
        <w:t>, которое предполагает полноценное освоение всех компонентов учебной деятельности (познавательные и учебные мотивы; учебная цель; учебная задача; учебные действия и операции) и выступает существенным фактором повышения эффективности освоения учащимися предметных знаний, умений и формирования компетенций, образа мира и ценностно-смысловых оснований личностного морального выбора. </w:t>
      </w:r>
      <w:r>
        <w:rPr>
          <w:rFonts w:ascii="Times New Roman" w:eastAsia="Times New Roman" w:hAnsi="Times New Roman" w:cs="Times New Roman"/>
          <w:color w:val="030303"/>
          <w:sz w:val="24"/>
          <w:szCs w:val="24"/>
          <w:lang w:eastAsia="ru-RU"/>
        </w:rPr>
        <w:br/>
        <w:t>4. </w:t>
      </w:r>
      <w:r>
        <w:rPr>
          <w:rFonts w:ascii="Times New Roman" w:eastAsia="Times New Roman" w:hAnsi="Times New Roman" w:cs="Times New Roman"/>
          <w:b/>
          <w:bCs/>
          <w:color w:val="030303"/>
          <w:sz w:val="24"/>
          <w:szCs w:val="24"/>
          <w:lang w:eastAsia="ru-RU"/>
        </w:rPr>
        <w:t>Формирование универсальных учебных действий способствует индивидуализации обучения</w:t>
      </w:r>
      <w:r>
        <w:rPr>
          <w:rFonts w:ascii="Times New Roman" w:eastAsia="Times New Roman" w:hAnsi="Times New Roman" w:cs="Times New Roman"/>
          <w:color w:val="030303"/>
          <w:sz w:val="24"/>
          <w:szCs w:val="24"/>
          <w:lang w:eastAsia="ru-RU"/>
        </w:rPr>
        <w:t>, нацеленности учебного процесса на каждом его этапе на достижение определенных, заранее планируемых учителем результатов. </w:t>
      </w:r>
      <w:r>
        <w:rPr>
          <w:rFonts w:ascii="Times New Roman" w:eastAsia="Times New Roman" w:hAnsi="Times New Roman" w:cs="Times New Roman"/>
          <w:color w:val="030303"/>
          <w:sz w:val="24"/>
          <w:szCs w:val="24"/>
          <w:lang w:eastAsia="ru-RU"/>
        </w:rPr>
        <w:br/>
        <w:t>5. В образовательной практике происходит </w:t>
      </w:r>
      <w:r>
        <w:rPr>
          <w:rFonts w:ascii="Times New Roman" w:eastAsia="Times New Roman" w:hAnsi="Times New Roman" w:cs="Times New Roman"/>
          <w:b/>
          <w:bCs/>
          <w:color w:val="030303"/>
          <w:sz w:val="24"/>
          <w:szCs w:val="24"/>
          <w:lang w:eastAsia="ru-RU"/>
        </w:rPr>
        <w:t>переход </w:t>
      </w:r>
      <w:r>
        <w:rPr>
          <w:rFonts w:ascii="Times New Roman" w:eastAsia="Times New Roman" w:hAnsi="Times New Roman" w:cs="Times New Roman"/>
          <w:color w:val="030303"/>
          <w:sz w:val="24"/>
          <w:szCs w:val="24"/>
          <w:lang w:eastAsia="ru-RU"/>
        </w:rPr>
        <w:t>от обучения как преподнесения учителем обучающимся системы знаний к активному решению проблем с целью выработки определённых решений; </w:t>
      </w:r>
      <w:r>
        <w:rPr>
          <w:rFonts w:ascii="Times New Roman" w:eastAsia="Times New Roman" w:hAnsi="Times New Roman" w:cs="Times New Roman"/>
          <w:bCs/>
          <w:color w:val="030303"/>
          <w:sz w:val="24"/>
          <w:szCs w:val="24"/>
          <w:lang w:eastAsia="ru-RU"/>
        </w:rPr>
        <w:t xml:space="preserve">от освоения отдельных учебных предметов к </w:t>
      </w:r>
      <w:proofErr w:type="spellStart"/>
      <w:r>
        <w:rPr>
          <w:rFonts w:ascii="Times New Roman" w:eastAsia="Times New Roman" w:hAnsi="Times New Roman" w:cs="Times New Roman"/>
          <w:bCs/>
          <w:color w:val="030303"/>
          <w:sz w:val="24"/>
          <w:szCs w:val="24"/>
          <w:lang w:eastAsia="ru-RU"/>
        </w:rPr>
        <w:t>полидисциплинарному</w:t>
      </w:r>
      <w:proofErr w:type="spellEnd"/>
      <w:r>
        <w:rPr>
          <w:rFonts w:ascii="Times New Roman" w:eastAsia="Times New Roman" w:hAnsi="Times New Roman" w:cs="Times New Roman"/>
          <w:bCs/>
          <w:color w:val="030303"/>
          <w:sz w:val="24"/>
          <w:szCs w:val="24"/>
          <w:lang w:eastAsia="ru-RU"/>
        </w:rPr>
        <w:t xml:space="preserve"> (</w:t>
      </w:r>
      <w:proofErr w:type="spellStart"/>
      <w:r>
        <w:rPr>
          <w:rFonts w:ascii="Times New Roman" w:eastAsia="Times New Roman" w:hAnsi="Times New Roman" w:cs="Times New Roman"/>
          <w:bCs/>
          <w:color w:val="030303"/>
          <w:sz w:val="24"/>
          <w:szCs w:val="24"/>
          <w:lang w:eastAsia="ru-RU"/>
        </w:rPr>
        <w:t>межпредметному</w:t>
      </w:r>
      <w:proofErr w:type="spellEnd"/>
      <w:r>
        <w:rPr>
          <w:rFonts w:ascii="Times New Roman" w:eastAsia="Times New Roman" w:hAnsi="Times New Roman" w:cs="Times New Roman"/>
          <w:bCs/>
          <w:color w:val="030303"/>
          <w:sz w:val="24"/>
          <w:szCs w:val="24"/>
          <w:lang w:eastAsia="ru-RU"/>
        </w:rPr>
        <w:t>) изучению сложных жизненных ситуаций; к сотрудничеству обучающихся и учителя</w:t>
      </w:r>
      <w:r>
        <w:rPr>
          <w:rFonts w:ascii="Times New Roman" w:eastAsia="Times New Roman" w:hAnsi="Times New Roman" w:cs="Times New Roman"/>
          <w:color w:val="030303"/>
          <w:sz w:val="24"/>
          <w:szCs w:val="24"/>
          <w:lang w:eastAsia="ru-RU"/>
        </w:rPr>
        <w:t> в ходе овладения знаниями, к активному участию последних в выборе содержания и методов обучения.</w:t>
      </w:r>
      <w:r>
        <w:rPr>
          <w:rFonts w:ascii="Times New Roman" w:eastAsia="Times New Roman" w:hAnsi="Times New Roman" w:cs="Times New Roman"/>
          <w:color w:val="030303"/>
          <w:sz w:val="24"/>
          <w:szCs w:val="24"/>
          <w:lang w:eastAsia="ru-RU"/>
        </w:rPr>
        <w:br/>
        <w:t>        И самое главное – заложенные в Федеральном государственном образовательном стандарте второго поколения основы формирования универсальных учебных действий подчёркивают </w:t>
      </w:r>
      <w:r>
        <w:rPr>
          <w:rFonts w:ascii="Times New Roman" w:eastAsia="Times New Roman" w:hAnsi="Times New Roman" w:cs="Times New Roman"/>
          <w:b/>
          <w:bCs/>
          <w:color w:val="030303"/>
          <w:sz w:val="24"/>
          <w:szCs w:val="24"/>
          <w:lang w:eastAsia="ru-RU"/>
        </w:rPr>
        <w:t>ценность современного образования</w:t>
      </w:r>
      <w:r>
        <w:rPr>
          <w:rFonts w:ascii="Times New Roman" w:eastAsia="Times New Roman" w:hAnsi="Times New Roman" w:cs="Times New Roman"/>
          <w:color w:val="030303"/>
          <w:sz w:val="24"/>
          <w:szCs w:val="24"/>
          <w:lang w:eastAsia="ru-RU"/>
        </w:rPr>
        <w:t xml:space="preserve"> – школа должна побуждать </w:t>
      </w:r>
      <w:proofErr w:type="gramStart"/>
      <w:r>
        <w:rPr>
          <w:rFonts w:ascii="Times New Roman" w:eastAsia="Times New Roman" w:hAnsi="Times New Roman" w:cs="Times New Roman"/>
          <w:color w:val="030303"/>
          <w:sz w:val="24"/>
          <w:szCs w:val="24"/>
          <w:lang w:eastAsia="ru-RU"/>
        </w:rPr>
        <w:t>молодёжь</w:t>
      </w:r>
      <w:proofErr w:type="gramEnd"/>
      <w:r>
        <w:rPr>
          <w:rFonts w:ascii="Times New Roman" w:eastAsia="Times New Roman" w:hAnsi="Times New Roman" w:cs="Times New Roman"/>
          <w:color w:val="030303"/>
          <w:sz w:val="24"/>
          <w:szCs w:val="24"/>
          <w:lang w:eastAsia="ru-RU"/>
        </w:rPr>
        <w:t xml:space="preserve"> принимать активную гражданскую позицию, усиливать личностное развитие и безопасную социальную </w:t>
      </w:r>
      <w:proofErr w:type="spellStart"/>
      <w:r>
        <w:rPr>
          <w:rFonts w:ascii="Times New Roman" w:eastAsia="Times New Roman" w:hAnsi="Times New Roman" w:cs="Times New Roman"/>
          <w:color w:val="030303"/>
          <w:sz w:val="24"/>
          <w:szCs w:val="24"/>
          <w:lang w:eastAsia="ru-RU"/>
        </w:rPr>
        <w:t>включённость</w:t>
      </w:r>
      <w:proofErr w:type="spellEnd"/>
      <w:r>
        <w:rPr>
          <w:rFonts w:ascii="Times New Roman" w:eastAsia="Times New Roman" w:hAnsi="Times New Roman" w:cs="Times New Roman"/>
          <w:color w:val="030303"/>
          <w:sz w:val="24"/>
          <w:szCs w:val="24"/>
          <w:lang w:eastAsia="ru-RU"/>
        </w:rPr>
        <w:t xml:space="preserve"> в жизнь общества.</w:t>
      </w:r>
    </w:p>
    <w:p w:rsidR="001E50EB" w:rsidRDefault="001E50EB" w:rsidP="001E50EB">
      <w:pPr>
        <w:spacing w:after="120" w:line="240" w:lineRule="auto"/>
        <w:rPr>
          <w:rFonts w:ascii="Times New Roman" w:eastAsia="Times New Roman" w:hAnsi="Times New Roman" w:cs="Times New Roman"/>
          <w:color w:val="000000"/>
          <w:sz w:val="24"/>
          <w:szCs w:val="24"/>
          <w:lang w:eastAsia="ru-RU"/>
        </w:rPr>
      </w:pPr>
    </w:p>
    <w:p w:rsidR="001E50EB" w:rsidRDefault="001E50EB" w:rsidP="001E50EB">
      <w:pPr>
        <w:pStyle w:val="a3"/>
        <w:shd w:val="clear" w:color="auto" w:fill="FFFFFF"/>
        <w:spacing w:after="0" w:line="240" w:lineRule="auto"/>
        <w:ind w:left="780"/>
        <w:rPr>
          <w:rFonts w:ascii="Times New Roman" w:eastAsia="Times New Roman" w:hAnsi="Times New Roman" w:cs="Times New Roman"/>
          <w:color w:val="000000"/>
          <w:sz w:val="24"/>
          <w:szCs w:val="24"/>
          <w:lang w:eastAsia="ru-RU"/>
        </w:rPr>
      </w:pPr>
    </w:p>
    <w:p w:rsidR="001E50EB" w:rsidRDefault="001E50EB" w:rsidP="001E50EB">
      <w:pPr>
        <w:jc w:val="center"/>
        <w:rPr>
          <w:rFonts w:ascii="Times New Roman" w:hAnsi="Times New Roman" w:cs="Times New Roman"/>
          <w:b/>
          <w:sz w:val="96"/>
          <w:szCs w:val="96"/>
        </w:rPr>
      </w:pPr>
    </w:p>
    <w:p w:rsidR="001E50EB" w:rsidRDefault="001E50EB" w:rsidP="001E50EB">
      <w:pPr>
        <w:jc w:val="center"/>
        <w:rPr>
          <w:rFonts w:ascii="Times New Roman" w:hAnsi="Times New Roman" w:cs="Times New Roman"/>
          <w:b/>
          <w:sz w:val="96"/>
          <w:szCs w:val="96"/>
        </w:rPr>
      </w:pPr>
    </w:p>
    <w:p w:rsidR="00D76C72" w:rsidRDefault="00D76C72"/>
    <w:sectPr w:rsidR="00D76C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F4">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0EB"/>
    <w:rsid w:val="001E50EB"/>
    <w:rsid w:val="00D76C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96F301-670D-43A4-867A-659782792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0E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50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265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4611</Words>
  <Characters>26285</Characters>
  <Application>Microsoft Office Word</Application>
  <DocSecurity>0</DocSecurity>
  <Lines>219</Lines>
  <Paragraphs>61</Paragraphs>
  <ScaleCrop>false</ScaleCrop>
  <Company>SPecialiST RePack</Company>
  <LinksUpToDate>false</LinksUpToDate>
  <CharactersWithSpaces>30835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dc:creator>
  <cp:keywords/>
  <dc:description/>
  <cp:lastModifiedBy>Ученик</cp:lastModifiedBy>
  <cp:revision>2</cp:revision>
  <dcterms:created xsi:type="dcterms:W3CDTF">2022-03-23T03:53:00Z</dcterms:created>
  <dcterms:modified xsi:type="dcterms:W3CDTF">2022-03-23T03:58:00Z</dcterms:modified>
</cp:coreProperties>
</file>