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AFB" w:rsidRPr="00765AFB" w:rsidRDefault="00765AFB" w:rsidP="00765AFB">
      <w:pPr>
        <w:shd w:val="clear" w:color="auto" w:fill="FFFFFF"/>
        <w:spacing w:after="120" w:line="240" w:lineRule="auto"/>
        <w:textAlignment w:val="baseline"/>
        <w:outlineLvl w:val="1"/>
        <w:rPr>
          <w:rFonts w:ascii="Arial" w:eastAsia="Times New Roman" w:hAnsi="Arial" w:cs="Arial"/>
          <w:color w:val="000000" w:themeColor="text1"/>
          <w:sz w:val="48"/>
          <w:szCs w:val="48"/>
          <w:u w:val="single"/>
        </w:rPr>
      </w:pPr>
      <w:r w:rsidRPr="00765AFB">
        <w:rPr>
          <w:rFonts w:ascii="Arial" w:eastAsia="Times New Roman" w:hAnsi="Arial" w:cs="Arial"/>
          <w:color w:val="000000" w:themeColor="text1"/>
          <w:sz w:val="48"/>
          <w:szCs w:val="48"/>
          <w:u w:val="single"/>
        </w:rPr>
        <w:t>Что такое невнимательный ребенок?</w:t>
      </w:r>
    </w:p>
    <w:p w:rsidR="00765AFB" w:rsidRPr="00E30BB6" w:rsidRDefault="00765AFB" w:rsidP="00765AFB">
      <w:pPr>
        <w:shd w:val="clear" w:color="auto" w:fill="FFFFFF"/>
        <w:spacing w:after="360" w:line="240" w:lineRule="auto"/>
        <w:textAlignment w:val="baseline"/>
        <w:rPr>
          <w:rFonts w:ascii="Arial" w:eastAsia="Times New Roman" w:hAnsi="Arial" w:cs="Arial"/>
          <w:color w:val="000000"/>
          <w:sz w:val="24"/>
          <w:szCs w:val="24"/>
        </w:rPr>
      </w:pPr>
      <w:r w:rsidRPr="00E30BB6">
        <w:rPr>
          <w:rFonts w:ascii="Arial" w:eastAsia="Times New Roman" w:hAnsi="Arial" w:cs="Arial"/>
          <w:color w:val="000000"/>
          <w:sz w:val="24"/>
          <w:szCs w:val="24"/>
        </w:rPr>
        <w:t>С проблемой невнимательности ребенка родители часто сталкиваются, когда малыш идет в старшие группы детского сада или в начальную школу. В возрасте 5–7 лет уже нужно уметь концентрироваться на учебных задачах, вот тогда и становится заметно, что ребенку сложно сосредоточиться, он часто отвлекается, пропускает буквы при письме и чтении, задает вопросы на одну и ту же тему и не запоминает ответ. Работа выполняется поверхностно или слишком медленно, малыш быстро устает, и часто его можно застать мечтающим над тетрадкой или книжкой.</w:t>
      </w:r>
    </w:p>
    <w:p w:rsidR="00765AFB" w:rsidRPr="00E30BB6" w:rsidRDefault="00765AFB" w:rsidP="00765AFB">
      <w:pPr>
        <w:shd w:val="clear" w:color="auto" w:fill="FFFFFF"/>
        <w:spacing w:after="360" w:line="240" w:lineRule="auto"/>
        <w:textAlignment w:val="baseline"/>
        <w:rPr>
          <w:rFonts w:ascii="Arial" w:eastAsia="Times New Roman" w:hAnsi="Arial" w:cs="Arial"/>
          <w:color w:val="000000"/>
          <w:sz w:val="24"/>
          <w:szCs w:val="24"/>
        </w:rPr>
      </w:pPr>
      <w:r w:rsidRPr="00E30BB6">
        <w:rPr>
          <w:rFonts w:ascii="Arial" w:eastAsia="Times New Roman" w:hAnsi="Arial" w:cs="Arial"/>
          <w:color w:val="000000"/>
          <w:sz w:val="24"/>
          <w:szCs w:val="24"/>
        </w:rPr>
        <w:t>Чаще всего в дошкольном возникают проблемы с концентрацией внимания: в норме время удержания внимания на предмете или занятии для детей 5–7 лет составляет 30 минут, но часто малыши не вписываются в эту норму. Дают о себе знать и сложности с переключением внимания – когда ребенок постоянно отвлекается или не может включиться в работу после смены деятельности, например, начать решать примеры после занятия физкультурой.</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Не понимая причину невнимательности, невозможно ей противостоять.</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xml:space="preserve">Прежде </w:t>
      </w:r>
      <w:proofErr w:type="gramStart"/>
      <w:r>
        <w:rPr>
          <w:rFonts w:ascii="Arial" w:hAnsi="Arial" w:cs="Arial"/>
          <w:color w:val="000000"/>
        </w:rPr>
        <w:t>всего</w:t>
      </w:r>
      <w:proofErr w:type="gramEnd"/>
      <w:r>
        <w:rPr>
          <w:rFonts w:ascii="Arial" w:hAnsi="Arial" w:cs="Arial"/>
          <w:color w:val="000000"/>
        </w:rPr>
        <w:t xml:space="preserve"> необходимо успокоиться. Требуется проанализировать действия ребенка и выявить причину того, почему он стал невнимательным.</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Причины могут быть следующие:</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xml:space="preserve">1. </w:t>
      </w:r>
      <w:proofErr w:type="spellStart"/>
      <w:r>
        <w:rPr>
          <w:rFonts w:ascii="Arial" w:hAnsi="Arial" w:cs="Arial"/>
          <w:color w:val="000000"/>
        </w:rPr>
        <w:t>Гиперактивность</w:t>
      </w:r>
      <w:proofErr w:type="spellEnd"/>
      <w:r>
        <w:rPr>
          <w:rFonts w:ascii="Arial" w:hAnsi="Arial" w:cs="Arial"/>
          <w:color w:val="000000"/>
        </w:rPr>
        <w:t xml:space="preserve">. Ее нетрудно выявить, достаточно просто </w:t>
      </w:r>
      <w:proofErr w:type="gramStart"/>
      <w:r>
        <w:rPr>
          <w:rFonts w:ascii="Arial" w:hAnsi="Arial" w:cs="Arial"/>
          <w:color w:val="000000"/>
        </w:rPr>
        <w:t>понаблюдать</w:t>
      </w:r>
      <w:proofErr w:type="gramEnd"/>
      <w:r>
        <w:rPr>
          <w:rFonts w:ascii="Arial" w:hAnsi="Arial" w:cs="Arial"/>
          <w:color w:val="000000"/>
        </w:rPr>
        <w:t xml:space="preserve"> и станет заметно, что ребенок неусидчивый и более активен, чем его ровесники. Такие дети не могут долго находиться без движения (усидеть на одном месте), также они чаще других отвлекаются на посторонние факторы (птица за окном, проезжающий мимо автомобиль и тому подобное).</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xml:space="preserve">2. Часто болеющие дети. </w:t>
      </w:r>
      <w:proofErr w:type="gramStart"/>
      <w:r>
        <w:rPr>
          <w:rFonts w:ascii="Arial" w:hAnsi="Arial" w:cs="Arial"/>
          <w:color w:val="000000"/>
        </w:rPr>
        <w:t>Постоянные</w:t>
      </w:r>
      <w:proofErr w:type="gramEnd"/>
      <w:r>
        <w:rPr>
          <w:rFonts w:ascii="Arial" w:hAnsi="Arial" w:cs="Arial"/>
          <w:color w:val="000000"/>
        </w:rPr>
        <w:t xml:space="preserve"> больничные не способствуют успешному усвоению нового материала. Ребенку очень трудно полностью погрузиться в обучающий процесс из-за общего ослабленного состояния организма, что приводит к еще большей рассеянности во время занятий.</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3. Тип нервной системы. Этот фактор определяет разницу между детьми в темпераменте и поведении. Если у ребенка возбуждение нервной системы преобладает над торможением, он будет хорошо переключаться с задания на задание, подмечать многие вещи, но быстро отвлекаться. Если торможение преобладает над возбуждением, то ребенку будет тяжело сконцентрироваться на том или другом занятии, но если он справился, то его будет не оторвать. </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xml:space="preserve">4. Высокие нагрузки. После детского сада детей часто водят на дополнительные занятия: ребенок может после занятий ехать в бассейн, потом на карате, после на музыку. За свободные два часа в день он должен поужинать, пообщаться с родителями, поиграть и собрать вещи на завтра. Скорее </w:t>
      </w:r>
      <w:proofErr w:type="gramStart"/>
      <w:r>
        <w:rPr>
          <w:rFonts w:ascii="Arial" w:hAnsi="Arial" w:cs="Arial"/>
          <w:color w:val="000000"/>
        </w:rPr>
        <w:t>всего</w:t>
      </w:r>
      <w:proofErr w:type="gramEnd"/>
      <w:r>
        <w:rPr>
          <w:rFonts w:ascii="Arial" w:hAnsi="Arial" w:cs="Arial"/>
          <w:color w:val="000000"/>
        </w:rPr>
        <w:t xml:space="preserve"> в таком темпе ребенок будет сильно уставать и у него не будет сил на концентрацию и внимательность.</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lastRenderedPageBreak/>
        <w:t>5. Не хватает внимания родителей.</w:t>
      </w:r>
      <w:r>
        <w:rPr>
          <w:rFonts w:ascii="Arial" w:hAnsi="Arial" w:cs="Arial"/>
          <w:b/>
          <w:bCs/>
          <w:color w:val="000000"/>
        </w:rPr>
        <w:t> </w:t>
      </w:r>
      <w:r>
        <w:rPr>
          <w:rFonts w:ascii="Arial" w:hAnsi="Arial" w:cs="Arial"/>
          <w:color w:val="000000"/>
        </w:rPr>
        <w:t>Если взрослые постоянно на работе, а ребенку не хватает их внимания, он будет стараться привлечь его любым способом. Может начать хулиганить, драться, получать замечания и т.д</w:t>
      </w:r>
      <w:proofErr w:type="gramStart"/>
      <w:r>
        <w:rPr>
          <w:rFonts w:ascii="Arial" w:hAnsi="Arial" w:cs="Arial"/>
          <w:color w:val="000000"/>
        </w:rPr>
        <w:t xml:space="preserve">.. </w:t>
      </w:r>
      <w:proofErr w:type="gramEnd"/>
      <w:r>
        <w:rPr>
          <w:rFonts w:ascii="Arial" w:hAnsi="Arial" w:cs="Arial"/>
          <w:color w:val="000000"/>
        </w:rPr>
        <w:t>Перед тем как бежать на прием к невропатологу, посмотрите на собственные отношения с ребенком со стороны.</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Невнимательность может появиться у любого ребенка.</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Этому, как правило, способствует множество факторов, таких как стресс, депрессивное состояние, неправильное питание и режим дня, недостаточное внимание со стороны родителей и других взрослых (педагогов, родственников, тренеров). Поэтому родители должны создавать благоприятные условия для жизни и развития детей.</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Первое, что при подозрении на отклонение должен сделать каждый родитель – </w:t>
      </w:r>
      <w:r>
        <w:rPr>
          <w:rFonts w:ascii="Arial" w:hAnsi="Arial" w:cs="Arial"/>
          <w:color w:val="000000"/>
          <w:bdr w:val="none" w:sz="0" w:space="0" w:color="auto" w:frame="1"/>
        </w:rPr>
        <w:t>обратиться к педиатру</w:t>
      </w:r>
      <w:r>
        <w:rPr>
          <w:rFonts w:ascii="Arial" w:hAnsi="Arial" w:cs="Arial"/>
          <w:color w:val="000000"/>
        </w:rPr>
        <w:t>. Врач осмотрит ребенка, при необходимости даст направление к узким специалистам. Если причина действительно кроется в заболевании, рассеянность пройдет после полного выздоровления.</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В случае, когда ребенок здоров, </w:t>
      </w:r>
      <w:r>
        <w:rPr>
          <w:rFonts w:ascii="Arial" w:hAnsi="Arial" w:cs="Arial"/>
          <w:color w:val="000000"/>
          <w:bdr w:val="none" w:sz="0" w:space="0" w:color="auto" w:frame="1"/>
        </w:rPr>
        <w:t>не стоит ругать</w:t>
      </w:r>
      <w:r>
        <w:rPr>
          <w:rFonts w:ascii="Arial" w:hAnsi="Arial" w:cs="Arial"/>
          <w:color w:val="000000"/>
        </w:rPr>
        <w:t> его за невнимательность. И уж тем более, не стоит смеяться над ним ни в кругу семьи, ни при друзьях. Из-за насмешек страдает самооценка ребенка, он замыкается в себе, начинает злиться на окружающих.</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Нельзя переставать доверять невнимательному ребенку домашние дела.</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Следует всячески поощрять его старания, желание помочь, даже если он выполнил работу не слишком качественно.</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xml:space="preserve">Дошкольникам следует прививать понятие порядка и аккуратности. Если ребенок потерял игрушку и не может </w:t>
      </w:r>
      <w:proofErr w:type="gramStart"/>
      <w:r>
        <w:rPr>
          <w:rFonts w:ascii="Arial" w:hAnsi="Arial" w:cs="Arial"/>
          <w:color w:val="000000"/>
        </w:rPr>
        <w:t>вспомнить</w:t>
      </w:r>
      <w:proofErr w:type="gramEnd"/>
      <w:r>
        <w:rPr>
          <w:rFonts w:ascii="Arial" w:hAnsi="Arial" w:cs="Arial"/>
          <w:color w:val="000000"/>
        </w:rPr>
        <w:t xml:space="preserve"> где играл в нее последний раз, не стоит ругать его за это. Попытайтесь проникнуться его проблемой и помочь решить ее. Мама может показать ребенку, как правильно готовить одежду с вечера. Выберите вместе понравившийся вам обоим наряд, повесьте его на вешалку.</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Перед сном дошкольники уже могут аккуратно складывать снятую одежду и класть ее на стул, а по утрам заправлять кровать. Не стоит брать эти мелкие обязанности на себя, ребенку они пойдут только на пользу.</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Приведите в порядок режим дня, питание - оно должно быть распределенным и правильным, а сон - качественным.</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Уделите достаточное время прогулкам на свежем воздухе.</w:t>
      </w:r>
    </w:p>
    <w:p w:rsidR="00765AFB" w:rsidRDefault="00765AFB" w:rsidP="00765AFB">
      <w:pPr>
        <w:pStyle w:val="a3"/>
        <w:shd w:val="clear" w:color="auto" w:fill="FFFFFF"/>
        <w:spacing w:before="0" w:beforeAutospacing="0"/>
        <w:jc w:val="both"/>
        <w:rPr>
          <w:rFonts w:ascii="Arial" w:hAnsi="Arial" w:cs="Arial"/>
          <w:color w:val="000000"/>
        </w:rPr>
      </w:pPr>
      <w:r>
        <w:rPr>
          <w:rFonts w:ascii="Arial" w:hAnsi="Arial" w:cs="Arial"/>
          <w:color w:val="000000"/>
        </w:rPr>
        <w:t> </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Занимайтесь специальными упражнениями для развития внимания. </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xml:space="preserve">Создайте дома удобные условия для занятий. Атмосфера в доме должна быть тихой и уютной, а отвлекающих объектов как можно меньше: на столе только необходимые предметы, окна во двор, где </w:t>
      </w:r>
      <w:proofErr w:type="gramStart"/>
      <w:r>
        <w:rPr>
          <w:rFonts w:ascii="Arial" w:hAnsi="Arial" w:cs="Arial"/>
          <w:color w:val="000000"/>
        </w:rPr>
        <w:t>играю</w:t>
      </w:r>
      <w:proofErr w:type="gramEnd"/>
      <w:r>
        <w:rPr>
          <w:rFonts w:ascii="Arial" w:hAnsi="Arial" w:cs="Arial"/>
          <w:color w:val="000000"/>
        </w:rPr>
        <w:t xml:space="preserve"> дети и вообще, происходит </w:t>
      </w:r>
      <w:r>
        <w:rPr>
          <w:rFonts w:ascii="Arial" w:hAnsi="Arial" w:cs="Arial"/>
          <w:color w:val="000000"/>
        </w:rPr>
        <w:lastRenderedPageBreak/>
        <w:t>столько интересного, тоже лучше закрыть шторами. Мотивируйте на учебу методом поощрения, а также радуйтесь его успехам.</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Если ребенок занимается – не отвлекайте его, иначе он будет быстрее уставать.</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Научите ребенка делать «запланированные» перерывы в занятиях. Проводить перерывы нужно активно - пройтись, попить воды, делать интересные двигательные упражнения. Дети очень любят это!</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Составьте план и режим дня, учитывая мнение ребенка. Повесьте расписание на видное место. Делайте это вместе. Ребенку будет проще ориентироваться во времени.</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Невнимательный ребенок – это не приговор, ведь существует масса способов тренировки внимания.</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Существуют различные игрушки, помогающие вырабатывать усидчивость и терпение. Например, мозаика и конструктор очень увлекают большинство детей. Однако не все родители знают, что цель данных игр – не просто собрать модель до конца. В самом процессе развивается мелкая моторика, а вместе с ней память, логическое мышление, внимание и речь.</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Почти любой вид спорта, особенно игровой, требует концентрации. На футбольном поле или спринтерской дистанции некогда отвлекаться. Если ребенок не любит спорт или из-за невнимательности боится, что у него не получится, играйте с ним в вышибалы, «выше ноги от земли» и другие подвижные игры. В них всегда нужно быть начеку. </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Тренируйте внимание в обыденных ситуациях. Делайте это всегда, на прогулках, в гостях, в общественных местах. Можно искать предметы того или иного цвета, можно пытаться запомнить всех людей в помещении. Если ребенку не хватает игрового момента, представьте, что вы шпионы или сыщики. В такой игровой ситуации можно вычислять злодеев по деталям их костюмов, как можно точнее запоминать обстановку или дорогу, которой вы идете до дома. </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w:t>
      </w:r>
      <w:r>
        <w:rPr>
          <w:rFonts w:ascii="Arial" w:hAnsi="Arial" w:cs="Arial"/>
          <w:color w:val="000000"/>
          <w:shd w:val="clear" w:color="auto" w:fill="FFFFFF"/>
        </w:rPr>
        <w:t>Очень важно развивать все виды внимания (</w:t>
      </w:r>
      <w:proofErr w:type="spellStart"/>
      <w:r>
        <w:rPr>
          <w:rFonts w:ascii="Arial" w:hAnsi="Arial" w:cs="Arial"/>
          <w:color w:val="000000"/>
          <w:shd w:val="clear" w:color="auto" w:fill="FFFFFF"/>
        </w:rPr>
        <w:t>моторно</w:t>
      </w:r>
      <w:proofErr w:type="spellEnd"/>
      <w:r>
        <w:rPr>
          <w:rFonts w:ascii="Arial" w:hAnsi="Arial" w:cs="Arial"/>
          <w:color w:val="000000"/>
          <w:shd w:val="clear" w:color="auto" w:fill="FFFFFF"/>
        </w:rPr>
        <w:t>–двигательное, зрительное, слуховое). </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Еще полезные занятия для тренировки внимания:</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Шахматы, шашки;</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Загадки и кроссворды;</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xml:space="preserve">·                Собирание </w:t>
      </w:r>
      <w:proofErr w:type="spellStart"/>
      <w:r>
        <w:rPr>
          <w:rFonts w:ascii="Arial" w:hAnsi="Arial" w:cs="Arial"/>
          <w:color w:val="000000"/>
        </w:rPr>
        <w:t>пазлов</w:t>
      </w:r>
      <w:proofErr w:type="spellEnd"/>
      <w:r>
        <w:rPr>
          <w:rFonts w:ascii="Arial" w:hAnsi="Arial" w:cs="Arial"/>
          <w:color w:val="000000"/>
        </w:rPr>
        <w:t xml:space="preserve"> и конструкторов;</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Мозаики и головоломки;</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Задачи на логику;</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xml:space="preserve">·                </w:t>
      </w:r>
      <w:proofErr w:type="spellStart"/>
      <w:r>
        <w:rPr>
          <w:rFonts w:ascii="Arial" w:hAnsi="Arial" w:cs="Arial"/>
          <w:color w:val="000000"/>
        </w:rPr>
        <w:t>Судоку</w:t>
      </w:r>
      <w:proofErr w:type="spellEnd"/>
      <w:r>
        <w:rPr>
          <w:rFonts w:ascii="Arial" w:hAnsi="Arial" w:cs="Arial"/>
          <w:color w:val="000000"/>
        </w:rPr>
        <w:t xml:space="preserve"> и ребусы;</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lastRenderedPageBreak/>
        <w:t xml:space="preserve">   Различные </w:t>
      </w:r>
      <w:proofErr w:type="spellStart"/>
      <w:r>
        <w:rPr>
          <w:rFonts w:ascii="Arial" w:hAnsi="Arial" w:cs="Arial"/>
          <w:color w:val="000000"/>
        </w:rPr>
        <w:t>онлайн</w:t>
      </w:r>
      <w:proofErr w:type="spellEnd"/>
      <w:r>
        <w:rPr>
          <w:rFonts w:ascii="Arial" w:hAnsi="Arial" w:cs="Arial"/>
          <w:color w:val="000000"/>
        </w:rPr>
        <w:t>–игры для концентрации внимания.</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Занимайтесь с ребенком систематически и поощряйте его за успехи и старания.</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Игр для развития и концентрации внимания очень много – вы точно не соскучитесь!</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В любом случае, решая проблему с детской невнимательностью, наберитесь терпения – это длительный процесс, приносящий свои плоды только через какое-то время, и все же такие занятия никогда не проходят даром и положительно сказываются на развитии вашего ребенка.</w:t>
      </w:r>
    </w:p>
    <w:p w:rsidR="00E30BB6" w:rsidRDefault="00E30BB6" w:rsidP="00E30BB6">
      <w:pPr>
        <w:pStyle w:val="a3"/>
        <w:shd w:val="clear" w:color="auto" w:fill="FFFFFF"/>
        <w:spacing w:before="0" w:beforeAutospacing="0"/>
        <w:jc w:val="both"/>
        <w:rPr>
          <w:rFonts w:ascii="Arial" w:hAnsi="Arial" w:cs="Arial"/>
          <w:color w:val="000000"/>
        </w:rPr>
      </w:pPr>
      <w:r>
        <w:rPr>
          <w:rFonts w:ascii="Arial" w:hAnsi="Arial" w:cs="Arial"/>
          <w:color w:val="000000"/>
        </w:rPr>
        <w:t> </w:t>
      </w:r>
    </w:p>
    <w:p w:rsidR="00E30BB6" w:rsidRDefault="00E30BB6" w:rsidP="00E30BB6">
      <w:pPr>
        <w:pStyle w:val="a3"/>
        <w:shd w:val="clear" w:color="auto" w:fill="FFFFFF"/>
        <w:spacing w:before="0" w:beforeAutospacing="0"/>
        <w:rPr>
          <w:rFonts w:ascii="Arial" w:hAnsi="Arial" w:cs="Arial"/>
          <w:color w:val="000000"/>
        </w:rPr>
      </w:pPr>
      <w:r>
        <w:rPr>
          <w:rFonts w:ascii="Arial" w:hAnsi="Arial" w:cs="Arial"/>
          <w:color w:val="000000"/>
        </w:rPr>
        <w:t> </w:t>
      </w:r>
    </w:p>
    <w:p w:rsidR="00477F1C" w:rsidRDefault="00477F1C"/>
    <w:sectPr w:rsidR="00477F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65AFB"/>
    <w:rsid w:val="00477F1C"/>
    <w:rsid w:val="00765AFB"/>
    <w:rsid w:val="00E30B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65A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74220892">
      <w:bodyDiv w:val="1"/>
      <w:marLeft w:val="0"/>
      <w:marRight w:val="0"/>
      <w:marTop w:val="0"/>
      <w:marBottom w:val="0"/>
      <w:divBdr>
        <w:top w:val="none" w:sz="0" w:space="0" w:color="auto"/>
        <w:left w:val="none" w:sz="0" w:space="0" w:color="auto"/>
        <w:bottom w:val="none" w:sz="0" w:space="0" w:color="auto"/>
        <w:right w:val="none" w:sz="0" w:space="0" w:color="auto"/>
      </w:divBdr>
    </w:div>
    <w:div w:id="712996814">
      <w:bodyDiv w:val="1"/>
      <w:marLeft w:val="0"/>
      <w:marRight w:val="0"/>
      <w:marTop w:val="0"/>
      <w:marBottom w:val="0"/>
      <w:divBdr>
        <w:top w:val="none" w:sz="0" w:space="0" w:color="auto"/>
        <w:left w:val="none" w:sz="0" w:space="0" w:color="auto"/>
        <w:bottom w:val="none" w:sz="0" w:space="0" w:color="auto"/>
        <w:right w:val="none" w:sz="0" w:space="0" w:color="auto"/>
      </w:divBdr>
    </w:div>
    <w:div w:id="1181427603">
      <w:bodyDiv w:val="1"/>
      <w:marLeft w:val="0"/>
      <w:marRight w:val="0"/>
      <w:marTop w:val="0"/>
      <w:marBottom w:val="0"/>
      <w:divBdr>
        <w:top w:val="none" w:sz="0" w:space="0" w:color="auto"/>
        <w:left w:val="none" w:sz="0" w:space="0" w:color="auto"/>
        <w:bottom w:val="none" w:sz="0" w:space="0" w:color="auto"/>
        <w:right w:val="none" w:sz="0" w:space="0" w:color="auto"/>
      </w:divBdr>
    </w:div>
    <w:div w:id="1912033468">
      <w:bodyDiv w:val="1"/>
      <w:marLeft w:val="0"/>
      <w:marRight w:val="0"/>
      <w:marTop w:val="0"/>
      <w:marBottom w:val="0"/>
      <w:divBdr>
        <w:top w:val="none" w:sz="0" w:space="0" w:color="auto"/>
        <w:left w:val="none" w:sz="0" w:space="0" w:color="auto"/>
        <w:bottom w:val="none" w:sz="0" w:space="0" w:color="auto"/>
        <w:right w:val="none" w:sz="0" w:space="0" w:color="auto"/>
      </w:divBdr>
    </w:div>
    <w:div w:id="197829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1138</Words>
  <Characters>6492</Characters>
  <Application>Microsoft Office Word</Application>
  <DocSecurity>0</DocSecurity>
  <Lines>54</Lines>
  <Paragraphs>15</Paragraphs>
  <ScaleCrop>false</ScaleCrop>
  <Company/>
  <LinksUpToDate>false</LinksUpToDate>
  <CharactersWithSpaces>7615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2022-03-29T23:24:00Z</dcterms:created>
  <dcterms:modified xsi:type="dcterms:W3CDTF">2022-03-30T00:06:00Z</dcterms:modified>
</cp:coreProperties>
</file>