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262" w:rsidRDefault="00572262" w:rsidP="008C65FE">
      <w:pPr>
        <w:jc w:val="center"/>
        <w:rPr>
          <w:color w:val="404040" w:themeColor="text1" w:themeTint="BF"/>
        </w:rPr>
      </w:pPr>
    </w:p>
    <w:p w:rsidR="008C65FE" w:rsidRDefault="00572262" w:rsidP="008C65FE">
      <w:pPr>
        <w:jc w:val="center"/>
        <w:rPr>
          <w:color w:val="404040" w:themeColor="text1" w:themeTint="BF"/>
        </w:rPr>
      </w:pPr>
      <w:r>
        <w:rPr>
          <w:color w:val="404040" w:themeColor="text1" w:themeTint="BF"/>
        </w:rPr>
        <w:t>Муниципальное бюджетное дошкольное образовательное учреждение</w:t>
      </w:r>
    </w:p>
    <w:p w:rsidR="00572262" w:rsidRDefault="00572262" w:rsidP="008C65FE">
      <w:pPr>
        <w:jc w:val="center"/>
        <w:rPr>
          <w:color w:val="404040" w:themeColor="text1" w:themeTint="BF"/>
        </w:rPr>
      </w:pPr>
      <w:r>
        <w:rPr>
          <w:color w:val="404040" w:themeColor="text1" w:themeTint="BF"/>
        </w:rPr>
        <w:t>Детский сад № 2</w:t>
      </w:r>
    </w:p>
    <w:p w:rsidR="00572262" w:rsidRPr="00D053DB" w:rsidRDefault="00572262" w:rsidP="008C65FE">
      <w:pPr>
        <w:jc w:val="center"/>
        <w:rPr>
          <w:color w:val="404040" w:themeColor="text1" w:themeTint="BF"/>
        </w:rPr>
      </w:pPr>
      <w:r>
        <w:rPr>
          <w:color w:val="404040" w:themeColor="text1" w:themeTint="BF"/>
        </w:rPr>
        <w:t>Артемовского городского округа</w:t>
      </w: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D06397" w:rsidRPr="00D053DB" w:rsidRDefault="00D06397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572262" w:rsidRDefault="00572262" w:rsidP="008C65FE">
      <w:pPr>
        <w:jc w:val="center"/>
        <w:rPr>
          <w:color w:val="404040" w:themeColor="text1" w:themeTint="BF"/>
          <w:sz w:val="44"/>
          <w:szCs w:val="44"/>
        </w:rPr>
      </w:pPr>
      <w:r w:rsidRPr="00572262">
        <w:rPr>
          <w:color w:val="404040" w:themeColor="text1" w:themeTint="BF"/>
          <w:sz w:val="44"/>
          <w:szCs w:val="44"/>
        </w:rPr>
        <w:t>ПРОЕКТ</w:t>
      </w:r>
    </w:p>
    <w:p w:rsidR="008C65FE" w:rsidRPr="00D053DB" w:rsidRDefault="008C65FE" w:rsidP="008C65FE">
      <w:pPr>
        <w:jc w:val="center"/>
        <w:rPr>
          <w:color w:val="404040" w:themeColor="text1" w:themeTint="BF"/>
        </w:rPr>
      </w:pPr>
    </w:p>
    <w:p w:rsidR="008C65FE" w:rsidRPr="00D053DB" w:rsidRDefault="00572262" w:rsidP="008C65FE">
      <w:pPr>
        <w:jc w:val="center"/>
        <w:rPr>
          <w:rFonts w:ascii="Monotype Corsiva" w:hAnsi="Monotype Corsiva"/>
          <w:color w:val="404040" w:themeColor="text1" w:themeTint="BF"/>
          <w:sz w:val="72"/>
          <w:szCs w:val="72"/>
        </w:rPr>
      </w:pPr>
      <w:r w:rsidRPr="00D053DB">
        <w:rPr>
          <w:rFonts w:ascii="Monotype Corsiva" w:hAnsi="Monotype Corsiva"/>
          <w:color w:val="404040" w:themeColor="text1" w:themeTint="BF"/>
          <w:sz w:val="72"/>
          <w:szCs w:val="72"/>
        </w:rPr>
        <w:t xml:space="preserve"> </w:t>
      </w:r>
      <w:r w:rsidR="008C65FE" w:rsidRPr="00D053DB">
        <w:rPr>
          <w:rFonts w:ascii="Monotype Corsiva" w:hAnsi="Monotype Corsiva"/>
          <w:color w:val="404040" w:themeColor="text1" w:themeTint="BF"/>
          <w:sz w:val="72"/>
          <w:szCs w:val="72"/>
        </w:rPr>
        <w:t>«ХЛЕБ – ВСЕМУ ГОЛОВА!»</w:t>
      </w:r>
    </w:p>
    <w:p w:rsidR="008C65FE" w:rsidRPr="00572262" w:rsidRDefault="008C65FE" w:rsidP="008C65FE">
      <w:pPr>
        <w:jc w:val="center"/>
        <w:rPr>
          <w:rFonts w:ascii="Monotype Corsiva" w:hAnsi="Monotype Corsiva"/>
          <w:color w:val="404040" w:themeColor="text1" w:themeTint="BF"/>
          <w:sz w:val="36"/>
          <w:szCs w:val="36"/>
        </w:rPr>
      </w:pPr>
    </w:p>
    <w:p w:rsidR="008C65FE" w:rsidRPr="00D053DB" w:rsidRDefault="00572262" w:rsidP="008C65FE">
      <w:pPr>
        <w:jc w:val="center"/>
        <w:rPr>
          <w:rFonts w:ascii="Monotype Corsiva" w:hAnsi="Monotype Corsiva"/>
          <w:color w:val="404040" w:themeColor="text1" w:themeTint="BF"/>
          <w:sz w:val="72"/>
          <w:szCs w:val="72"/>
        </w:rPr>
      </w:pPr>
      <w:r w:rsidRPr="00D053DB">
        <w:rPr>
          <w:noProof/>
          <w:color w:val="404040" w:themeColor="text1" w:themeTint="BF"/>
          <w:lang w:eastAsia="ru-RU"/>
        </w:rPr>
        <w:drawing>
          <wp:anchor distT="0" distB="0" distL="114300" distR="114300" simplePos="0" relativeHeight="251658240" behindDoc="1" locked="0" layoutInCell="1" allowOverlap="1" wp14:anchorId="262C2544" wp14:editId="069E68E4">
            <wp:simplePos x="0" y="0"/>
            <wp:positionH relativeFrom="column">
              <wp:posOffset>1513840</wp:posOffset>
            </wp:positionH>
            <wp:positionV relativeFrom="paragraph">
              <wp:posOffset>344805</wp:posOffset>
            </wp:positionV>
            <wp:extent cx="3254375" cy="2168525"/>
            <wp:effectExtent l="0" t="0" r="0" b="0"/>
            <wp:wrapSquare wrapText="bothSides"/>
            <wp:docPr id="10" name="Рисунок 10" descr="http://img1.liveinternet.ru/images/attach/c/7/98/340/98340041_4360286_zernov_hle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1.liveinternet.ru/images/attach/c/7/98/340/98340041_4360286_zernov_hleb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65FE" w:rsidRPr="00D053DB" w:rsidRDefault="008C65FE" w:rsidP="008C65FE">
      <w:pPr>
        <w:ind w:left="5664"/>
        <w:rPr>
          <w:color w:val="404040" w:themeColor="text1" w:themeTint="BF"/>
        </w:rPr>
      </w:pPr>
    </w:p>
    <w:p w:rsidR="008C65FE" w:rsidRPr="00D053DB" w:rsidRDefault="008C65FE" w:rsidP="008C65FE">
      <w:pPr>
        <w:ind w:left="5664"/>
        <w:rPr>
          <w:color w:val="404040" w:themeColor="text1" w:themeTint="BF"/>
        </w:rPr>
      </w:pPr>
    </w:p>
    <w:p w:rsidR="008C65FE" w:rsidRPr="00D053DB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8C65FE" w:rsidRPr="00D053DB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8C65FE" w:rsidRPr="00D053DB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8C65FE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Pr="00D053DB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26B2D" w:rsidRDefault="00826B2D" w:rsidP="008C65FE">
      <w:pPr>
        <w:jc w:val="both"/>
        <w:rPr>
          <w:color w:val="404040" w:themeColor="text1" w:themeTint="BF"/>
          <w:sz w:val="32"/>
          <w:szCs w:val="32"/>
        </w:rPr>
      </w:pPr>
    </w:p>
    <w:p w:rsidR="008C65FE" w:rsidRDefault="00826B2D" w:rsidP="00C14874">
      <w:pPr>
        <w:jc w:val="right"/>
        <w:rPr>
          <w:color w:val="404040" w:themeColor="text1" w:themeTint="BF"/>
          <w:sz w:val="32"/>
          <w:szCs w:val="32"/>
        </w:rPr>
      </w:pPr>
      <w:r>
        <w:rPr>
          <w:color w:val="404040" w:themeColor="text1" w:themeTint="BF"/>
          <w:sz w:val="32"/>
          <w:szCs w:val="32"/>
        </w:rPr>
        <w:t xml:space="preserve">      </w:t>
      </w:r>
      <w:r w:rsidR="00C14874">
        <w:rPr>
          <w:color w:val="404040" w:themeColor="text1" w:themeTint="BF"/>
          <w:sz w:val="32"/>
          <w:szCs w:val="32"/>
        </w:rPr>
        <w:t xml:space="preserve">                      Подготовила воспитатель:</w:t>
      </w:r>
    </w:p>
    <w:p w:rsidR="00826B2D" w:rsidRPr="00D053DB" w:rsidRDefault="00826B2D" w:rsidP="00C14874">
      <w:pPr>
        <w:jc w:val="right"/>
        <w:rPr>
          <w:color w:val="404040" w:themeColor="text1" w:themeTint="BF"/>
          <w:sz w:val="32"/>
          <w:szCs w:val="32"/>
        </w:rPr>
      </w:pPr>
      <w:proofErr w:type="spellStart"/>
      <w:r>
        <w:rPr>
          <w:color w:val="404040" w:themeColor="text1" w:themeTint="BF"/>
          <w:sz w:val="32"/>
          <w:szCs w:val="32"/>
        </w:rPr>
        <w:t>Мурачева</w:t>
      </w:r>
      <w:proofErr w:type="spellEnd"/>
      <w:r>
        <w:rPr>
          <w:color w:val="404040" w:themeColor="text1" w:themeTint="BF"/>
          <w:sz w:val="32"/>
          <w:szCs w:val="32"/>
        </w:rPr>
        <w:t xml:space="preserve"> Е</w:t>
      </w:r>
      <w:r w:rsidR="00C14874">
        <w:rPr>
          <w:color w:val="404040" w:themeColor="text1" w:themeTint="BF"/>
          <w:sz w:val="32"/>
          <w:szCs w:val="32"/>
        </w:rPr>
        <w:t xml:space="preserve">лена </w:t>
      </w:r>
      <w:r>
        <w:rPr>
          <w:color w:val="404040" w:themeColor="text1" w:themeTint="BF"/>
          <w:sz w:val="32"/>
          <w:szCs w:val="32"/>
        </w:rPr>
        <w:t>И</w:t>
      </w:r>
      <w:r w:rsidR="00C14874">
        <w:rPr>
          <w:color w:val="404040" w:themeColor="text1" w:themeTint="BF"/>
          <w:sz w:val="32"/>
          <w:szCs w:val="32"/>
        </w:rPr>
        <w:t>вановна</w:t>
      </w:r>
    </w:p>
    <w:p w:rsidR="008C65FE" w:rsidRPr="00D053DB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8C65FE" w:rsidRPr="00D053DB" w:rsidRDefault="008C65FE" w:rsidP="008C65FE">
      <w:pPr>
        <w:jc w:val="both"/>
        <w:rPr>
          <w:color w:val="404040" w:themeColor="text1" w:themeTint="BF"/>
          <w:sz w:val="32"/>
          <w:szCs w:val="32"/>
        </w:rPr>
      </w:pPr>
    </w:p>
    <w:p w:rsidR="00643E8E" w:rsidRDefault="00643E8E" w:rsidP="00700345">
      <w:pPr>
        <w:spacing w:line="360" w:lineRule="auto"/>
        <w:jc w:val="both"/>
        <w:rPr>
          <w:color w:val="404040" w:themeColor="text1" w:themeTint="BF"/>
          <w:sz w:val="32"/>
          <w:szCs w:val="32"/>
        </w:rPr>
      </w:pPr>
    </w:p>
    <w:p w:rsidR="008C65FE" w:rsidRPr="009E0AAF" w:rsidRDefault="008C65F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lastRenderedPageBreak/>
        <w:t>Наименование проекта:</w:t>
      </w:r>
      <w:r w:rsidRPr="009E0AAF">
        <w:rPr>
          <w:color w:val="404040" w:themeColor="text1" w:themeTint="BF"/>
        </w:rPr>
        <w:t xml:space="preserve"> «Хлеб – всему голова» </w:t>
      </w:r>
    </w:p>
    <w:p w:rsidR="00700345" w:rsidRPr="009E0AAF" w:rsidRDefault="008C65F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Вид проекта:</w:t>
      </w:r>
      <w:r w:rsidRPr="009E0AAF">
        <w:rPr>
          <w:color w:val="404040" w:themeColor="text1" w:themeTint="BF"/>
        </w:rPr>
        <w:t xml:space="preserve"> информацио</w:t>
      </w:r>
      <w:r w:rsidR="00643E8E" w:rsidRPr="009E0AAF">
        <w:rPr>
          <w:color w:val="404040" w:themeColor="text1" w:themeTint="BF"/>
        </w:rPr>
        <w:t>нно-практико-ориентированный (</w:t>
      </w:r>
      <w:r w:rsidRPr="009E0AAF">
        <w:rPr>
          <w:color w:val="404040" w:themeColor="text1" w:themeTint="BF"/>
        </w:rPr>
        <w:t>дети собирают информацию и реализуют её, ориентируясь на социальные интерес</w:t>
      </w:r>
      <w:r w:rsidR="00643E8E" w:rsidRPr="009E0AAF">
        <w:rPr>
          <w:color w:val="404040" w:themeColor="text1" w:themeTint="BF"/>
        </w:rPr>
        <w:t>ы).</w:t>
      </w:r>
    </w:p>
    <w:p w:rsidR="00643E8E" w:rsidRPr="009E0AAF" w:rsidRDefault="00643E8E" w:rsidP="00643E8E">
      <w:pPr>
        <w:spacing w:line="360" w:lineRule="auto"/>
        <w:jc w:val="both"/>
        <w:rPr>
          <w:b/>
          <w:color w:val="404040" w:themeColor="text1" w:themeTint="BF"/>
          <w:u w:val="single"/>
        </w:rPr>
      </w:pPr>
      <w:r w:rsidRPr="009E0AAF">
        <w:rPr>
          <w:b/>
          <w:color w:val="404040" w:themeColor="text1" w:themeTint="BF"/>
          <w:u w:val="single"/>
        </w:rPr>
        <w:t xml:space="preserve">Актуальность </w:t>
      </w:r>
    </w:p>
    <w:p w:rsidR="00643E8E" w:rsidRPr="009E0AAF" w:rsidRDefault="00643E8E" w:rsidP="00643E8E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Являясь основой питания многих народов, хлеб рассматривается как источник жизни и символ труда. С хлебом связано много обрядов. Буханка хлеба и каждый его кусок, особенно первый, или крошка воплощали собой долю человека; считалось, что от обращения с ними зависят его сила, здоровье и удача. </w:t>
      </w:r>
      <w:proofErr w:type="gramStart"/>
      <w:r w:rsidRPr="009E0AAF">
        <w:rPr>
          <w:color w:val="404040" w:themeColor="text1" w:themeTint="BF"/>
        </w:rPr>
        <w:t>Хлеб это</w:t>
      </w:r>
      <w:proofErr w:type="gramEnd"/>
      <w:r w:rsidRPr="009E0AAF">
        <w:rPr>
          <w:color w:val="404040" w:themeColor="text1" w:themeTint="BF"/>
        </w:rPr>
        <w:t xml:space="preserve"> символ благополучия, достатка. С хлебом дети встречаются ежедневно и, возможно, у них теряется значимость этого главного продукта. Это проявляется небрежным отношением к хлебу. Вместе с ребятами подготовительной группы мы решили, проследить весь путь хлеба: от зернышка до нашего стола. Данный проект позволяет в условиях </w:t>
      </w:r>
      <w:proofErr w:type="spellStart"/>
      <w:r w:rsidRPr="009E0AAF">
        <w:rPr>
          <w:color w:val="404040" w:themeColor="text1" w:themeTint="BF"/>
        </w:rPr>
        <w:t>воспитательно</w:t>
      </w:r>
      <w:proofErr w:type="spellEnd"/>
      <w:r w:rsidRPr="009E0AAF">
        <w:rPr>
          <w:color w:val="404040" w:themeColor="text1" w:themeTint="BF"/>
        </w:rPr>
        <w:t xml:space="preserve">-образовательного процесса расширить знания детей о пользе хлеба, о его ценности, о тяжелом труде людей, выращивающих хлеб. </w:t>
      </w:r>
    </w:p>
    <w:p w:rsidR="008C65FE" w:rsidRPr="009E0AAF" w:rsidRDefault="00643E8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Количество</w:t>
      </w:r>
      <w:r w:rsidR="008C65FE" w:rsidRPr="009E0AAF">
        <w:rPr>
          <w:b/>
          <w:color w:val="404040" w:themeColor="text1" w:themeTint="BF"/>
          <w:u w:val="single"/>
        </w:rPr>
        <w:t xml:space="preserve"> участников:</w:t>
      </w:r>
      <w:r w:rsidR="008C65FE" w:rsidRPr="009E0AAF">
        <w:rPr>
          <w:color w:val="404040" w:themeColor="text1" w:themeTint="BF"/>
        </w:rPr>
        <w:t xml:space="preserve"> групповой </w:t>
      </w:r>
    </w:p>
    <w:p w:rsidR="00643E8E" w:rsidRPr="009E0AAF" w:rsidRDefault="008C65FE" w:rsidP="00D20F0E">
      <w:pPr>
        <w:spacing w:line="360" w:lineRule="auto"/>
        <w:jc w:val="center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Участники:</w:t>
      </w:r>
      <w:r w:rsidRPr="009E0AAF">
        <w:rPr>
          <w:color w:val="404040" w:themeColor="text1" w:themeTint="BF"/>
        </w:rPr>
        <w:t xml:space="preserve"> дети </w:t>
      </w:r>
      <w:r w:rsidR="00700345" w:rsidRPr="009E0AAF">
        <w:rPr>
          <w:color w:val="404040" w:themeColor="text1" w:themeTint="BF"/>
        </w:rPr>
        <w:t>подготовительной группы</w:t>
      </w:r>
      <w:r w:rsidRPr="009E0AAF">
        <w:rPr>
          <w:color w:val="404040" w:themeColor="text1" w:themeTint="BF"/>
        </w:rPr>
        <w:t xml:space="preserve">, </w:t>
      </w:r>
      <w:proofErr w:type="gramStart"/>
      <w:r w:rsidRPr="009E0AAF">
        <w:rPr>
          <w:color w:val="404040" w:themeColor="text1" w:themeTint="BF"/>
        </w:rPr>
        <w:t>воспитатели</w:t>
      </w:r>
      <w:r w:rsidR="00643E8E" w:rsidRPr="009E0AAF">
        <w:rPr>
          <w:color w:val="404040" w:themeColor="text1" w:themeTint="BF"/>
        </w:rPr>
        <w:t>,</w:t>
      </w:r>
      <w:r w:rsidRPr="009E0AAF">
        <w:rPr>
          <w:color w:val="404040" w:themeColor="text1" w:themeTint="BF"/>
        </w:rPr>
        <w:t xml:space="preserve"> </w:t>
      </w:r>
      <w:r w:rsidR="00D20F0E" w:rsidRPr="009E0AAF">
        <w:rPr>
          <w:color w:val="404040" w:themeColor="text1" w:themeTint="BF"/>
        </w:rPr>
        <w:t xml:space="preserve"> </w:t>
      </w:r>
      <w:r w:rsidRPr="009E0AAF">
        <w:rPr>
          <w:color w:val="404040" w:themeColor="text1" w:themeTint="BF"/>
        </w:rPr>
        <w:t>родители</w:t>
      </w:r>
      <w:proofErr w:type="gramEnd"/>
      <w:r w:rsidR="00643E8E" w:rsidRPr="009E0AAF">
        <w:rPr>
          <w:color w:val="404040" w:themeColor="text1" w:themeTint="BF"/>
        </w:rPr>
        <w:t>.</w:t>
      </w:r>
      <w:r w:rsidR="00D20F0E" w:rsidRPr="009E0AAF">
        <w:rPr>
          <w:color w:val="404040" w:themeColor="text1" w:themeTint="BF"/>
        </w:rPr>
        <w:t xml:space="preserve">   </w:t>
      </w:r>
    </w:p>
    <w:p w:rsidR="00700345" w:rsidRPr="009E0AAF" w:rsidRDefault="008C65F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  <w:u w:val="single"/>
        </w:rPr>
        <w:t>По времени:</w:t>
      </w:r>
      <w:r w:rsidRPr="009E0AAF">
        <w:rPr>
          <w:color w:val="404040" w:themeColor="text1" w:themeTint="BF"/>
        </w:rPr>
        <w:t xml:space="preserve"> краткосрочный. </w:t>
      </w:r>
    </w:p>
    <w:p w:rsidR="00643E8E" w:rsidRPr="009E0AAF" w:rsidRDefault="008C65F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  <w:u w:val="single"/>
        </w:rPr>
        <w:t>Сроки реализации проекта:</w:t>
      </w:r>
      <w:r w:rsidR="00700345" w:rsidRPr="009E0AAF">
        <w:rPr>
          <w:color w:val="404040" w:themeColor="text1" w:themeTint="BF"/>
        </w:rPr>
        <w:t xml:space="preserve"> одна неделя</w:t>
      </w:r>
      <w:r w:rsidR="00643E8E" w:rsidRPr="009E0AAF">
        <w:rPr>
          <w:color w:val="404040" w:themeColor="text1" w:themeTint="BF"/>
        </w:rPr>
        <w:t>.</w:t>
      </w:r>
    </w:p>
    <w:p w:rsidR="008C65FE" w:rsidRPr="009E0AAF" w:rsidRDefault="00D20F0E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 </w:t>
      </w:r>
      <w:r w:rsidR="008C65FE" w:rsidRPr="009E0AAF">
        <w:rPr>
          <w:b/>
          <w:color w:val="404040" w:themeColor="text1" w:themeTint="BF"/>
          <w:u w:val="single"/>
        </w:rPr>
        <w:t>Цель проекта:</w:t>
      </w:r>
      <w:r w:rsidR="008C65FE" w:rsidRPr="009E0AAF">
        <w:rPr>
          <w:color w:val="404040" w:themeColor="text1" w:themeTint="BF"/>
        </w:rPr>
        <w:t xml:space="preserve"> сформировать целостное представление о процессе выращивания хлеба и профессиях людей, задействованных в этом процессе у детей старшего дошкольного возраста. Воспитывать бережное отношение к хлебу, к труду тех людей, благодаря которым хлеб появился на нашем столе.</w:t>
      </w:r>
    </w:p>
    <w:p w:rsidR="00700345" w:rsidRPr="009E0AAF" w:rsidRDefault="00700345" w:rsidP="00C14874">
      <w:pPr>
        <w:spacing w:after="200" w:line="276" w:lineRule="auto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Задачи проекта:</w:t>
      </w:r>
      <w:r w:rsidRPr="009E0AAF">
        <w:rPr>
          <w:color w:val="404040" w:themeColor="text1" w:themeTint="BF"/>
        </w:rPr>
        <w:t xml:space="preserve">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Уточнить знания детей о том, кто делает хлеб, где и из каких зерновых культур получают муку;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Обогатить активный словарь детей специфическими терминами и названиями;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Закрепить словообразование родственных слов от слова «хлеб», употребление относительных прилагательных;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Развивать связную коммуникативные навыки: монологическую и диалогическую речь;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Развивать умения делать элементарные умозаключения и выводы;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Продолжить знакомить с картинами известных художников;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Познакомить с произведениями разных авторов, посвященных хлебу;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Развивать умения и навыки работы с пластичным материалом;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Познакомить со старинными русскими обычаями, связанными с хлебом;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Привлечь родителей к образовательному процессу в ДОУ. Выпечка хлебобулочных изделий дома с родителями </w:t>
      </w:r>
    </w:p>
    <w:p w:rsidR="00700345" w:rsidRPr="009E0AAF" w:rsidRDefault="00700345" w:rsidP="00700345">
      <w:pPr>
        <w:pStyle w:val="a5"/>
        <w:numPr>
          <w:ilvl w:val="0"/>
          <w:numId w:val="1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lastRenderedPageBreak/>
        <w:t>Оформить кулинарную книгу детскими рецептами приготовления хлебобулочных изделий.</w:t>
      </w:r>
    </w:p>
    <w:p w:rsidR="00700345" w:rsidRPr="009E0AAF" w:rsidRDefault="00700345" w:rsidP="00700345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Прогнозирование процесса деятельности воспитанников и ожидаемых результатов:</w:t>
      </w:r>
      <w:r w:rsidRPr="009E0AAF">
        <w:rPr>
          <w:color w:val="404040" w:themeColor="text1" w:themeTint="BF"/>
        </w:rPr>
        <w:t xml:space="preserve"> 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Рисунок «Колосья»; 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Лепка из соленого теста;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Конструирование из конструктора «Мельница»; 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Заучивание пословиц, поговорок, стихов о хлебе;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Разыгрывание сценки «Колосок», составление рассказов о приготовлении своих хлебобулочных изделий;</w:t>
      </w:r>
    </w:p>
    <w:p w:rsidR="00700345" w:rsidRPr="009E0AAF" w:rsidRDefault="00700345" w:rsidP="00700345">
      <w:pPr>
        <w:pStyle w:val="a5"/>
        <w:numPr>
          <w:ilvl w:val="0"/>
          <w:numId w:val="3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Выставка хлебобулочных изделий «Вот он хлебушек душистый» и чаепитие.</w:t>
      </w:r>
    </w:p>
    <w:p w:rsidR="00C14874" w:rsidRPr="009E0AAF" w:rsidRDefault="00C14874" w:rsidP="0033272B">
      <w:pPr>
        <w:spacing w:line="360" w:lineRule="auto"/>
        <w:jc w:val="both"/>
        <w:rPr>
          <w:b/>
          <w:color w:val="404040" w:themeColor="text1" w:themeTint="BF"/>
          <w:u w:val="single"/>
        </w:rPr>
      </w:pPr>
    </w:p>
    <w:p w:rsidR="00C14874" w:rsidRPr="009E0AAF" w:rsidRDefault="00C14874" w:rsidP="0033272B">
      <w:pPr>
        <w:spacing w:line="360" w:lineRule="auto"/>
        <w:jc w:val="both"/>
        <w:rPr>
          <w:b/>
          <w:color w:val="404040" w:themeColor="text1" w:themeTint="BF"/>
          <w:u w:val="single"/>
        </w:rPr>
      </w:pPr>
    </w:p>
    <w:p w:rsidR="0033272B" w:rsidRPr="009E0AAF" w:rsidRDefault="0033272B" w:rsidP="0033272B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В основу данного проекта положены следующие идеи:</w:t>
      </w:r>
      <w:r w:rsidRPr="009E0AAF">
        <w:rPr>
          <w:color w:val="404040" w:themeColor="text1" w:themeTint="BF"/>
        </w:rPr>
        <w:t xml:space="preserve"> </w:t>
      </w:r>
    </w:p>
    <w:p w:rsidR="0033272B" w:rsidRPr="009E0AAF" w:rsidRDefault="0033272B" w:rsidP="0033272B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Получение хлеба – это результат труда людей разных профессий. Если человек будет знать, сколько затрачено труда для того, чтобы пришел хлеб к нам на стол, то будет бережнее относиться к нему. </w:t>
      </w:r>
    </w:p>
    <w:p w:rsidR="0033272B" w:rsidRPr="009E0AAF" w:rsidRDefault="0033272B" w:rsidP="0033272B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b/>
          <w:color w:val="404040" w:themeColor="text1" w:themeTint="BF"/>
          <w:u w:val="single"/>
        </w:rPr>
        <w:t>Интеграция образовательных областей:</w:t>
      </w:r>
      <w:r w:rsidRPr="009E0AAF">
        <w:rPr>
          <w:color w:val="404040" w:themeColor="text1" w:themeTint="BF"/>
        </w:rPr>
        <w:t xml:space="preserve"> </w:t>
      </w:r>
    </w:p>
    <w:p w:rsidR="00C14874" w:rsidRPr="009E0AAF" w:rsidRDefault="0033272B" w:rsidP="00C14874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Познавательное развитие, художественно - эстетическое развитие, социально – личностное развитие, физическое развитие, речевое развитие.</w:t>
      </w:r>
    </w:p>
    <w:p w:rsidR="009E0AAF" w:rsidRPr="009E0AAF" w:rsidRDefault="009E0AAF" w:rsidP="009E0AAF">
      <w:pPr>
        <w:spacing w:after="200" w:line="276" w:lineRule="auto"/>
        <w:jc w:val="center"/>
        <w:rPr>
          <w:color w:val="404040" w:themeColor="text1" w:themeTint="BF"/>
        </w:rPr>
      </w:pPr>
      <w:r w:rsidRPr="009E0AAF">
        <w:rPr>
          <w:b/>
          <w:color w:val="404040" w:themeColor="text1" w:themeTint="BF"/>
        </w:rPr>
        <w:t>I этап</w:t>
      </w:r>
    </w:p>
    <w:p w:rsidR="0033272B" w:rsidRPr="009E0AAF" w:rsidRDefault="0033272B" w:rsidP="00C14874">
      <w:pPr>
        <w:spacing w:line="360" w:lineRule="auto"/>
        <w:jc w:val="center"/>
        <w:rPr>
          <w:color w:val="404040" w:themeColor="text1" w:themeTint="BF"/>
        </w:rPr>
      </w:pPr>
      <w:r w:rsidRPr="009E0AAF">
        <w:rPr>
          <w:b/>
          <w:color w:val="404040" w:themeColor="text1" w:themeTint="BF"/>
        </w:rPr>
        <w:t>Основная часть</w:t>
      </w:r>
    </w:p>
    <w:p w:rsidR="0033272B" w:rsidRPr="009E0AAF" w:rsidRDefault="0033272B" w:rsidP="0033272B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На подготовительном этапе мы подобрали художественно-иллюстративный материал. К сбору материала мы подключили детей и их родителей. Далее, мы разработали конспекты занятий и бесед, создали презентацию на тему «Как хлеб на стол попал».</w:t>
      </w:r>
    </w:p>
    <w:p w:rsidR="0033272B" w:rsidRPr="009E0AAF" w:rsidRDefault="0033272B" w:rsidP="0033272B">
      <w:pPr>
        <w:spacing w:line="360" w:lineRule="auto"/>
        <w:jc w:val="both"/>
        <w:rPr>
          <w:i/>
          <w:color w:val="404040" w:themeColor="text1" w:themeTint="BF"/>
          <w:u w:val="single"/>
        </w:rPr>
      </w:pPr>
      <w:r w:rsidRPr="009E0AAF">
        <w:rPr>
          <w:i/>
          <w:color w:val="404040" w:themeColor="text1" w:themeTint="BF"/>
          <w:u w:val="single"/>
        </w:rPr>
        <w:t xml:space="preserve">Вопросы к детям по проекту «Хлеб - всему голова»: </w:t>
      </w:r>
    </w:p>
    <w:p w:rsidR="0033272B" w:rsidRPr="009E0AAF" w:rsidRDefault="0033272B" w:rsidP="0033272B">
      <w:pPr>
        <w:pStyle w:val="a5"/>
        <w:numPr>
          <w:ilvl w:val="0"/>
          <w:numId w:val="4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Почему человек может обойтись без многого, а без хлеба нет?</w:t>
      </w:r>
    </w:p>
    <w:p w:rsidR="0033272B" w:rsidRPr="009E0AAF" w:rsidRDefault="0033272B" w:rsidP="0033272B">
      <w:pPr>
        <w:pStyle w:val="a5"/>
        <w:numPr>
          <w:ilvl w:val="0"/>
          <w:numId w:val="4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Как люди выращивают хлеб? </w:t>
      </w:r>
    </w:p>
    <w:p w:rsidR="0033272B" w:rsidRPr="009E0AAF" w:rsidRDefault="0033272B" w:rsidP="0033272B">
      <w:pPr>
        <w:pStyle w:val="a5"/>
        <w:numPr>
          <w:ilvl w:val="0"/>
          <w:numId w:val="4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Почему люди с большим уважением относятся к хлебу? </w:t>
      </w:r>
    </w:p>
    <w:p w:rsidR="0033272B" w:rsidRPr="009E0AAF" w:rsidRDefault="0033272B" w:rsidP="0033272B">
      <w:pPr>
        <w:pStyle w:val="a5"/>
        <w:numPr>
          <w:ilvl w:val="0"/>
          <w:numId w:val="4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Как солнце, вода и тепло помогают зернышку превратиться в сильный колосок?</w:t>
      </w:r>
    </w:p>
    <w:p w:rsidR="0033272B" w:rsidRPr="009E0AAF" w:rsidRDefault="0033272B" w:rsidP="00C14874">
      <w:pPr>
        <w:spacing w:line="360" w:lineRule="auto"/>
        <w:jc w:val="center"/>
        <w:rPr>
          <w:b/>
          <w:color w:val="404040" w:themeColor="text1" w:themeTint="BF"/>
        </w:rPr>
      </w:pPr>
      <w:r w:rsidRPr="009E0AAF">
        <w:rPr>
          <w:b/>
          <w:color w:val="404040" w:themeColor="text1" w:themeTint="BF"/>
        </w:rPr>
        <w:t>Модель трех вопросов</w:t>
      </w:r>
    </w:p>
    <w:tbl>
      <w:tblPr>
        <w:tblStyle w:val="a6"/>
        <w:tblW w:w="0" w:type="auto"/>
        <w:tblInd w:w="-318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553"/>
        <w:gridCol w:w="7336"/>
      </w:tblGrid>
      <w:tr w:rsidR="0033272B" w:rsidRPr="009E0AAF" w:rsidTr="001A0C07">
        <w:tc>
          <w:tcPr>
            <w:tcW w:w="2553" w:type="dxa"/>
          </w:tcPr>
          <w:p w:rsidR="0033272B" w:rsidRPr="009E0AAF" w:rsidRDefault="0033272B" w:rsidP="0033272B">
            <w:pPr>
              <w:spacing w:line="360" w:lineRule="auto"/>
              <w:jc w:val="both"/>
              <w:rPr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  <w:u w:val="single"/>
              </w:rPr>
              <w:t>Что мы знаем?</w:t>
            </w:r>
          </w:p>
        </w:tc>
        <w:tc>
          <w:tcPr>
            <w:tcW w:w="7336" w:type="dxa"/>
          </w:tcPr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Хлеб делают из муки. (Никита)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Муку делают из зерен. (Вова Р.)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Хлеб покупают в магазине. (Вика)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Хлеб бывает белый, черный. (Яна) </w:t>
            </w:r>
          </w:p>
          <w:p w:rsidR="0033272B" w:rsidRPr="009E0AAF" w:rsidRDefault="00A679E7" w:rsidP="00A679E7">
            <w:pPr>
              <w:spacing w:line="240" w:lineRule="atLeast"/>
              <w:jc w:val="both"/>
              <w:rPr>
                <w:b/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Мама дома печет хлеб в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хлебопечке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>. (Устина)</w:t>
            </w:r>
          </w:p>
        </w:tc>
      </w:tr>
      <w:tr w:rsidR="0033272B" w:rsidRPr="009E0AAF" w:rsidTr="001A0C07">
        <w:tc>
          <w:tcPr>
            <w:tcW w:w="2553" w:type="dxa"/>
          </w:tcPr>
          <w:p w:rsidR="0033272B" w:rsidRPr="009E0AAF" w:rsidRDefault="0033272B" w:rsidP="0033272B">
            <w:pPr>
              <w:spacing w:line="360" w:lineRule="auto"/>
              <w:jc w:val="both"/>
              <w:rPr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  <w:u w:val="single"/>
              </w:rPr>
              <w:t>Что мы хотим узнать?</w:t>
            </w:r>
          </w:p>
        </w:tc>
        <w:tc>
          <w:tcPr>
            <w:tcW w:w="7336" w:type="dxa"/>
          </w:tcPr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Когда появился хлеб? (Полина)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Как раньше выращивали хлеб? (Вероника)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>Как выращивают хлеб в наше время? (Максим)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 Какие машины помогают людям выращивать и изготавливать хлеб? (Дима)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Какие профессии у людей, которые выращивают и изготавливают хлеб? (Вова Л.)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Как сделать тесто? (Ярослав)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Что можно сделать из муки еще? (Саша)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Почему говорят: Хлеб всему голова (Карина)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Что можно приготовить из черствого хлеба? (Федя)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Смогли бы вы прожить без хлеба? </w:t>
            </w:r>
          </w:p>
          <w:p w:rsidR="0033272B" w:rsidRPr="009E0AAF" w:rsidRDefault="00A679E7" w:rsidP="00A679E7">
            <w:pPr>
              <w:spacing w:line="240" w:lineRule="atLeast"/>
              <w:jc w:val="both"/>
              <w:rPr>
                <w:b/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Какие пословицы, стихи, песни вы знаете о хлебе?</w:t>
            </w:r>
          </w:p>
        </w:tc>
      </w:tr>
      <w:tr w:rsidR="0033272B" w:rsidRPr="009E0AAF" w:rsidTr="001A0C07">
        <w:tc>
          <w:tcPr>
            <w:tcW w:w="2553" w:type="dxa"/>
          </w:tcPr>
          <w:p w:rsidR="0033272B" w:rsidRPr="009E0AAF" w:rsidRDefault="0033272B" w:rsidP="0033272B">
            <w:pPr>
              <w:spacing w:line="360" w:lineRule="auto"/>
              <w:jc w:val="both"/>
              <w:rPr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  <w:u w:val="single"/>
              </w:rPr>
              <w:lastRenderedPageBreak/>
              <w:t>Как нам найти ответ?</w:t>
            </w:r>
          </w:p>
        </w:tc>
        <w:tc>
          <w:tcPr>
            <w:tcW w:w="7336" w:type="dxa"/>
          </w:tcPr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Сходить на экскурсию (Инесса)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Спросить у родителей (Полина) 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Спросить у воспитателя (Василиса)</w:t>
            </w:r>
          </w:p>
          <w:p w:rsidR="00A679E7" w:rsidRPr="009E0AAF" w:rsidRDefault="00A679E7" w:rsidP="00A679E7">
            <w:pPr>
              <w:spacing w:line="240" w:lineRule="atLeast"/>
              <w:jc w:val="both"/>
              <w:rPr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Провести опыт, получить муку (Вероника)</w:t>
            </w:r>
          </w:p>
          <w:p w:rsidR="0033272B" w:rsidRPr="009E0AAF" w:rsidRDefault="00A679E7" w:rsidP="00A679E7">
            <w:pPr>
              <w:spacing w:line="240" w:lineRule="atLeast"/>
              <w:jc w:val="both"/>
              <w:rPr>
                <w:b/>
                <w:color w:val="404040" w:themeColor="text1" w:themeTint="BF"/>
                <w:sz w:val="24"/>
                <w:szCs w:val="24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Посмотреть в книгах, энциклопедиях, в Интернете </w:t>
            </w:r>
          </w:p>
        </w:tc>
      </w:tr>
    </w:tbl>
    <w:p w:rsidR="009E0AAF" w:rsidRPr="009E0AAF" w:rsidRDefault="009E0AAF" w:rsidP="009E0AAF">
      <w:pPr>
        <w:spacing w:after="200" w:line="276" w:lineRule="auto"/>
        <w:rPr>
          <w:b/>
          <w:color w:val="404040" w:themeColor="text1" w:themeTint="BF"/>
        </w:rPr>
      </w:pPr>
    </w:p>
    <w:p w:rsidR="00A679E7" w:rsidRPr="009E0AAF" w:rsidRDefault="00A679E7" w:rsidP="009E0AAF">
      <w:pPr>
        <w:spacing w:after="200" w:line="276" w:lineRule="auto"/>
        <w:jc w:val="center"/>
        <w:rPr>
          <w:b/>
          <w:color w:val="404040" w:themeColor="text1" w:themeTint="BF"/>
        </w:rPr>
      </w:pPr>
      <w:r w:rsidRPr="009E0AAF">
        <w:rPr>
          <w:b/>
          <w:color w:val="404040" w:themeColor="text1" w:themeTint="BF"/>
        </w:rPr>
        <w:t>II этап</w:t>
      </w:r>
    </w:p>
    <w:p w:rsidR="00A679E7" w:rsidRPr="009E0AAF" w:rsidRDefault="00A679E7" w:rsidP="00A679E7">
      <w:pPr>
        <w:spacing w:line="360" w:lineRule="auto"/>
        <w:jc w:val="center"/>
        <w:rPr>
          <w:b/>
          <w:color w:val="404040" w:themeColor="text1" w:themeTint="BF"/>
          <w:u w:val="single"/>
        </w:rPr>
      </w:pPr>
      <w:r w:rsidRPr="009E0AAF">
        <w:rPr>
          <w:b/>
          <w:color w:val="404040" w:themeColor="text1" w:themeTint="BF"/>
          <w:u w:val="single"/>
        </w:rPr>
        <w:t>Реализация проекта</w:t>
      </w:r>
    </w:p>
    <w:tbl>
      <w:tblPr>
        <w:tblStyle w:val="a6"/>
        <w:tblW w:w="0" w:type="auto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679E7" w:rsidRPr="009E0AAF" w:rsidTr="001A0C07">
        <w:tc>
          <w:tcPr>
            <w:tcW w:w="2392" w:type="dxa"/>
            <w:vAlign w:val="center"/>
          </w:tcPr>
          <w:p w:rsidR="00A679E7" w:rsidRPr="009E0AAF" w:rsidRDefault="00A679E7" w:rsidP="00A679E7">
            <w:pPr>
              <w:spacing w:line="360" w:lineRule="auto"/>
              <w:jc w:val="center"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color w:val="404040" w:themeColor="text1" w:themeTint="BF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393" w:type="dxa"/>
            <w:vAlign w:val="center"/>
          </w:tcPr>
          <w:p w:rsidR="00A679E7" w:rsidRPr="009E0AAF" w:rsidRDefault="00A679E7" w:rsidP="00A679E7">
            <w:pPr>
              <w:spacing w:line="360" w:lineRule="auto"/>
              <w:jc w:val="center"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color w:val="404040" w:themeColor="text1" w:themeTint="BF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2393" w:type="dxa"/>
            <w:vAlign w:val="center"/>
          </w:tcPr>
          <w:p w:rsidR="00A679E7" w:rsidRPr="009E0AAF" w:rsidRDefault="00A679E7" w:rsidP="00A679E7">
            <w:pPr>
              <w:spacing w:line="360" w:lineRule="auto"/>
              <w:jc w:val="center"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color w:val="404040" w:themeColor="text1" w:themeTint="BF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393" w:type="dxa"/>
            <w:vAlign w:val="center"/>
          </w:tcPr>
          <w:p w:rsidR="00A679E7" w:rsidRPr="009E0AAF" w:rsidRDefault="00A679E7" w:rsidP="00A679E7">
            <w:pPr>
              <w:spacing w:line="360" w:lineRule="auto"/>
              <w:jc w:val="center"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color w:val="404040" w:themeColor="text1" w:themeTint="BF"/>
                <w:sz w:val="24"/>
                <w:szCs w:val="24"/>
              </w:rPr>
              <w:t>С родителями</w:t>
            </w:r>
          </w:p>
        </w:tc>
      </w:tr>
      <w:tr w:rsidR="00A679E7" w:rsidRPr="009E0AAF" w:rsidTr="001A0C07">
        <w:tc>
          <w:tcPr>
            <w:tcW w:w="2392" w:type="dxa"/>
          </w:tcPr>
          <w:p w:rsidR="00A679E7" w:rsidRPr="009E0AAF" w:rsidRDefault="00A679E7" w:rsidP="00A679E7">
            <w:pPr>
              <w:spacing w:line="240" w:lineRule="atLeast"/>
              <w:contextualSpacing/>
              <w:rPr>
                <w:b/>
                <w:i/>
                <w:color w:val="404040" w:themeColor="text1" w:themeTint="BF"/>
                <w:sz w:val="24"/>
                <w:szCs w:val="24"/>
              </w:rPr>
            </w:pP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t>Познавательное развитие,</w:t>
            </w:r>
          </w:p>
          <w:p w:rsidR="00A679E7" w:rsidRPr="009E0AAF" w:rsidRDefault="00A679E7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t>речевое развитие</w:t>
            </w:r>
          </w:p>
        </w:tc>
        <w:tc>
          <w:tcPr>
            <w:tcW w:w="2393" w:type="dxa"/>
          </w:tcPr>
          <w:p w:rsidR="00A679E7" w:rsidRPr="009E0AAF" w:rsidRDefault="00A679E7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Рассказ воспитателя на тему «Откуда хлеб пришёл» экологическая игра «что за чем», Опытная деятельность «Как получается мука?», «Водяная мельница», Ветряная мельница» (взаимосвязь между водой, ветром и вращением), опыт «Как готовить тесто» Просмотр презентации «Как хлеб попал на стол», Д/и «Сложи цепочку» (родственные слова), чтение Сухомлинский «Моя мама пахнет хлебом», М. Глинская «Хлеб», П.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Каганова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Хлеб – наше богатство» С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>Погореловский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«Вот он – хлебушек душистый» В. Воронько «Вот и лето пролетело», «Вешний день пахать пора» В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Крупин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«Отцовское поле» Я.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Тайц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«Все здесь» М. Пришвин «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Лисичкин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хлеб»</w:t>
            </w:r>
          </w:p>
        </w:tc>
        <w:tc>
          <w:tcPr>
            <w:tcW w:w="2393" w:type="dxa"/>
          </w:tcPr>
          <w:p w:rsidR="00A679E7" w:rsidRPr="009E0AAF" w:rsidRDefault="00A679E7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>Рассматривание книг, альбомов о хлебе, придумывание рассказов о хлебе, рассматривание колосков, зерен, рассматривание и проба разных видов хлеба, Д/и для развития мелкой моторика «Золушка», Д/и «Посчитай зерна»</w:t>
            </w:r>
          </w:p>
        </w:tc>
        <w:tc>
          <w:tcPr>
            <w:tcW w:w="2393" w:type="dxa"/>
          </w:tcPr>
          <w:p w:rsidR="00A679E7" w:rsidRPr="009E0AAF" w:rsidRDefault="00A679E7" w:rsidP="00FE3F1A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Заучивание загадок, сбор картинок, пословиц, стихов о хлебе. Прочитать с родителями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А.Букалов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«Как машины хлеб берегут», Просмотр диафильма В.П.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Дацкевич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«От зерна до каравая» Н.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Самкова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«О хлебе» Экскурсия в булочную. </w:t>
            </w:r>
          </w:p>
        </w:tc>
      </w:tr>
      <w:tr w:rsidR="00A679E7" w:rsidRPr="009E0AAF" w:rsidTr="001A0C07">
        <w:tc>
          <w:tcPr>
            <w:tcW w:w="2392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t>Художественно - эстетическое развитие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Аппликация «На мельницу» Лепка из соленого теста «Что можно сделать из муки?», конструирование из конструктора «Мельница», рисование «Колосья», рассматривание иллюстраций И.Шишкин «Рожь», И.Машкова «Снедь Московская. Хлеба»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 xml:space="preserve">Раскрашивание раскрасок Просмотр мультфильма «История о девочке, наступившей на хлеб» по мотивам сказки Ганса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Христиана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Андерсена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Подбор иллюстраций о хлебе</w:t>
            </w:r>
          </w:p>
        </w:tc>
      </w:tr>
      <w:tr w:rsidR="00A679E7" w:rsidRPr="009E0AAF" w:rsidTr="001A0C07">
        <w:tc>
          <w:tcPr>
            <w:tcW w:w="2392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i/>
                <w:color w:val="404040" w:themeColor="text1" w:themeTint="BF"/>
                <w:sz w:val="24"/>
                <w:szCs w:val="24"/>
              </w:rPr>
            </w:pP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t>Социально – личностное развитие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Беседа о культуре поведения за столом, бережном отношении к хлебу. Составление рассказов «Как наши предки выращивали хлеб», «Как хлеб на стол попал», «Откуда к нам хлеб пришел» Игра «Хорошо - плохо», прививать правила обращения с хлебом. Игра «Узнай и назови» (хлебобулочные изделия на картинке) Игра «Узнай по вкусу» (ржаной хлеб, батон, пряник, сушка, печенье). Организация чаепития с домашней выпечкой.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Сюжетно – ролевые игры «Булочная», «Семья», «Ярмарка» (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дид</w:t>
            </w:r>
            <w:proofErr w:type="spellEnd"/>
            <w:r w:rsidRPr="009E0AAF">
              <w:rPr>
                <w:color w:val="404040" w:themeColor="text1" w:themeTint="BF"/>
                <w:sz w:val="24"/>
                <w:szCs w:val="24"/>
              </w:rPr>
              <w:t>. материал «Набор хлеба», «Продукты», «Магазин»)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t>Составление схемы «Откуда к нам хлеб пришел», замешивание теста, выпечка хлебобулочных изделий. Выставка хлебобулочных изделий «Вот он хлебушек душистый</w:t>
            </w:r>
            <w:proofErr w:type="gramStart"/>
            <w:r w:rsidRPr="009E0AAF">
              <w:rPr>
                <w:color w:val="404040" w:themeColor="text1" w:themeTint="BF"/>
                <w:sz w:val="24"/>
                <w:szCs w:val="24"/>
              </w:rPr>
              <w:t>» ,</w:t>
            </w:r>
            <w:proofErr w:type="gramEnd"/>
            <w:r w:rsidRPr="009E0AAF">
              <w:rPr>
                <w:color w:val="404040" w:themeColor="text1" w:themeTint="BF"/>
                <w:sz w:val="24"/>
                <w:szCs w:val="24"/>
              </w:rPr>
              <w:t xml:space="preserve"> как результат совместной деятельности родителей и ребенка. Составление рассказов о приготовлении своих хлебобулочных изделий</w:t>
            </w:r>
          </w:p>
        </w:tc>
      </w:tr>
      <w:tr w:rsidR="00A679E7" w:rsidRPr="009E0AAF" w:rsidTr="001A0C07">
        <w:tc>
          <w:tcPr>
            <w:tcW w:w="2392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i/>
                <w:color w:val="404040" w:themeColor="text1" w:themeTint="BF"/>
                <w:sz w:val="24"/>
                <w:szCs w:val="24"/>
              </w:rPr>
            </w:pP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t xml:space="preserve">Физическое </w:t>
            </w:r>
            <w:r w:rsidRPr="009E0AAF">
              <w:rPr>
                <w:b/>
                <w:i/>
                <w:color w:val="404040" w:themeColor="text1" w:themeTint="BF"/>
                <w:sz w:val="24"/>
                <w:szCs w:val="24"/>
              </w:rPr>
              <w:lastRenderedPageBreak/>
              <w:t>развитие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 xml:space="preserve">Спортивное </w:t>
            </w: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 xml:space="preserve">развлечение «Чтобы хлеб растить - надо ловким быть», пальчиковые игры, </w:t>
            </w:r>
            <w:proofErr w:type="spellStart"/>
            <w:r w:rsidRPr="009E0AAF">
              <w:rPr>
                <w:color w:val="404040" w:themeColor="text1" w:themeTint="BF"/>
                <w:sz w:val="24"/>
                <w:szCs w:val="24"/>
              </w:rPr>
              <w:t>физминутки</w:t>
            </w:r>
            <w:proofErr w:type="spellEnd"/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 xml:space="preserve">Игра в подвижные </w:t>
            </w: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>игры Игра «Кто что делает?» Скажи и покажи</w:t>
            </w:r>
          </w:p>
        </w:tc>
        <w:tc>
          <w:tcPr>
            <w:tcW w:w="2393" w:type="dxa"/>
          </w:tcPr>
          <w:p w:rsidR="00A679E7" w:rsidRPr="009E0AAF" w:rsidRDefault="00FE3F1A" w:rsidP="00A679E7">
            <w:pPr>
              <w:spacing w:line="240" w:lineRule="atLeast"/>
              <w:contextualSpacing/>
              <w:rPr>
                <w:b/>
                <w:color w:val="404040" w:themeColor="text1" w:themeTint="BF"/>
                <w:sz w:val="24"/>
                <w:szCs w:val="24"/>
                <w:u w:val="single"/>
              </w:rPr>
            </w:pP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 xml:space="preserve">Составление </w:t>
            </w:r>
            <w:r w:rsidRPr="009E0AAF">
              <w:rPr>
                <w:color w:val="404040" w:themeColor="text1" w:themeTint="BF"/>
                <w:sz w:val="24"/>
                <w:szCs w:val="24"/>
              </w:rPr>
              <w:lastRenderedPageBreak/>
              <w:t>кулинарной книги Рецепты бабушек и мам «Колобок»</w:t>
            </w:r>
          </w:p>
        </w:tc>
      </w:tr>
    </w:tbl>
    <w:p w:rsidR="00A679E7" w:rsidRPr="009E0AAF" w:rsidRDefault="00A679E7" w:rsidP="00A679E7">
      <w:pPr>
        <w:spacing w:line="360" w:lineRule="auto"/>
        <w:rPr>
          <w:b/>
          <w:u w:val="single"/>
        </w:rPr>
      </w:pPr>
    </w:p>
    <w:p w:rsidR="0033272B" w:rsidRPr="009E0AAF" w:rsidRDefault="0033272B" w:rsidP="0033272B">
      <w:pPr>
        <w:jc w:val="both"/>
        <w:rPr>
          <w:b/>
        </w:rPr>
      </w:pPr>
    </w:p>
    <w:p w:rsidR="0033272B" w:rsidRPr="009E0AAF" w:rsidRDefault="0033272B" w:rsidP="0033272B">
      <w:pPr>
        <w:jc w:val="both"/>
        <w:rPr>
          <w:b/>
        </w:rPr>
      </w:pPr>
    </w:p>
    <w:p w:rsidR="00FE3F1A" w:rsidRPr="009E0AAF" w:rsidRDefault="00FE3F1A">
      <w:pPr>
        <w:spacing w:after="200" w:line="276" w:lineRule="auto"/>
      </w:pPr>
      <w:r w:rsidRPr="009E0AAF">
        <w:br w:type="page"/>
      </w:r>
    </w:p>
    <w:p w:rsidR="00FE3F1A" w:rsidRPr="009E0AAF" w:rsidRDefault="00FE3F1A" w:rsidP="00FE3F1A">
      <w:pPr>
        <w:spacing w:line="360" w:lineRule="auto"/>
        <w:jc w:val="center"/>
        <w:rPr>
          <w:b/>
          <w:color w:val="404040" w:themeColor="text1" w:themeTint="BF"/>
        </w:rPr>
      </w:pPr>
      <w:r w:rsidRPr="009E0AAF">
        <w:rPr>
          <w:b/>
          <w:color w:val="404040" w:themeColor="text1" w:themeTint="BF"/>
        </w:rPr>
        <w:lastRenderedPageBreak/>
        <w:t xml:space="preserve">III этап </w:t>
      </w:r>
    </w:p>
    <w:p w:rsidR="00FE3F1A" w:rsidRPr="009E0AAF" w:rsidRDefault="00FE3F1A" w:rsidP="00FE3F1A">
      <w:pPr>
        <w:spacing w:line="360" w:lineRule="auto"/>
        <w:jc w:val="center"/>
        <w:rPr>
          <w:b/>
          <w:color w:val="404040" w:themeColor="text1" w:themeTint="BF"/>
          <w:u w:val="single"/>
        </w:rPr>
      </w:pPr>
      <w:r w:rsidRPr="009E0AAF">
        <w:rPr>
          <w:b/>
          <w:color w:val="404040" w:themeColor="text1" w:themeTint="BF"/>
          <w:u w:val="single"/>
        </w:rPr>
        <w:t xml:space="preserve">Подведение итогов </w:t>
      </w:r>
    </w:p>
    <w:p w:rsidR="00FE3F1A" w:rsidRPr="009E0AAF" w:rsidRDefault="00FE3F1A" w:rsidP="00FE3F1A">
      <w:pPr>
        <w:spacing w:line="360" w:lineRule="auto"/>
        <w:jc w:val="both"/>
        <w:rPr>
          <w:b/>
          <w:color w:val="404040" w:themeColor="text1" w:themeTint="BF"/>
        </w:rPr>
      </w:pPr>
      <w:r w:rsidRPr="009E0AAF">
        <w:rPr>
          <w:b/>
          <w:color w:val="404040" w:themeColor="text1" w:themeTint="BF"/>
        </w:rPr>
        <w:t>Вывод</w:t>
      </w:r>
    </w:p>
    <w:p w:rsidR="00FE3F1A" w:rsidRPr="009E0AAF" w:rsidRDefault="00FE3F1A" w:rsidP="00FE3F1A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В результате работы над проектом дети узнали: </w:t>
      </w:r>
    </w:p>
    <w:p w:rsidR="00FE3F1A" w:rsidRPr="009E0AAF" w:rsidRDefault="00FE3F1A" w:rsidP="00FE3F1A">
      <w:pPr>
        <w:pStyle w:val="a5"/>
        <w:numPr>
          <w:ilvl w:val="0"/>
          <w:numId w:val="5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Как вырастить хлеб, изготовить муку, выпечь хлеб. </w:t>
      </w:r>
    </w:p>
    <w:p w:rsidR="00FE3F1A" w:rsidRPr="009E0AAF" w:rsidRDefault="00FE3F1A" w:rsidP="00FE3F1A">
      <w:pPr>
        <w:pStyle w:val="a5"/>
        <w:numPr>
          <w:ilvl w:val="0"/>
          <w:numId w:val="5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Узнали об истории возникновения хлеба, хлебных профессиях. </w:t>
      </w:r>
    </w:p>
    <w:p w:rsidR="00FE3F1A" w:rsidRPr="009E0AAF" w:rsidRDefault="00FE3F1A" w:rsidP="00FE3F1A">
      <w:pPr>
        <w:pStyle w:val="a5"/>
        <w:numPr>
          <w:ilvl w:val="0"/>
          <w:numId w:val="5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Узнали, что в хлебе содержат необходимые вещества для жизнедеятельности человека. </w:t>
      </w:r>
    </w:p>
    <w:p w:rsidR="00FE3F1A" w:rsidRPr="009E0AAF" w:rsidRDefault="00FE3F1A" w:rsidP="00FE3F1A">
      <w:pPr>
        <w:pStyle w:val="a5"/>
        <w:numPr>
          <w:ilvl w:val="0"/>
          <w:numId w:val="5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Разгадывали загадки, разучивали стихи и песни, узнали пословицы о хлебе. Посмотрели презентацию «Как хлеб на стол пришёл». </w:t>
      </w:r>
    </w:p>
    <w:p w:rsidR="00FE3F1A" w:rsidRPr="009E0AAF" w:rsidRDefault="00FE3F1A" w:rsidP="00FE3F1A">
      <w:pPr>
        <w:pStyle w:val="a5"/>
        <w:numPr>
          <w:ilvl w:val="0"/>
          <w:numId w:val="5"/>
        </w:num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Создали кулинарную книгу «Рецепты бабушек и мам. Колобок» Познакомились с историей о девочке, наступившей на хлеб по сказке Г.Х. Андерсена. </w:t>
      </w:r>
    </w:p>
    <w:p w:rsidR="00FE3F1A" w:rsidRPr="009E0AAF" w:rsidRDefault="00FE3F1A" w:rsidP="00FE3F1A">
      <w:pPr>
        <w:spacing w:line="360" w:lineRule="auto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Работа над проектом помогла развить нравственные качества детей, богатить активный словарь детей специфическими терминами и названиями, познакомить со старинными русскими обычаями, а </w:t>
      </w:r>
      <w:proofErr w:type="gramStart"/>
      <w:r w:rsidRPr="009E0AAF">
        <w:rPr>
          <w:color w:val="404040" w:themeColor="text1" w:themeTint="BF"/>
        </w:rPr>
        <w:t>так же</w:t>
      </w:r>
      <w:proofErr w:type="gramEnd"/>
      <w:r w:rsidRPr="009E0AAF">
        <w:rPr>
          <w:color w:val="404040" w:themeColor="text1" w:themeTint="BF"/>
        </w:rPr>
        <w:t xml:space="preserve"> привлекла родителей к образовательному процессу в детском саду. </w:t>
      </w:r>
    </w:p>
    <w:p w:rsidR="00643E8E" w:rsidRPr="009E0AAF" w:rsidRDefault="00643E8E" w:rsidP="00643E8E">
      <w:pPr>
        <w:spacing w:line="360" w:lineRule="auto"/>
        <w:ind w:firstLine="709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Была подготовлена презентация, в результате которой дети узнали, что процесс выращивания хлеба очень длительный и трудный, познакомились с разнообразием хлебобулочных изделий.</w:t>
      </w:r>
    </w:p>
    <w:p w:rsidR="00643E8E" w:rsidRPr="009E0AAF" w:rsidRDefault="00643E8E" w:rsidP="00FE3F1A">
      <w:pPr>
        <w:spacing w:line="360" w:lineRule="auto"/>
        <w:jc w:val="both"/>
        <w:rPr>
          <w:color w:val="404040" w:themeColor="text1" w:themeTint="BF"/>
        </w:rPr>
      </w:pPr>
    </w:p>
    <w:p w:rsidR="00FE3F1A" w:rsidRPr="009E0AAF" w:rsidRDefault="00FE3F1A" w:rsidP="00FE3F1A">
      <w:pPr>
        <w:spacing w:line="360" w:lineRule="auto"/>
        <w:jc w:val="both"/>
        <w:rPr>
          <w:b/>
          <w:i/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А главное: </w:t>
      </w:r>
      <w:r w:rsidRPr="009E0AAF">
        <w:rPr>
          <w:b/>
          <w:i/>
          <w:color w:val="404040" w:themeColor="text1" w:themeTint="BF"/>
        </w:rPr>
        <w:t>мы будем учиться бережно относиться к хлебу, ведь это труд многих людей!</w:t>
      </w: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C14874" w:rsidRPr="009E0AAF" w:rsidRDefault="00C14874" w:rsidP="00C14874">
      <w:pPr>
        <w:spacing w:after="200" w:line="276" w:lineRule="auto"/>
        <w:rPr>
          <w:b/>
          <w:i/>
        </w:rPr>
      </w:pPr>
    </w:p>
    <w:p w:rsidR="001A0C07" w:rsidRPr="009E0AAF" w:rsidRDefault="001A0C07" w:rsidP="00C14874">
      <w:pPr>
        <w:spacing w:after="200" w:line="276" w:lineRule="auto"/>
        <w:rPr>
          <w:b/>
          <w:i/>
        </w:rPr>
      </w:pPr>
      <w:r w:rsidRPr="009E0AAF">
        <w:rPr>
          <w:color w:val="000000" w:themeColor="text1"/>
        </w:rPr>
        <w:t>ИСПОЛЬЗУЕМАЯ ЛИТЕРАТУРА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Аверьянова А.П. Изобразительная деятельность в детском саду. – М.2001 г.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proofErr w:type="spellStart"/>
      <w:r w:rsidRPr="009E0AAF">
        <w:rPr>
          <w:color w:val="404040" w:themeColor="text1" w:themeTint="BF"/>
        </w:rPr>
        <w:t>Арушанова</w:t>
      </w:r>
      <w:proofErr w:type="spellEnd"/>
      <w:r w:rsidRPr="009E0AAF">
        <w:rPr>
          <w:color w:val="404040" w:themeColor="text1" w:themeTint="BF"/>
        </w:rPr>
        <w:t xml:space="preserve"> А.Г. Речь и речевое общение детей: Книга для воспитателей детского сада. – М.1999 г.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Комарова Т.С., </w:t>
      </w:r>
      <w:proofErr w:type="spellStart"/>
      <w:r w:rsidRPr="009E0AAF">
        <w:rPr>
          <w:color w:val="404040" w:themeColor="text1" w:themeTint="BF"/>
        </w:rPr>
        <w:t>Зарянова</w:t>
      </w:r>
      <w:proofErr w:type="spellEnd"/>
      <w:r w:rsidRPr="009E0AAF">
        <w:rPr>
          <w:color w:val="404040" w:themeColor="text1" w:themeTint="BF"/>
        </w:rPr>
        <w:t xml:space="preserve"> О.Ю., Иванова Л.И., </w:t>
      </w:r>
      <w:proofErr w:type="spellStart"/>
      <w:r w:rsidRPr="009E0AAF">
        <w:rPr>
          <w:color w:val="404040" w:themeColor="text1" w:themeTint="BF"/>
        </w:rPr>
        <w:t>Карзина</w:t>
      </w:r>
      <w:proofErr w:type="spellEnd"/>
      <w:r w:rsidRPr="009E0AAF">
        <w:rPr>
          <w:color w:val="404040" w:themeColor="text1" w:themeTint="BF"/>
        </w:rPr>
        <w:t xml:space="preserve"> Г.И., </w:t>
      </w:r>
      <w:proofErr w:type="spellStart"/>
      <w:r w:rsidRPr="009E0AAF">
        <w:rPr>
          <w:color w:val="404040" w:themeColor="text1" w:themeTint="BF"/>
        </w:rPr>
        <w:t>Милова</w:t>
      </w:r>
      <w:proofErr w:type="spellEnd"/>
      <w:r w:rsidRPr="009E0AAF">
        <w:rPr>
          <w:color w:val="404040" w:themeColor="text1" w:themeTint="BF"/>
        </w:rPr>
        <w:t xml:space="preserve"> О.М. Изобразительное искусство детей в детском саду и школе. – М.2000 г.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Князева О.Л., </w:t>
      </w:r>
      <w:proofErr w:type="spellStart"/>
      <w:r w:rsidRPr="009E0AAF">
        <w:rPr>
          <w:color w:val="404040" w:themeColor="text1" w:themeTint="BF"/>
        </w:rPr>
        <w:t>Маханева</w:t>
      </w:r>
      <w:proofErr w:type="spellEnd"/>
      <w:r w:rsidRPr="009E0AAF">
        <w:rPr>
          <w:color w:val="404040" w:themeColor="text1" w:themeTint="BF"/>
        </w:rPr>
        <w:t xml:space="preserve"> М.Д. Приобщение детей к истокам русской народной культуры. – </w:t>
      </w:r>
      <w:proofErr w:type="gramStart"/>
      <w:r w:rsidRPr="009E0AAF">
        <w:rPr>
          <w:color w:val="404040" w:themeColor="text1" w:themeTint="BF"/>
        </w:rPr>
        <w:t>СПб.,</w:t>
      </w:r>
      <w:proofErr w:type="gramEnd"/>
      <w:r w:rsidRPr="009E0AAF">
        <w:rPr>
          <w:color w:val="404040" w:themeColor="text1" w:themeTint="BF"/>
        </w:rPr>
        <w:t xml:space="preserve">1997.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>Придумай слово: речевые игры и упражнения для дошкольников (</w:t>
      </w:r>
      <w:proofErr w:type="spellStart"/>
      <w:r w:rsidRPr="009E0AAF">
        <w:rPr>
          <w:color w:val="404040" w:themeColor="text1" w:themeTint="BF"/>
        </w:rPr>
        <w:t>О.С.Ушакова</w:t>
      </w:r>
      <w:proofErr w:type="spellEnd"/>
      <w:r w:rsidRPr="009E0AAF">
        <w:rPr>
          <w:color w:val="404040" w:themeColor="text1" w:themeTint="BF"/>
        </w:rPr>
        <w:t xml:space="preserve">, </w:t>
      </w:r>
      <w:proofErr w:type="spellStart"/>
      <w:r w:rsidRPr="009E0AAF">
        <w:rPr>
          <w:color w:val="404040" w:themeColor="text1" w:themeTint="BF"/>
        </w:rPr>
        <w:t>А.Г.Арушанова</w:t>
      </w:r>
      <w:proofErr w:type="spellEnd"/>
      <w:r w:rsidRPr="009E0AAF">
        <w:rPr>
          <w:color w:val="404040" w:themeColor="text1" w:themeTint="BF"/>
        </w:rPr>
        <w:t xml:space="preserve">, </w:t>
      </w:r>
      <w:proofErr w:type="spellStart"/>
      <w:r w:rsidRPr="009E0AAF">
        <w:rPr>
          <w:color w:val="404040" w:themeColor="text1" w:themeTint="BF"/>
        </w:rPr>
        <w:t>Е.М.Струнина</w:t>
      </w:r>
      <w:proofErr w:type="spellEnd"/>
      <w:r w:rsidRPr="009E0AAF">
        <w:rPr>
          <w:color w:val="404040" w:themeColor="text1" w:themeTint="BF"/>
        </w:rPr>
        <w:t xml:space="preserve"> и др. – М., 1996.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Программа воспитания и обучения в детском саду. (Под редакцией М.А.Васильевой, В.В.Гербовой, Т.С.Комаровой – 2-е изд., </w:t>
      </w:r>
      <w:proofErr w:type="spellStart"/>
      <w:r w:rsidRPr="009E0AAF">
        <w:rPr>
          <w:color w:val="404040" w:themeColor="text1" w:themeTint="BF"/>
        </w:rPr>
        <w:t>испр</w:t>
      </w:r>
      <w:proofErr w:type="gramStart"/>
      <w:r w:rsidRPr="009E0AAF">
        <w:rPr>
          <w:color w:val="404040" w:themeColor="text1" w:themeTint="BF"/>
        </w:rPr>
        <w:t>.</w:t>
      </w:r>
      <w:proofErr w:type="gramEnd"/>
      <w:r w:rsidRPr="009E0AAF">
        <w:rPr>
          <w:color w:val="404040" w:themeColor="text1" w:themeTint="BF"/>
        </w:rPr>
        <w:t>и</w:t>
      </w:r>
      <w:proofErr w:type="spellEnd"/>
      <w:r w:rsidRPr="009E0AAF">
        <w:rPr>
          <w:color w:val="404040" w:themeColor="text1" w:themeTint="BF"/>
        </w:rPr>
        <w:t xml:space="preserve"> доп.- М.2005.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lastRenderedPageBreak/>
        <w:t xml:space="preserve">365 развивающих игр (сост. Беляков Е.А. – М.1999.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Коррекция речи и движения с музыкальным сопровождением. </w:t>
      </w:r>
      <w:proofErr w:type="spellStart"/>
      <w:r w:rsidRPr="009E0AAF">
        <w:rPr>
          <w:color w:val="404040" w:themeColor="text1" w:themeTint="BF"/>
        </w:rPr>
        <w:t>О.С.Боромыкова</w:t>
      </w:r>
      <w:proofErr w:type="spellEnd"/>
      <w:r w:rsidRPr="009E0AAF">
        <w:rPr>
          <w:color w:val="404040" w:themeColor="text1" w:themeTint="BF"/>
        </w:rPr>
        <w:t xml:space="preserve"> (изд. «Детство-пресс»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В. В. Коноваленко, С. В. Коноваленко Развитие связной речи. Фронтальные логопедические занятия по теме "Осень" для детей с ОНР.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 Наглядно-дидактическое пособие "Расскажите детям о хлебе". Автор: Емельянова Э. Л.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 Наглядно-дидактическое пособие "Откуда что берется. Хлеб". Автор: Емельянова Э. Л. </w:t>
      </w:r>
    </w:p>
    <w:p w:rsidR="001A0C07" w:rsidRPr="009E0AAF" w:rsidRDefault="001A0C07" w:rsidP="001A0C07">
      <w:pPr>
        <w:pStyle w:val="a5"/>
        <w:numPr>
          <w:ilvl w:val="0"/>
          <w:numId w:val="6"/>
        </w:numPr>
        <w:spacing w:line="240" w:lineRule="atLeast"/>
        <w:jc w:val="both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 Наглядно-дидактическое пособие "Как наши предки выращивали хлеб". Автор: Емельянова Э. Л.</w:t>
      </w:r>
    </w:p>
    <w:p w:rsidR="00C14874" w:rsidRPr="009E0AAF" w:rsidRDefault="009E0AAF" w:rsidP="00C14874">
      <w:pPr>
        <w:spacing w:line="240" w:lineRule="atLeast"/>
        <w:ind w:left="360"/>
        <w:jc w:val="center"/>
        <w:rPr>
          <w:color w:val="000000" w:themeColor="text1"/>
        </w:rPr>
      </w:pPr>
      <w:r w:rsidRPr="009E0AAF">
        <w:rPr>
          <w:color w:val="000000" w:themeColor="text1"/>
        </w:rPr>
        <w:t>Подборка художественной литературы для чтения детям</w:t>
      </w:r>
      <w:r w:rsidR="00C14874" w:rsidRPr="009E0AAF">
        <w:rPr>
          <w:color w:val="000000" w:themeColor="text1"/>
        </w:rPr>
        <w:t>: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1. Михаил Пришвин «</w:t>
      </w:r>
      <w:proofErr w:type="spellStart"/>
      <w:r w:rsidRPr="009E0AAF">
        <w:rPr>
          <w:color w:val="404040" w:themeColor="text1" w:themeTint="BF"/>
        </w:rPr>
        <w:t>Лисичкин</w:t>
      </w:r>
      <w:proofErr w:type="spellEnd"/>
      <w:r w:rsidRPr="009E0AAF">
        <w:rPr>
          <w:color w:val="404040" w:themeColor="text1" w:themeTint="BF"/>
        </w:rPr>
        <w:t xml:space="preserve"> хлеб».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2. Белорусская сказка «Лёгкий хлеб».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3. Константин Ушинский «Два плуга».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4. Шведская песенка «Отличные пшеничные».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5. Русская народная сказка «Колосок».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6. </w:t>
      </w:r>
      <w:proofErr w:type="spellStart"/>
      <w:r w:rsidRPr="009E0AAF">
        <w:rPr>
          <w:color w:val="404040" w:themeColor="text1" w:themeTint="BF"/>
        </w:rPr>
        <w:t>Э.Шим</w:t>
      </w:r>
      <w:proofErr w:type="spellEnd"/>
      <w:r w:rsidRPr="009E0AAF">
        <w:rPr>
          <w:color w:val="404040" w:themeColor="text1" w:themeTint="BF"/>
        </w:rPr>
        <w:t xml:space="preserve"> «Хлеб растёт».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7. </w:t>
      </w:r>
      <w:proofErr w:type="spellStart"/>
      <w:r w:rsidRPr="009E0AAF">
        <w:rPr>
          <w:color w:val="404040" w:themeColor="text1" w:themeTint="BF"/>
        </w:rPr>
        <w:t>Д.Кугультинов</w:t>
      </w:r>
      <w:proofErr w:type="spellEnd"/>
      <w:r w:rsidRPr="009E0AAF">
        <w:rPr>
          <w:color w:val="404040" w:themeColor="text1" w:themeTint="BF"/>
        </w:rPr>
        <w:t xml:space="preserve"> «Кусок хлеба».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8. </w:t>
      </w:r>
      <w:proofErr w:type="spellStart"/>
      <w:r w:rsidRPr="009E0AAF">
        <w:rPr>
          <w:color w:val="404040" w:themeColor="text1" w:themeTint="BF"/>
        </w:rPr>
        <w:t>Т.Аргези</w:t>
      </w:r>
      <w:proofErr w:type="spellEnd"/>
      <w:r w:rsidRPr="009E0AAF">
        <w:rPr>
          <w:color w:val="404040" w:themeColor="text1" w:themeTint="BF"/>
        </w:rPr>
        <w:t xml:space="preserve"> «Хлеб».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 xml:space="preserve">9. </w:t>
      </w:r>
      <w:proofErr w:type="spellStart"/>
      <w:r w:rsidRPr="009E0AAF">
        <w:rPr>
          <w:color w:val="404040" w:themeColor="text1" w:themeTint="BF"/>
        </w:rPr>
        <w:t>Д.Родари</w:t>
      </w:r>
      <w:proofErr w:type="spellEnd"/>
      <w:r w:rsidRPr="009E0AAF">
        <w:rPr>
          <w:color w:val="404040" w:themeColor="text1" w:themeTint="BF"/>
        </w:rPr>
        <w:t xml:space="preserve"> «Чем пахнут ремёсла», «Какого цвета ремёсла».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10.Ф.Шкулева «Молотьба».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11.Ю.Ждановская «Нива».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12.К.Паустовский «Тёплый хлеб».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13.М.Глинская «Хлеб».</w:t>
      </w:r>
      <w:bookmarkStart w:id="0" w:name="_GoBack"/>
      <w:bookmarkEnd w:id="0"/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14.Я.Дагутите «Руки человека», «Лето».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15.А.Ремизов «Хлебный голос».</w:t>
      </w:r>
    </w:p>
    <w:p w:rsidR="00C14874" w:rsidRPr="009E0AAF" w:rsidRDefault="00C14874" w:rsidP="00C14874">
      <w:pPr>
        <w:spacing w:line="240" w:lineRule="atLeast"/>
        <w:rPr>
          <w:color w:val="404040" w:themeColor="text1" w:themeTint="BF"/>
        </w:rPr>
      </w:pPr>
      <w:r w:rsidRPr="009E0AAF">
        <w:rPr>
          <w:color w:val="404040" w:themeColor="text1" w:themeTint="BF"/>
        </w:rPr>
        <w:t>16.Русская народная сказка «Крылатый, мохнатый да масляный». (</w:t>
      </w:r>
      <w:proofErr w:type="gramStart"/>
      <w:r w:rsidRPr="009E0AAF">
        <w:rPr>
          <w:color w:val="404040" w:themeColor="text1" w:themeTint="BF"/>
        </w:rPr>
        <w:t>В</w:t>
      </w:r>
      <w:proofErr w:type="gramEnd"/>
      <w:r w:rsidRPr="009E0AAF">
        <w:rPr>
          <w:color w:val="404040" w:themeColor="text1" w:themeTint="BF"/>
        </w:rPr>
        <w:t xml:space="preserve"> обработке </w:t>
      </w:r>
      <w:proofErr w:type="spellStart"/>
      <w:r w:rsidRPr="009E0AAF">
        <w:rPr>
          <w:color w:val="404040" w:themeColor="text1" w:themeTint="BF"/>
        </w:rPr>
        <w:t>И.В.Карнауховой</w:t>
      </w:r>
      <w:proofErr w:type="spellEnd"/>
      <w:r w:rsidRPr="009E0AAF">
        <w:rPr>
          <w:color w:val="404040" w:themeColor="text1" w:themeTint="BF"/>
        </w:rPr>
        <w:t>).</w:t>
      </w:r>
    </w:p>
    <w:p w:rsidR="00C14874" w:rsidRPr="009E0AAF" w:rsidRDefault="00C14874" w:rsidP="00C14874">
      <w:pPr>
        <w:pStyle w:val="a5"/>
        <w:spacing w:line="240" w:lineRule="atLeast"/>
        <w:rPr>
          <w:color w:val="404040" w:themeColor="text1" w:themeTint="BF"/>
        </w:rPr>
      </w:pPr>
    </w:p>
    <w:sectPr w:rsidR="00C14874" w:rsidRPr="009E0AAF" w:rsidSect="005722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E04F3"/>
    <w:multiLevelType w:val="hybridMultilevel"/>
    <w:tmpl w:val="38403F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C0997"/>
    <w:multiLevelType w:val="hybridMultilevel"/>
    <w:tmpl w:val="340E4AB0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94495"/>
    <w:multiLevelType w:val="hybridMultilevel"/>
    <w:tmpl w:val="BB0080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518BF"/>
    <w:multiLevelType w:val="hybridMultilevel"/>
    <w:tmpl w:val="85324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05C1E"/>
    <w:multiLevelType w:val="hybridMultilevel"/>
    <w:tmpl w:val="5BA2B0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F736A"/>
    <w:multiLevelType w:val="hybridMultilevel"/>
    <w:tmpl w:val="F9861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F25BF"/>
    <w:multiLevelType w:val="hybridMultilevel"/>
    <w:tmpl w:val="0464BD60"/>
    <w:lvl w:ilvl="0" w:tplc="45FE8AB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65FE"/>
    <w:rsid w:val="001A0C07"/>
    <w:rsid w:val="00221640"/>
    <w:rsid w:val="0033272B"/>
    <w:rsid w:val="00572262"/>
    <w:rsid w:val="00643E8E"/>
    <w:rsid w:val="006B18CC"/>
    <w:rsid w:val="00700345"/>
    <w:rsid w:val="00826B2D"/>
    <w:rsid w:val="008C65FE"/>
    <w:rsid w:val="009E0AAF"/>
    <w:rsid w:val="00A679E7"/>
    <w:rsid w:val="00B9060F"/>
    <w:rsid w:val="00C14874"/>
    <w:rsid w:val="00D053DB"/>
    <w:rsid w:val="00D06397"/>
    <w:rsid w:val="00D20F0E"/>
    <w:rsid w:val="00FE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6A65A-2BEF-4DA5-A622-B2BE6E06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E8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5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5FE"/>
    <w:rPr>
      <w:rFonts w:ascii="Tahoma" w:eastAsia="SimSu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700345"/>
    <w:pPr>
      <w:ind w:left="720"/>
      <w:contextualSpacing/>
    </w:pPr>
  </w:style>
  <w:style w:type="table" w:styleId="a6">
    <w:name w:val="Table Grid"/>
    <w:basedOn w:val="a1"/>
    <w:uiPriority w:val="59"/>
    <w:rsid w:val="003327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MarussiaB2</dc:creator>
  <cp:lastModifiedBy>Школа</cp:lastModifiedBy>
  <cp:revision>6</cp:revision>
  <cp:lastPrinted>2015-09-28T09:33:00Z</cp:lastPrinted>
  <dcterms:created xsi:type="dcterms:W3CDTF">2015-09-28T09:38:00Z</dcterms:created>
  <dcterms:modified xsi:type="dcterms:W3CDTF">2022-04-26T05:23:00Z</dcterms:modified>
</cp:coreProperties>
</file>