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37C" w:rsidRDefault="0068437C" w:rsidP="0068437C">
      <w:pPr>
        <w:rPr>
          <w:rFonts w:ascii="Times New Roman" w:hAnsi="Times New Roman" w:cs="Times New Roman"/>
          <w:sz w:val="28"/>
          <w:szCs w:val="28"/>
        </w:rPr>
      </w:pPr>
      <w:r>
        <w:rPr>
          <w:rFonts w:ascii="Times New Roman" w:hAnsi="Times New Roman" w:cs="Times New Roman"/>
          <w:sz w:val="28"/>
          <w:szCs w:val="28"/>
        </w:rPr>
        <w:t>Разработчик: Шебалина Н. К.</w:t>
      </w:r>
    </w:p>
    <w:p w:rsidR="0068437C" w:rsidRDefault="0068437C" w:rsidP="0068437C">
      <w:pPr>
        <w:rPr>
          <w:rFonts w:ascii="Times New Roman" w:hAnsi="Times New Roman" w:cs="Times New Roman"/>
          <w:sz w:val="28"/>
          <w:szCs w:val="28"/>
        </w:rPr>
      </w:pPr>
      <w:r>
        <w:rPr>
          <w:rFonts w:ascii="Times New Roman" w:hAnsi="Times New Roman" w:cs="Times New Roman"/>
          <w:sz w:val="28"/>
          <w:szCs w:val="28"/>
        </w:rPr>
        <w:t>Преподаватель высшей категории</w:t>
      </w:r>
    </w:p>
    <w:p w:rsidR="0068437C" w:rsidRDefault="0068437C" w:rsidP="0068437C">
      <w:pPr>
        <w:rPr>
          <w:rFonts w:ascii="Times New Roman" w:hAnsi="Times New Roman" w:cs="Times New Roman"/>
          <w:sz w:val="28"/>
          <w:szCs w:val="28"/>
        </w:rPr>
      </w:pPr>
      <w:r>
        <w:rPr>
          <w:rFonts w:ascii="Times New Roman" w:hAnsi="Times New Roman" w:cs="Times New Roman"/>
          <w:sz w:val="28"/>
          <w:szCs w:val="28"/>
        </w:rPr>
        <w:t>по классу аккордеона МКУДО ДШИ п. Р</w:t>
      </w:r>
      <w:bookmarkStart w:id="0" w:name="_GoBack"/>
      <w:bookmarkEnd w:id="0"/>
      <w:r>
        <w:rPr>
          <w:rFonts w:ascii="Times New Roman" w:hAnsi="Times New Roman" w:cs="Times New Roman"/>
          <w:sz w:val="28"/>
          <w:szCs w:val="28"/>
        </w:rPr>
        <w:t>амонь</w:t>
      </w:r>
    </w:p>
    <w:p w:rsidR="0068437C" w:rsidRDefault="0068437C" w:rsidP="0068437C">
      <w:pPr>
        <w:rPr>
          <w:rFonts w:ascii="Times New Roman" w:hAnsi="Times New Roman" w:cs="Times New Roman"/>
          <w:sz w:val="28"/>
          <w:szCs w:val="28"/>
        </w:rPr>
      </w:pPr>
      <w:r>
        <w:rPr>
          <w:rFonts w:ascii="Times New Roman" w:hAnsi="Times New Roman" w:cs="Times New Roman"/>
          <w:sz w:val="28"/>
          <w:szCs w:val="28"/>
        </w:rPr>
        <w:t>Воронежской области.</w:t>
      </w:r>
    </w:p>
    <w:p w:rsidR="0068437C" w:rsidRDefault="0068437C" w:rsidP="0068437C">
      <w:pPr>
        <w:rPr>
          <w:rFonts w:ascii="Times New Roman" w:hAnsi="Times New Roman" w:cs="Times New Roman"/>
          <w:sz w:val="28"/>
          <w:szCs w:val="28"/>
        </w:rPr>
      </w:pPr>
    </w:p>
    <w:p w:rsidR="0068437C" w:rsidRDefault="0068437C" w:rsidP="0068437C">
      <w:pPr>
        <w:spacing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w:t>
      </w:r>
      <w:r>
        <w:rPr>
          <w:rFonts w:ascii="Times New Roman" w:hAnsi="Times New Roman" w:cs="Times New Roman"/>
          <w:sz w:val="28"/>
          <w:szCs w:val="28"/>
        </w:rPr>
        <w:t>Развитие музыкальной памяти в классе аккордеона ДШИ</w:t>
      </w:r>
      <w:r>
        <w:rPr>
          <w:rFonts w:ascii="Times New Roman" w:hAnsi="Times New Roman" w:cs="Times New Roman"/>
          <w:sz w:val="28"/>
          <w:szCs w:val="28"/>
        </w:rPr>
        <w:t>»</w:t>
      </w:r>
    </w:p>
    <w:p w:rsidR="003464F1" w:rsidRDefault="0068437C" w:rsidP="0068437C">
      <w:pPr>
        <w:spacing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Важной проблемой музыкального воспитания является развитие музыкальной памяти. Как и музыкальный слух, чувство ритма, музыкальная память является значимым звеном в структуре музыкальных способностей, необходимых для музыкальной деятельности. Все природные способности развиваются только в процессе работы над ними. С самого начала обучения педагог должен уделять большое внимание развитию музыкальной памяти ученика. Музыкальная память – это способность запоминать и воспроизводить. При запоминании музыкального произведения используется эмоциональная, двигательная, зрительная, слуховая и логическая память. Исполнитель всегда старается опираться на все виды памяти, хотя отдельные из них у него генетически заложены активнее. Психологи условно делят людей на </w:t>
      </w:r>
      <w:proofErr w:type="spellStart"/>
      <w:r>
        <w:rPr>
          <w:rFonts w:ascii="Times New Roman" w:hAnsi="Times New Roman" w:cs="Times New Roman"/>
          <w:sz w:val="28"/>
          <w:szCs w:val="28"/>
        </w:rPr>
        <w:t>визуалов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аудиалов</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кинестетиков</w:t>
      </w:r>
      <w:proofErr w:type="spellEnd"/>
      <w:r>
        <w:rPr>
          <w:rFonts w:ascii="Times New Roman" w:hAnsi="Times New Roman" w:cs="Times New Roman"/>
          <w:sz w:val="28"/>
          <w:szCs w:val="28"/>
        </w:rPr>
        <w:t>. Которые воспринимают мир именно так, а не иначе.</w:t>
      </w:r>
    </w:p>
    <w:p w:rsidR="0068437C" w:rsidRDefault="0068437C" w:rsidP="0068437C">
      <w:pPr>
        <w:spacing w:line="360" w:lineRule="auto"/>
        <w:rPr>
          <w:rFonts w:ascii="Times New Roman" w:hAnsi="Times New Roman" w:cs="Times New Roman"/>
          <w:sz w:val="28"/>
          <w:szCs w:val="28"/>
        </w:rPr>
      </w:pPr>
      <w:r>
        <w:rPr>
          <w:rFonts w:ascii="Times New Roman" w:hAnsi="Times New Roman" w:cs="Times New Roman"/>
          <w:sz w:val="28"/>
          <w:szCs w:val="28"/>
        </w:rPr>
        <w:tab/>
        <w:t>Педагог должен быть очень внимателен к учащимся. Умение рассмотреть конкретные способности к определённым видам памяти играет важную роль в их развитии</w:t>
      </w:r>
      <w:r w:rsidR="009809DF">
        <w:rPr>
          <w:rFonts w:ascii="Times New Roman" w:hAnsi="Times New Roman" w:cs="Times New Roman"/>
          <w:sz w:val="28"/>
          <w:szCs w:val="28"/>
        </w:rPr>
        <w:t>.</w:t>
      </w:r>
    </w:p>
    <w:p w:rsidR="009809DF" w:rsidRDefault="009809DF" w:rsidP="0068437C">
      <w:pPr>
        <w:spacing w:line="360" w:lineRule="auto"/>
        <w:rPr>
          <w:rFonts w:ascii="Times New Roman" w:hAnsi="Times New Roman" w:cs="Times New Roman"/>
          <w:sz w:val="28"/>
          <w:szCs w:val="28"/>
        </w:rPr>
      </w:pPr>
      <w:r>
        <w:rPr>
          <w:rFonts w:ascii="Times New Roman" w:hAnsi="Times New Roman" w:cs="Times New Roman"/>
          <w:sz w:val="28"/>
          <w:szCs w:val="28"/>
        </w:rPr>
        <w:tab/>
        <w:t>1. Зрительная память – мы воспринимаем зрительные образы и удерживаем их.</w:t>
      </w:r>
    </w:p>
    <w:p w:rsidR="009809DF" w:rsidRDefault="009809DF" w:rsidP="0068437C">
      <w:pPr>
        <w:spacing w:line="360" w:lineRule="auto"/>
        <w:rPr>
          <w:rFonts w:ascii="Times New Roman" w:hAnsi="Times New Roman" w:cs="Times New Roman"/>
          <w:sz w:val="28"/>
          <w:szCs w:val="28"/>
        </w:rPr>
      </w:pPr>
      <w:r>
        <w:rPr>
          <w:rFonts w:ascii="Times New Roman" w:hAnsi="Times New Roman" w:cs="Times New Roman"/>
          <w:sz w:val="28"/>
          <w:szCs w:val="28"/>
        </w:rPr>
        <w:tab/>
        <w:t xml:space="preserve">2. Слуховая память – запоминание различных звуков и воспроизведение их. </w:t>
      </w:r>
    </w:p>
    <w:p w:rsidR="009809DF" w:rsidRDefault="009809DF" w:rsidP="0068437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ab/>
        <w:t xml:space="preserve">3. </w:t>
      </w:r>
      <w:r w:rsidR="00232C65">
        <w:rPr>
          <w:rFonts w:ascii="Times New Roman" w:hAnsi="Times New Roman" w:cs="Times New Roman"/>
          <w:sz w:val="28"/>
          <w:szCs w:val="28"/>
        </w:rPr>
        <w:t>Двигательная память – мы запоминаем и воспроизводим разные движения, их последовательность, ритм и темп.</w:t>
      </w:r>
    </w:p>
    <w:p w:rsidR="00232C65" w:rsidRDefault="00232C65" w:rsidP="0068437C">
      <w:pPr>
        <w:spacing w:line="360" w:lineRule="auto"/>
        <w:rPr>
          <w:rFonts w:ascii="Times New Roman" w:hAnsi="Times New Roman" w:cs="Times New Roman"/>
          <w:sz w:val="28"/>
          <w:szCs w:val="28"/>
        </w:rPr>
      </w:pPr>
      <w:r>
        <w:rPr>
          <w:rFonts w:ascii="Times New Roman" w:hAnsi="Times New Roman" w:cs="Times New Roman"/>
          <w:sz w:val="28"/>
          <w:szCs w:val="28"/>
        </w:rPr>
        <w:tab/>
        <w:t>4. Эмоциональная память – способность запоминать чувственное состояние и воспроизводить его.</w:t>
      </w:r>
    </w:p>
    <w:p w:rsidR="00232C65" w:rsidRDefault="00232C65" w:rsidP="0068437C">
      <w:pPr>
        <w:spacing w:line="360" w:lineRule="auto"/>
        <w:rPr>
          <w:rFonts w:ascii="Times New Roman" w:hAnsi="Times New Roman" w:cs="Times New Roman"/>
          <w:sz w:val="28"/>
          <w:szCs w:val="28"/>
        </w:rPr>
      </w:pPr>
      <w:r>
        <w:rPr>
          <w:rFonts w:ascii="Times New Roman" w:hAnsi="Times New Roman" w:cs="Times New Roman"/>
          <w:sz w:val="28"/>
          <w:szCs w:val="28"/>
        </w:rPr>
        <w:tab/>
        <w:t>5. Логическая память – запоминание различных элементов, которые связаны смысловой цепочкой.</w:t>
      </w:r>
    </w:p>
    <w:p w:rsidR="00232C65" w:rsidRDefault="00232C65" w:rsidP="0068437C">
      <w:pPr>
        <w:spacing w:line="360" w:lineRule="auto"/>
        <w:rPr>
          <w:rFonts w:ascii="Times New Roman" w:hAnsi="Times New Roman" w:cs="Times New Roman"/>
          <w:sz w:val="28"/>
          <w:szCs w:val="28"/>
        </w:rPr>
      </w:pPr>
      <w:r>
        <w:rPr>
          <w:rFonts w:ascii="Times New Roman" w:hAnsi="Times New Roman" w:cs="Times New Roman"/>
          <w:sz w:val="28"/>
          <w:szCs w:val="28"/>
        </w:rPr>
        <w:tab/>
        <w:t>В работе с учащимися педагог должен уделять пристальное внимание развитию всех видов памяти. Выучивание музыкального произведения на память должно сопровождаться надлежащим контролем со стороны педагога. Ученика нужно направлять учить пьесу наизусть по строению мотиву, фразы, характера движения.</w:t>
      </w:r>
    </w:p>
    <w:p w:rsidR="00232C65" w:rsidRDefault="00232C65" w:rsidP="0068437C">
      <w:pPr>
        <w:spacing w:line="360" w:lineRule="auto"/>
        <w:rPr>
          <w:rFonts w:ascii="Times New Roman" w:hAnsi="Times New Roman" w:cs="Times New Roman"/>
          <w:sz w:val="28"/>
          <w:szCs w:val="28"/>
        </w:rPr>
      </w:pPr>
      <w:r>
        <w:rPr>
          <w:rFonts w:ascii="Times New Roman" w:hAnsi="Times New Roman" w:cs="Times New Roman"/>
          <w:sz w:val="28"/>
          <w:szCs w:val="28"/>
        </w:rPr>
        <w:tab/>
        <w:t xml:space="preserve">Занятие должны быть регулярными, хотя бы по тридцать минут, но каждый день. К каждому уроку ученику нужно давать небольшие задания для выучивания наизусть и регулярно повторять изученные произведения. Процесс запоминания должен быть сознательным, кроме двигательной, в нём принимают участие зрительная, слуховая и логическая память. Играя на память, учащийся должен быть в состоянии представить себе, как выглядит пьеса в нотном тексте и на клавиатуре. Помнить каждый интервал, аккорд, пассаж, последовательность аппликатуры. Очень важная слуховая память, благодаря которой ученик слышит в себе то, что должно быть исполнено. Для овладения музыкальным произведением важны музыкально- теоретические познания, способности к гармоническому и формальному анализу. Прежде чем заучивать наизусть, ученик должен сориентироваться относительно формального строения пьесы: темп, тональность, модуляция, имитации. Также важно иметь зрительное и слуховое представление всех музыкальных элементов: интервал, аккорд, фраза, предложение. Чем яснее музыкальное произведение, тем легче оно будет усвоено и выучено на память. </w:t>
      </w:r>
      <w:r w:rsidR="00353459">
        <w:rPr>
          <w:rFonts w:ascii="Times New Roman" w:hAnsi="Times New Roman" w:cs="Times New Roman"/>
          <w:sz w:val="28"/>
          <w:szCs w:val="28"/>
        </w:rPr>
        <w:t xml:space="preserve">Заучивать на память полезно по частям. Не нужно учить всю пьесу сразу. Всегда нужно помнить еще об одном правиле запоминания, это </w:t>
      </w:r>
      <w:r w:rsidR="00353459">
        <w:rPr>
          <w:rFonts w:ascii="Times New Roman" w:hAnsi="Times New Roman" w:cs="Times New Roman"/>
          <w:sz w:val="28"/>
          <w:szCs w:val="28"/>
        </w:rPr>
        <w:lastRenderedPageBreak/>
        <w:t xml:space="preserve">разучивание в медленном темпе. Как бы ни была развита музыкальная память учащегося, он не может перескочить этапы медленного разучивания. Только так можно усвоить </w:t>
      </w:r>
      <w:r w:rsidR="00D871AC">
        <w:rPr>
          <w:rFonts w:ascii="Times New Roman" w:hAnsi="Times New Roman" w:cs="Times New Roman"/>
          <w:sz w:val="28"/>
          <w:szCs w:val="28"/>
        </w:rPr>
        <w:t xml:space="preserve">точно все технические элементы произведения. Помогает уверенному запоминанию установление «опорных точек». Например, начало фразы или предложения, изменение тональности, кульминация. Это уменьшает риск сбиться из-за каких-либо упущений. Коллективное </w:t>
      </w:r>
      <w:proofErr w:type="spellStart"/>
      <w:r w:rsidR="00D871AC">
        <w:rPr>
          <w:rFonts w:ascii="Times New Roman" w:hAnsi="Times New Roman" w:cs="Times New Roman"/>
          <w:sz w:val="28"/>
          <w:szCs w:val="28"/>
        </w:rPr>
        <w:t>музицирование</w:t>
      </w:r>
      <w:proofErr w:type="spellEnd"/>
      <w:r w:rsidR="00D871AC">
        <w:rPr>
          <w:rFonts w:ascii="Times New Roman" w:hAnsi="Times New Roman" w:cs="Times New Roman"/>
          <w:sz w:val="28"/>
          <w:szCs w:val="28"/>
        </w:rPr>
        <w:t>, подбор по слуху и транспонирование очень хорошо развивают музыкальную память.</w:t>
      </w:r>
    </w:p>
    <w:p w:rsidR="00D871AC" w:rsidRDefault="00D871AC" w:rsidP="0068437C">
      <w:pPr>
        <w:spacing w:line="360" w:lineRule="auto"/>
      </w:pPr>
      <w:r>
        <w:rPr>
          <w:rFonts w:ascii="Times New Roman" w:hAnsi="Times New Roman" w:cs="Times New Roman"/>
          <w:sz w:val="28"/>
          <w:szCs w:val="28"/>
        </w:rPr>
        <w:tab/>
        <w:t xml:space="preserve">На уроках всегда должна быть спокойная, доверительная атмосфера и душевный контакт с учеником. Исследования подтверждают связь памяти с эмоциями. Вызвать у ученика эмоции — значит активизировать его память. Связь памяти с мотивацией человека будет всегда эффективно в работе над её развитием. Закон связи памяти с воображением также результативен при развитии памяти. Настойчивая, кропотливая работа педагога и учащегося всегда приводит к хорошим результатам и успехам в творчестве. </w:t>
      </w:r>
    </w:p>
    <w:sectPr w:rsidR="00D871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9C"/>
    <w:rsid w:val="00232C65"/>
    <w:rsid w:val="00353459"/>
    <w:rsid w:val="0068437C"/>
    <w:rsid w:val="00767C9C"/>
    <w:rsid w:val="009809DF"/>
    <w:rsid w:val="00AD6EF2"/>
    <w:rsid w:val="00B17805"/>
    <w:rsid w:val="00B63E3C"/>
    <w:rsid w:val="00D871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E199B"/>
  <w15:chartTrackingRefBased/>
  <w15:docId w15:val="{EFE307AF-DCEF-469F-A218-59EFA0B4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622</Words>
  <Characters>3551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2022-05-14T09:30:00Z</dcterms:created>
  <dcterms:modified xsi:type="dcterms:W3CDTF">2022-05-14T10:19:00Z</dcterms:modified>
</cp:coreProperties>
</file>