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CB2" w:rsidRPr="00E83CB2" w:rsidRDefault="00E83CB2" w:rsidP="00E83CB2">
      <w:pPr>
        <w:pStyle w:val="a5"/>
        <w:jc w:val="center"/>
        <w:rPr>
          <w:b/>
        </w:rPr>
      </w:pPr>
      <w:r w:rsidRPr="00E83CB2">
        <w:rPr>
          <w:b/>
        </w:rPr>
        <w:t xml:space="preserve">Обобщение передового педагогического опыта работы </w:t>
      </w:r>
    </w:p>
    <w:p w:rsidR="00E83CB2" w:rsidRPr="00E83CB2" w:rsidRDefault="00E83CB2" w:rsidP="00E83CB2">
      <w:pPr>
        <w:pStyle w:val="a5"/>
        <w:jc w:val="center"/>
        <w:rPr>
          <w:b/>
        </w:rPr>
      </w:pPr>
      <w:r w:rsidRPr="00E83CB2">
        <w:rPr>
          <w:b/>
        </w:rPr>
        <w:t>на тему:</w:t>
      </w:r>
    </w:p>
    <w:p w:rsidR="00E83CB2" w:rsidRPr="00E83CB2" w:rsidRDefault="00E83CB2" w:rsidP="00E83CB2">
      <w:pPr>
        <w:pStyle w:val="a5"/>
        <w:jc w:val="center"/>
        <w:rPr>
          <w:b/>
        </w:rPr>
      </w:pPr>
      <w:r w:rsidRPr="00E83CB2">
        <w:rPr>
          <w:b/>
        </w:rPr>
        <w:t>«Развитие методов познавательной активности обучающихся на уроках  химии»</w:t>
      </w:r>
    </w:p>
    <w:p w:rsidR="00E83CB2" w:rsidRDefault="00E83CB2" w:rsidP="00E83CB2">
      <w:pPr>
        <w:pStyle w:val="a5"/>
        <w:ind w:firstLine="567"/>
        <w:jc w:val="both"/>
      </w:pPr>
    </w:p>
    <w:p w:rsidR="00E83CB2" w:rsidRDefault="00E83CB2" w:rsidP="00ED53CF">
      <w:pPr>
        <w:pStyle w:val="a5"/>
        <w:ind w:right="-284" w:firstLine="567"/>
        <w:jc w:val="both"/>
      </w:pPr>
      <w:r w:rsidRPr="00E83CB2">
        <w:t>Активизация познавательной деятельности учащихся – это создание такой атмосферы учения, при которой учащиеся совместно с учителем активно работают, сознательно размышляют над процессом обучения, отслеживают, подтверждают, опровергают или расширяют наши знания, новые идеи, чувства или мнения об окружающем мире.</w:t>
      </w:r>
      <w:r>
        <w:t xml:space="preserve"> </w:t>
      </w:r>
    </w:p>
    <w:p w:rsidR="00E83CB2" w:rsidRDefault="00E83CB2" w:rsidP="00ED53CF">
      <w:pPr>
        <w:pStyle w:val="a5"/>
        <w:ind w:right="-284" w:firstLine="567"/>
        <w:jc w:val="both"/>
      </w:pPr>
      <w:r w:rsidRPr="00E83CB2">
        <w:t>Активизация познавательной деятельности учащихся была и остается одной из вечных проблем педагогики.</w:t>
      </w:r>
    </w:p>
    <w:p w:rsidR="00E83CB2" w:rsidRDefault="00E83CB2" w:rsidP="00ED53CF">
      <w:pPr>
        <w:pStyle w:val="a5"/>
        <w:ind w:right="-284" w:firstLine="567"/>
        <w:jc w:val="both"/>
      </w:pPr>
      <w:r w:rsidRPr="00E83CB2">
        <w:t>В современном обществе для системы образования все более характерными становятся такие принципиально новые черты как динамизм и вариативность. Все большее значение в жизни приобретают коммуникативные умения, способность к моделированию ситуаций, приобретению опыта ведения диалога, дискуссий, приобщению к творческой деятельности.</w:t>
      </w:r>
    </w:p>
    <w:p w:rsidR="00E83CB2" w:rsidRDefault="00E83CB2" w:rsidP="00ED53CF">
      <w:pPr>
        <w:pStyle w:val="a5"/>
        <w:ind w:right="-284" w:firstLine="567"/>
        <w:jc w:val="both"/>
      </w:pPr>
      <w:r w:rsidRPr="00E83CB2">
        <w:t>В то же время наблюдается снижение интереса к учебе, интеллектуальная пассивность. Этим и объясняется все более настойчивое внимание учителя к использованию методов и приемов, требующих активной мыслительной деятельности, с помощью которых формируются умения анализировать, сравнивать, обобщать, видеть проблему, формировать гипотезу, искать средства решения, корректировать полученные результаты.</w:t>
      </w:r>
    </w:p>
    <w:p w:rsidR="00E83CB2" w:rsidRDefault="00E83CB2" w:rsidP="00ED53CF">
      <w:pPr>
        <w:pStyle w:val="a5"/>
        <w:ind w:right="-284" w:firstLine="567"/>
        <w:jc w:val="both"/>
      </w:pPr>
      <w:r w:rsidRPr="00E83CB2">
        <w:t>Желание каждого учителя – привить любовь и интерес к своему предмету. Лучшему усвоению учебного предмета, развитию научного интереса, активизации учебной деятельности учащихся, повышению уровня практической направленности способствуют наиболее активные формы, средства и методы обучения. Активизация познавательной деятельности способствует развитию познавательного интереса.</w:t>
      </w:r>
    </w:p>
    <w:p w:rsidR="00E83CB2" w:rsidRPr="00E83CB2" w:rsidRDefault="00E83CB2" w:rsidP="00ED53CF">
      <w:pPr>
        <w:pStyle w:val="a5"/>
        <w:ind w:right="-284" w:firstLine="567"/>
        <w:jc w:val="both"/>
      </w:pPr>
      <w:r w:rsidRPr="00E83CB2">
        <w:t>В педагогической практике используются различные пути активизации познавательной деятельности, основные среди них - разнообразие форм, методов, средств обучения, выбор таких их сочетаний, которые в возникших ситуациях стимулируют активность и самостоятельность учащихся.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Интерес, как мотив учения.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Новые знания лучше воспринимаются тогда, когда учащиеся хорошо понимают стоящие перед ними задачи и проявляют интерес к предстоящей работе. Постановка целей и задач всегда учитывает потребность учащихся к проявлению самостоятельности, стремление их к самоутверждению, жажде познания нового. Если на уроке есть условия для удовлетворения таких потребностей, то учащиеся с интересом включаются в работу.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Опыт работы в школе показал, что в развитии интереса к предмету нельзя полностью полагаться на содержание изучаемого материала. Если учащиеся не вовлечены в активную деятельность, то любой содержательный материал вызовет в них созерцательный интерес к предмету, который не будет являться познавательным интересом.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Ученики приходят на урок с переключенным вниманием, поэтому основной задачей для учителя</w:t>
      </w:r>
      <w:r>
        <w:t xml:space="preserve"> -</w:t>
      </w:r>
      <w:r w:rsidRPr="00E83CB2">
        <w:t xml:space="preserve"> переключить мозговую дорожку на восприятие химического материала.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Важно искать средства, которые бы вовлекли ученика в работу.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Желание каждого учителя – привить любовь и интерес к своему предмету. Однако школьная программа по химии в значительной степени способствует запоминанию и не всегда развивает творческую мыслительную деятельность учащихся.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Каким бы хорошим знанием предмета, высокий эрудицией не обладал учитель, традиционный урок мало способствует эмоциональному настроению учащихся на дальнейшее восприятие учебного материала, активизации их мыслительной деятельности, развитию и реализации их потенциальных умственных способностей. Снятию усталости, лучшему усвоению учебного предмета, развитию научного интереса, активизации учебной деятельности учащихся, повышению уровня практической направленности химии способствуют наиболее активные формы, средства и методы обучения.</w:t>
      </w:r>
    </w:p>
    <w:p w:rsidR="00E83CB2" w:rsidRPr="00E83CB2" w:rsidRDefault="00E83CB2" w:rsidP="00ED53CF">
      <w:pPr>
        <w:ind w:right="-284" w:firstLine="567"/>
        <w:jc w:val="both"/>
      </w:pPr>
      <w:r w:rsidRPr="00E83CB2">
        <w:lastRenderedPageBreak/>
        <w:t xml:space="preserve">Актуальность обусловлена и самой учебной деятельностью, обновлением содержания обучения, формированием у школьников приемов самостоятельного приобретения знаний, развития активности. Без внутренней мотивации, без пробуждений интереса освоения знаний не произойдет.          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Последние два десятилетия многое изменилось в образовании. И это не случайно. Новая организация общества, новое отношение к жизни предъявляют и новые требования к школе. Сегодня основная цель обучения - это не только накопление учеником определённой суммы знаний, умений, навыков, но и подготовка школьника как самостоятельного субъекта образовательной деятельности. В основе современного образования лежит активность и учителя, и, что не менее важно, ученика. Именно этой цели - воспитанию творческой, активной личности, умеющей учиться, совершенствоваться самостоятельно, и подчиняются основные задачи современного образования.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Сегодня нет такого учителя, который не задумывался бы над вопросами: «Как сделать урок интересным, ярким? Как увлечь ребят своим предметом? Как создать на уроке ситуацию успеха для каждого ученика?»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К сожалению, в последние десятилетия приходится наблюдать резкое падение интереса школьников к чтению, к книге, и, как следствие, снижение культуры, неумение правильно, логично выразить свою мысль.  Снижается уровень грамотности учащихся, на уроках наблюдается снижение мотивации учебной деятельности, сознательного отношения к процессу учения.  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Как оживить урок, активизировать мыслительную деятельность ребят, поддержать интерес к предмету и желание изучать то, что кажется давно знакомым. Эти вопросы волнуют </w:t>
      </w:r>
      <w:r>
        <w:t>педагогов</w:t>
      </w:r>
      <w:r w:rsidRPr="00E83CB2">
        <w:t xml:space="preserve"> много лет.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Увеличение умственной нагрузки на уроках химии заставляет задуматься над тем, как поддержать у учащихся интерес к изучаемому материалу, их активность на протяжении всего урока. В связи с этим ведутся поиски новых эффективных методов обучения и таких методических приёмов, которые активизировали бы мысль школьников, стимулировали бы их к самостоятельному приобретению знаний. Все это побуждает искать новые методы и средства обучения, способствующие развитию интереса к предмету и активизирующие познавательную деятельность учащихся. Применение интерактивных технологий или других активных методов обучения и является, на мой взгляд, условием успешного формирования познавательной активности учащихся.</w:t>
      </w:r>
    </w:p>
    <w:p w:rsidR="00E83CB2" w:rsidRPr="00E83CB2" w:rsidRDefault="00E83CB2" w:rsidP="00ED53CF">
      <w:pPr>
        <w:ind w:right="-284" w:firstLine="567"/>
        <w:jc w:val="both"/>
        <w:rPr>
          <w:b/>
        </w:rPr>
      </w:pPr>
      <w:r w:rsidRPr="00E83CB2">
        <w:rPr>
          <w:b/>
        </w:rPr>
        <w:t>Что же такое познавательная активность?</w:t>
      </w:r>
    </w:p>
    <w:p w:rsidR="00E83CB2" w:rsidRPr="00E83CB2" w:rsidRDefault="00E83CB2" w:rsidP="00ED53CF">
      <w:pPr>
        <w:ind w:right="-284" w:firstLine="567"/>
        <w:jc w:val="both"/>
      </w:pPr>
      <w:proofErr w:type="gramStart"/>
      <w:r w:rsidRPr="00E83CB2">
        <w:t>Познавательная активность – сложное личностное образование, которое складывается под влиянием самых разнообразных факторов – субъективных (любознательность, усидчивость, воля, мотивация, прилежание и т.д.) и объективных (окружающие условия, личность учителя, приемы и методы преподавания).</w:t>
      </w:r>
      <w:proofErr w:type="gramEnd"/>
    </w:p>
    <w:p w:rsidR="00E83CB2" w:rsidRPr="00E83CB2" w:rsidRDefault="00E83CB2" w:rsidP="00ED53CF">
      <w:pPr>
        <w:ind w:right="-284" w:firstLine="567"/>
        <w:jc w:val="both"/>
      </w:pPr>
      <w:r w:rsidRPr="00E83CB2">
        <w:t>Эффективность преподавания предмета во многом зависит от того, какой уровень учебной мотивации сформирован у детей.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В ходе обучения учителю необходимо стремиться к тому, чтобы у учащихся формировались, прежде всего, внутренние мотивы.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Внутренними мотивами в данном случае являются: интерес к проведению и объяснению химического эксперимента, процессу решения задачи, к поиску способа решения, результату и т.д.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Проведённое мной исследование уровня внутренней мотивации обучения у учащихся 8-11 классов на уроках химии показало,</w:t>
      </w:r>
      <w:r>
        <w:t xml:space="preserve"> </w:t>
      </w:r>
      <w:r w:rsidRPr="00E83CB2">
        <w:t>что 49% учащихся имеют высокий уровень мотивации,</w:t>
      </w:r>
      <w:r>
        <w:t xml:space="preserve"> </w:t>
      </w:r>
      <w:r w:rsidRPr="00E83CB2">
        <w:t>37% - средний уровень мотивации,</w:t>
      </w:r>
      <w:r>
        <w:t xml:space="preserve"> </w:t>
      </w:r>
      <w:r w:rsidRPr="00E83CB2">
        <w:t>14% - низкий уровень мотивации.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Если рассматривать по классам уровень внутренней мотивации обучения у учащихся 8-11 классов на уроках химии, то на диаграмме хорошо видно, что в 8-9 классах преобладает высокий и средний уровень внутренней мотивации. В старших класс идет снижение высокого уровня внутренней мотивации. Обычно это связано с тем, что старшеклассники определяются с предметами, которые им нужны для сдачи экзаменов и начинают интенсивно </w:t>
      </w:r>
      <w:r w:rsidRPr="00E83CB2">
        <w:lastRenderedPageBreak/>
        <w:t>готовиться к предстоящему испытанию, уделяя другим мало времени. Устойчивый интерес к одним учебным предметам идет в ущерб усвоению других.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 </w:t>
      </w:r>
      <w:r w:rsidRPr="00E83CB2">
        <w:rPr>
          <w:noProof/>
        </w:rPr>
        <w:drawing>
          <wp:inline distT="0" distB="0" distL="0" distR="0">
            <wp:extent cx="3755390" cy="26822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390" cy="268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3CB2" w:rsidRPr="00E83CB2" w:rsidRDefault="00E83CB2" w:rsidP="00ED53CF">
      <w:pPr>
        <w:ind w:right="-284" w:firstLine="567"/>
        <w:jc w:val="both"/>
      </w:pPr>
    </w:p>
    <w:p w:rsidR="00E83CB2" w:rsidRPr="00E83CB2" w:rsidRDefault="00E83CB2" w:rsidP="00ED53CF">
      <w:pPr>
        <w:ind w:right="-284" w:firstLine="567"/>
        <w:jc w:val="both"/>
      </w:pPr>
      <w:r w:rsidRPr="00E83CB2">
        <w:t>Степень активности школьников является реакцией на методы и приемы работы учителя. Активными методами обучения следует называть те, которые максимально повышают уровень познавательной активности школьников, побуждают их к старательному учению.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Тема актуальна, так как активизировать внимание учащихся и повысить интерес к предмету помогают нестандартные уроки.</w:t>
      </w:r>
    </w:p>
    <w:p w:rsidR="00E83CB2" w:rsidRPr="00E83CB2" w:rsidRDefault="00E83CB2" w:rsidP="00ED53CF">
      <w:pPr>
        <w:ind w:right="-284" w:firstLine="567"/>
        <w:jc w:val="both"/>
      </w:pPr>
      <w:r w:rsidRPr="00E83CB2">
        <w:rPr>
          <w:b/>
        </w:rPr>
        <w:t>Цель</w:t>
      </w:r>
      <w:r w:rsidR="00284C81">
        <w:rPr>
          <w:b/>
        </w:rPr>
        <w:t>ю</w:t>
      </w:r>
      <w:r w:rsidRPr="00E83CB2">
        <w:rPr>
          <w:b/>
        </w:rPr>
        <w:t xml:space="preserve"> моей педагогической деятельности</w:t>
      </w:r>
      <w:r w:rsidR="00284C81">
        <w:rPr>
          <w:b/>
        </w:rPr>
        <w:t xml:space="preserve"> - </w:t>
      </w:r>
      <w:r w:rsidR="00284C81" w:rsidRPr="00284C81">
        <w:t>с</w:t>
      </w:r>
      <w:r w:rsidRPr="00E83CB2">
        <w:t>оздание условий для формирования познавательной активности школьников через применение разнообразных методов обучения, использования нетрадиционных форм обучения.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Основными задачами работы считаю: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1) Формирование и развитие у учащихся устойчивого познавательного интереса на основе активизации познавательной деятельности в процессе обучения.                                                                                              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2) Развитие творческих способностей.                                                                    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3) Возрождение желания ребенка учиться.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Реализацию этих задач осуществляю через использование следующих компонентов:                                                                                                              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- пров</w:t>
      </w:r>
      <w:r w:rsidR="00284C81">
        <w:t>едение уроков с применением ИКТ;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- проведение нестандартных уроков, дидактических игр</w:t>
      </w:r>
      <w:r w:rsidR="00284C81">
        <w:t>;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- осуществление межпредметных  связей, практической направленности обучения</w:t>
      </w:r>
      <w:r w:rsidR="00284C81">
        <w:t>;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- создание на уроке ситуации успеха</w:t>
      </w:r>
      <w:r w:rsidR="00284C81">
        <w:t>;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- учет индивидуальных особенностей учащихся.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Главная идея опыта состоит в том, что введение в учебный процесс интерактивных форм организации учащихся предоставляет возможность развить их индивидуальность, создаёт необходимые условия для саморазвития, самовыражения, возможность реализовать себя в познании, так как каждый ребёнок стремится открыть и актуализировать свой неповторимый индивидуальный потенциал.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В </w:t>
      </w:r>
      <w:proofErr w:type="gramStart"/>
      <w:r w:rsidRPr="00E83CB2">
        <w:t>работе</w:t>
      </w:r>
      <w:proofErr w:type="gramEnd"/>
      <w:r w:rsidRPr="00E83CB2">
        <w:t xml:space="preserve"> </w:t>
      </w:r>
      <w:r w:rsidR="00284C81">
        <w:t>считаю необходимо</w:t>
      </w:r>
      <w:r w:rsidRPr="00E83CB2">
        <w:t xml:space="preserve"> опира</w:t>
      </w:r>
      <w:r w:rsidR="00284C81">
        <w:t>ться</w:t>
      </w:r>
      <w:r w:rsidRPr="00E83CB2">
        <w:t xml:space="preserve"> на опыт ведущих учёных: </w:t>
      </w:r>
      <w:proofErr w:type="spellStart"/>
      <w:r w:rsidRPr="00E83CB2">
        <w:t>Шамовой</w:t>
      </w:r>
      <w:proofErr w:type="spellEnd"/>
      <w:r w:rsidRPr="00E83CB2">
        <w:t xml:space="preserve"> Т.И., Марковой А.К. (Теория активизации учебной деятельности учащихся), </w:t>
      </w:r>
      <w:proofErr w:type="spellStart"/>
      <w:r w:rsidRPr="00E83CB2">
        <w:t>Махмутова</w:t>
      </w:r>
      <w:proofErr w:type="spellEnd"/>
      <w:r w:rsidRPr="00E83CB2">
        <w:t xml:space="preserve"> М.И., </w:t>
      </w:r>
      <w:proofErr w:type="spellStart"/>
      <w:r w:rsidRPr="00E83CB2">
        <w:t>Лернер</w:t>
      </w:r>
      <w:proofErr w:type="spellEnd"/>
      <w:r w:rsidRPr="00E83CB2">
        <w:t xml:space="preserve"> И.Я., Матюшкина А.Я. (Теория проблемного обучения), И.С. </w:t>
      </w:r>
      <w:proofErr w:type="spellStart"/>
      <w:r w:rsidRPr="00E83CB2">
        <w:t>Якиманской</w:t>
      </w:r>
      <w:proofErr w:type="spellEnd"/>
      <w:r w:rsidRPr="00E83CB2">
        <w:t xml:space="preserve">, Е.Н.Степановой (Личностно-ориентированное образование), Г.И.Щукиной (Концепция развития познавательного интереса), Ю.К. </w:t>
      </w:r>
      <w:proofErr w:type="spellStart"/>
      <w:r w:rsidRPr="00E83CB2">
        <w:t>Бабанского</w:t>
      </w:r>
      <w:proofErr w:type="spellEnd"/>
      <w:r w:rsidRPr="00E83CB2">
        <w:t xml:space="preserve"> (Оптимизация учебно-воспитательного процесса).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Игровые технологии (</w:t>
      </w:r>
      <w:proofErr w:type="spellStart"/>
      <w:r w:rsidRPr="00E83CB2">
        <w:t>Газман</w:t>
      </w:r>
      <w:proofErr w:type="spellEnd"/>
      <w:r w:rsidRPr="00E83CB2">
        <w:t xml:space="preserve"> О.С., Никитин Б.П., Платов В.Я., Шмаков С.А. и др.).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Все они сходятся во мнении, что именно в деятельности формируются знания, которые человек умеет применить на практике. Знания начнут усваиваться и присваиваться </w:t>
      </w:r>
      <w:r w:rsidRPr="00E83CB2">
        <w:lastRenderedPageBreak/>
        <w:t xml:space="preserve">учеником, если он к ним не равнодушен, если они будут представлять для него личностный смысл. А также я опиралась на опыт своих коллег по </w:t>
      </w:r>
      <w:proofErr w:type="gramStart"/>
      <w:r w:rsidRPr="00E83CB2">
        <w:t>работе</w:t>
      </w:r>
      <w:proofErr w:type="gramEnd"/>
      <w:r w:rsidRPr="00E83CB2">
        <w:t xml:space="preserve"> как в своей школе, так и учителей –</w:t>
      </w:r>
      <w:r w:rsidR="00284C81">
        <w:t xml:space="preserve"> </w:t>
      </w:r>
      <w:r w:rsidRPr="00E83CB2">
        <w:t>химиков в районе.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В практике</w:t>
      </w:r>
      <w:r w:rsidR="00284C81">
        <w:t>,</w:t>
      </w:r>
      <w:r w:rsidRPr="00E83CB2">
        <w:t xml:space="preserve"> использу</w:t>
      </w:r>
      <w:r w:rsidR="00284C81">
        <w:t>я</w:t>
      </w:r>
      <w:r w:rsidRPr="00E83CB2">
        <w:t xml:space="preserve"> несколько нетрадиционны</w:t>
      </w:r>
      <w:r w:rsidR="00284C81">
        <w:t>е</w:t>
      </w:r>
      <w:r w:rsidRPr="00E83CB2">
        <w:t xml:space="preserve"> форм</w:t>
      </w:r>
      <w:r w:rsidR="00284C81">
        <w:t>ы</w:t>
      </w:r>
      <w:r w:rsidRPr="00E83CB2">
        <w:t xml:space="preserve"> урока: урок – соревнование; урок – игра; урок – викторина; урок – диспут; урок – смотр знаний; урок – зачет; исследование</w:t>
      </w:r>
      <w:r w:rsidR="00284C81">
        <w:t>, повышается тот самый интерес к предмету.</w:t>
      </w:r>
      <w:r w:rsidRPr="00E83CB2">
        <w:t>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Выбор </w:t>
      </w:r>
      <w:r w:rsidR="00284C81">
        <w:t xml:space="preserve">формы </w:t>
      </w:r>
      <w:r w:rsidRPr="00E83CB2">
        <w:t xml:space="preserve">зависит от нескольких условий: во-первых, </w:t>
      </w:r>
      <w:r w:rsidR="00284C81">
        <w:t xml:space="preserve">необходимо </w:t>
      </w:r>
      <w:r w:rsidRPr="00E83CB2">
        <w:t>учитыва</w:t>
      </w:r>
      <w:r w:rsidR="00284C81">
        <w:t>ть</w:t>
      </w:r>
      <w:r w:rsidRPr="00E83CB2">
        <w:t xml:space="preserve"> возрастные особенности учащихся, во-вторых, задачи, цели, содержание обучения в связи с изучаемой темой.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Основные задачи каждого урока, в том числе и нестандартного, в контексте введения ФГОС: общекультурное развитие; личностное развитие; развитие познавательных мотивов, инициативы и интересов учащихся; формирование умения учиться; развитие коммуникативной компетентности. В нетрадиционном обучении деятельность учителя меняется коренным образом. Теперь главная задача учителя не «донести», «преподнести», «объяснить» и «показать» учащимся, а организовать совместный поиск решения возникшей перед ними задачи. Собственный опыт и опыт коллег показывает, что нетрадиционные формы проведения уроков поддерживают интерес учащихся к предмету и повышают мотивацию учения.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Цель нетрадиционных уроков: отработка новых методов, форм, приемов и средств обучения, что ведет к реализации основного закона педагогики – закона об активности обучения.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Что дает применение таких уроков в учебном и воспитательном процессе?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Как показывает практика, нетрадиционные формы обучения предполагают:</w:t>
      </w:r>
    </w:p>
    <w:p w:rsidR="00E83CB2" w:rsidRPr="00E83CB2" w:rsidRDefault="00E83CB2" w:rsidP="00C1609C">
      <w:pPr>
        <w:ind w:right="-284" w:firstLine="567"/>
        <w:jc w:val="both"/>
      </w:pPr>
      <w:r w:rsidRPr="00E83CB2">
        <w:t>• использование коллективных форм работы;</w:t>
      </w:r>
    </w:p>
    <w:p w:rsidR="00E83CB2" w:rsidRPr="00E83CB2" w:rsidRDefault="00E83CB2" w:rsidP="00C1609C">
      <w:pPr>
        <w:ind w:right="-284" w:firstLine="567"/>
        <w:jc w:val="both"/>
      </w:pPr>
      <w:r w:rsidRPr="00E83CB2">
        <w:t>• привитие интереса к предмету;</w:t>
      </w:r>
    </w:p>
    <w:p w:rsidR="00E83CB2" w:rsidRPr="00E83CB2" w:rsidRDefault="00E83CB2" w:rsidP="00C1609C">
      <w:pPr>
        <w:ind w:right="-284" w:firstLine="567"/>
        <w:jc w:val="both"/>
      </w:pPr>
      <w:r w:rsidRPr="00E83CB2">
        <w:t>• развитие умений и навыков самостоятельной работы;</w:t>
      </w:r>
    </w:p>
    <w:p w:rsidR="00E83CB2" w:rsidRPr="00E83CB2" w:rsidRDefault="00E83CB2" w:rsidP="00C1609C">
      <w:pPr>
        <w:ind w:right="-284" w:firstLine="567"/>
        <w:jc w:val="both"/>
      </w:pPr>
      <w:r w:rsidRPr="00E83CB2">
        <w:t xml:space="preserve">• активизацию деятельности учащихся; </w:t>
      </w:r>
    </w:p>
    <w:p w:rsidR="00E83CB2" w:rsidRPr="00E83CB2" w:rsidRDefault="00E83CB2" w:rsidP="00C1609C">
      <w:pPr>
        <w:ind w:right="-284" w:firstLine="567"/>
        <w:jc w:val="both"/>
      </w:pPr>
      <w:r w:rsidRPr="00E83CB2">
        <w:t xml:space="preserve">• при подготовке к уроку учащиеся сами ищут интересный материал; </w:t>
      </w:r>
    </w:p>
    <w:p w:rsidR="00E83CB2" w:rsidRPr="00E83CB2" w:rsidRDefault="00C1609C" w:rsidP="00C1609C">
      <w:pPr>
        <w:ind w:right="-284" w:firstLine="567"/>
        <w:jc w:val="both"/>
      </w:pPr>
      <w:r>
        <w:t xml:space="preserve">• </w:t>
      </w:r>
      <w:r w:rsidR="00E83CB2" w:rsidRPr="00E83CB2">
        <w:t>более полное осуществление практической, воспитательной, образовательной и развивающей целей обучения;</w:t>
      </w:r>
    </w:p>
    <w:p w:rsidR="00E83CB2" w:rsidRPr="00E83CB2" w:rsidRDefault="00E83CB2" w:rsidP="00C1609C">
      <w:pPr>
        <w:ind w:right="-284" w:firstLine="567"/>
        <w:jc w:val="both"/>
      </w:pPr>
      <w:r w:rsidRPr="00E83CB2">
        <w:t>• становление новых отношений между учителем и учениками.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 xml:space="preserve">Необычные по замыслу и организации нетрадиционные уроки нравятся учащимся больше, чем обычные уроки со строгой структурой и установленным режимом работы. Задания, которые получают дети на этих уроках, помогают им жить в атмосфере творческого поиска, действуют на школьников </w:t>
      </w:r>
      <w:r>
        <w:t>вдохновляюще</w:t>
      </w:r>
      <w:r w:rsidRPr="00E83CB2">
        <w:t xml:space="preserve"> и постоянно развивают их речь.</w:t>
      </w:r>
    </w:p>
    <w:p w:rsidR="00E83CB2" w:rsidRPr="00E83CB2" w:rsidRDefault="00E83CB2" w:rsidP="00ED53CF">
      <w:pPr>
        <w:ind w:right="-284" w:firstLine="567"/>
        <w:jc w:val="both"/>
      </w:pPr>
      <w:r w:rsidRPr="00E83CB2">
        <w:t>Такие формы проведения занятий «снимают» традиционность урока, оживляют мысль. Однако необходимо отметить, что слишком частое обращение к подобным формам организации учебного процесса нецелесообразно, так как нетрадиционные уроки могут быстро стать традиционными, что, в конечном счете, приведет к падению у учащихся интереса к предмету.</w:t>
      </w:r>
    </w:p>
    <w:p w:rsidR="002949C1" w:rsidRDefault="002949C1" w:rsidP="002949C1">
      <w:pPr>
        <w:pStyle w:val="a5"/>
        <w:ind w:right="-284" w:firstLine="567"/>
        <w:jc w:val="both"/>
      </w:pPr>
      <w:proofErr w:type="gramStart"/>
      <w:r w:rsidRPr="00072F47">
        <w:t>Таким образом, при использовании интерактивных форм, система обучения построена так, что учитывает свойства, присущие любой личности (стремление к свободе, независимости; построение собственной системы личностных смыслов; потребность в самоутверждении) и предоставляет возможность развить индивидуальность учащегося, создает необходимые условия для его саморазвития, самовыражения, возможность реализовать себя в познании, так как каждый ребенок стремится открыть и актуализировать свой неповторимый индивидуальный природный потенциал.</w:t>
      </w:r>
      <w:proofErr w:type="gramEnd"/>
    </w:p>
    <w:p w:rsidR="005A07A9" w:rsidRDefault="005A07A9" w:rsidP="005A07A9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5A07A9" w:rsidRPr="00072F47" w:rsidRDefault="005A07A9" w:rsidP="005A07A9">
      <w:pPr>
        <w:pStyle w:val="a5"/>
        <w:ind w:right="-284" w:firstLine="567"/>
        <w:jc w:val="both"/>
      </w:pPr>
      <w:r>
        <w:t>Список л</w:t>
      </w:r>
      <w:r w:rsidRPr="00072F47">
        <w:t>итератур</w:t>
      </w:r>
      <w:r>
        <w:t>ы</w:t>
      </w:r>
      <w:r w:rsidRPr="00072F47">
        <w:t>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Абилов</w:t>
      </w:r>
      <w:proofErr w:type="spellEnd"/>
      <w:r>
        <w:t xml:space="preserve"> Ф.И. «</w:t>
      </w:r>
      <w:r w:rsidRPr="00072F47">
        <w:t>Использование программ-схем по химии как средство обучения учащихся самостоятельной познавательной деятельности</w:t>
      </w:r>
      <w:r>
        <w:t>»</w:t>
      </w:r>
      <w:r w:rsidRPr="00072F47">
        <w:t>// Автореферат диссертации к.п.н</w:t>
      </w:r>
      <w:proofErr w:type="gramStart"/>
      <w:r w:rsidRPr="00072F47">
        <w:t>.</w:t>
      </w:r>
      <w:proofErr w:type="gramEnd"/>
      <w:r w:rsidRPr="00072F47">
        <w:t>-</w:t>
      </w:r>
      <w:r>
        <w:t>-</w:t>
      </w:r>
      <w:r w:rsidR="00705B23">
        <w:t xml:space="preserve"> </w:t>
      </w:r>
      <w:r w:rsidRPr="00072F47">
        <w:t>М.:</w:t>
      </w:r>
      <w:r>
        <w:t xml:space="preserve"> </w:t>
      </w:r>
      <w:r w:rsidRPr="00072F47">
        <w:t>МГПУ,</w:t>
      </w:r>
      <w:r>
        <w:t xml:space="preserve"> </w:t>
      </w:r>
      <w:r w:rsidRPr="00072F47">
        <w:t>2009.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lastRenderedPageBreak/>
        <w:t>Балаев</w:t>
      </w:r>
      <w:proofErr w:type="spellEnd"/>
      <w:r>
        <w:t xml:space="preserve"> И.И</w:t>
      </w:r>
      <w:r w:rsidRPr="00072F47">
        <w:t xml:space="preserve">. </w:t>
      </w:r>
      <w:r>
        <w:t>«</w:t>
      </w:r>
      <w:r w:rsidRPr="00072F47">
        <w:t>Развитие познавательных интересов учащихся (н</w:t>
      </w:r>
      <w:r>
        <w:t>а занятиях по химии в 8 классе)» //«</w:t>
      </w:r>
      <w:r w:rsidRPr="00072F47">
        <w:t>Химия в школе</w:t>
      </w:r>
      <w:r>
        <w:t xml:space="preserve">», № </w:t>
      </w:r>
      <w:r w:rsidRPr="00072F47">
        <w:t>5</w:t>
      </w:r>
      <w:r>
        <w:t>, 2005,</w:t>
      </w:r>
      <w:r w:rsidRPr="00072F47">
        <w:t xml:space="preserve"> с.47-48.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Баукова</w:t>
      </w:r>
      <w:proofErr w:type="spellEnd"/>
      <w:r>
        <w:t xml:space="preserve"> Т.В.</w:t>
      </w:r>
      <w:r w:rsidRPr="00072F47">
        <w:t xml:space="preserve">, </w:t>
      </w:r>
      <w:proofErr w:type="spellStart"/>
      <w:r>
        <w:t>Л</w:t>
      </w:r>
      <w:r w:rsidRPr="00072F47">
        <w:t>еменолвский</w:t>
      </w:r>
      <w:proofErr w:type="spellEnd"/>
      <w:r>
        <w:t xml:space="preserve"> Д.А. «</w:t>
      </w:r>
      <w:r w:rsidRPr="00072F47">
        <w:t>Золото в химии и медицине</w:t>
      </w:r>
      <w:r>
        <w:t>», //</w:t>
      </w:r>
      <w:r w:rsidRPr="00072F47">
        <w:t xml:space="preserve"> М.: Знание.1991.</w:t>
      </w:r>
      <w:r>
        <w:t xml:space="preserve">- </w:t>
      </w:r>
      <w:r w:rsidRPr="00072F47">
        <w:t>31</w:t>
      </w:r>
      <w:r>
        <w:t xml:space="preserve"> </w:t>
      </w:r>
      <w:proofErr w:type="gramStart"/>
      <w:r w:rsidRPr="00072F47">
        <w:t>с</w:t>
      </w:r>
      <w:proofErr w:type="gramEnd"/>
      <w:r w:rsidRPr="00072F47">
        <w:t>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Бухвалов</w:t>
      </w:r>
      <w:proofErr w:type="spellEnd"/>
      <w:r>
        <w:t xml:space="preserve"> В.А. «</w:t>
      </w:r>
      <w:r w:rsidRPr="00072F47">
        <w:t>Технология работы учителя-мастера</w:t>
      </w:r>
      <w:r>
        <w:t xml:space="preserve">» </w:t>
      </w:r>
      <w:r w:rsidRPr="00072F47">
        <w:t>//Рига. 2005.</w:t>
      </w:r>
      <w:r>
        <w:t xml:space="preserve"> </w:t>
      </w:r>
      <w:r w:rsidRPr="00072F47">
        <w:t>-</w:t>
      </w:r>
      <w:r>
        <w:t xml:space="preserve"> </w:t>
      </w:r>
      <w:r w:rsidRPr="00072F47">
        <w:t>190</w:t>
      </w:r>
      <w:r>
        <w:t xml:space="preserve"> </w:t>
      </w:r>
      <w:proofErr w:type="gramStart"/>
      <w:r w:rsidRPr="00072F47">
        <w:t>с</w:t>
      </w:r>
      <w:proofErr w:type="gramEnd"/>
      <w:r>
        <w:t>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Быстрицкая</w:t>
      </w:r>
      <w:proofErr w:type="spellEnd"/>
      <w:r>
        <w:t xml:space="preserve"> Е.В. «</w:t>
      </w:r>
      <w:r w:rsidRPr="00072F47">
        <w:t>Решение расчетных задач как способ повышения мотивации обучения химии у</w:t>
      </w:r>
      <w:r>
        <w:t>чащихся специализированных клас</w:t>
      </w:r>
      <w:r w:rsidRPr="00072F47">
        <w:t>сов</w:t>
      </w:r>
      <w:r>
        <w:t xml:space="preserve">» </w:t>
      </w:r>
      <w:r w:rsidRPr="00072F47">
        <w:t>(сб</w:t>
      </w:r>
      <w:proofErr w:type="gramStart"/>
      <w:r w:rsidRPr="00072F47">
        <w:t>.А</w:t>
      </w:r>
      <w:proofErr w:type="gramEnd"/>
      <w:r w:rsidRPr="00072F47">
        <w:t>ктуальные проблемы химико-педагогического и химического образование в средней и высшей школе. Часть 1)//Орел</w:t>
      </w:r>
      <w:proofErr w:type="gramStart"/>
      <w:r w:rsidRPr="00072F47">
        <w:t xml:space="preserve">., </w:t>
      </w:r>
      <w:proofErr w:type="gramEnd"/>
      <w:r w:rsidRPr="00072F47">
        <w:t>2007</w:t>
      </w:r>
      <w:r>
        <w:t xml:space="preserve">, </w:t>
      </w:r>
      <w:r w:rsidRPr="00072F47">
        <w:t>с.28-29.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Быстрицкая</w:t>
      </w:r>
      <w:proofErr w:type="spellEnd"/>
      <w:r>
        <w:t xml:space="preserve"> Е.В. «</w:t>
      </w:r>
      <w:r w:rsidRPr="00072F47">
        <w:t xml:space="preserve">Диагностика и развитие </w:t>
      </w:r>
      <w:proofErr w:type="spellStart"/>
      <w:r w:rsidRPr="00072F47">
        <w:t>профориентацтонных</w:t>
      </w:r>
      <w:proofErr w:type="spellEnd"/>
      <w:r w:rsidRPr="00072F47">
        <w:t xml:space="preserve"> склонностей школьников средствами прик</w:t>
      </w:r>
      <w:r>
        <w:t xml:space="preserve">ладных расчетных задач по химии» </w:t>
      </w:r>
      <w:r w:rsidRPr="00072F47">
        <w:t>(сб</w:t>
      </w:r>
      <w:proofErr w:type="gramStart"/>
      <w:r w:rsidRPr="00072F47">
        <w:t>.А</w:t>
      </w:r>
      <w:proofErr w:type="gramEnd"/>
      <w:r w:rsidRPr="00072F47">
        <w:t>ктуальные проблемы химико-педагогического образования в средней и высшей школе) // С.-Петербург, 2009.</w:t>
      </w:r>
      <w:r>
        <w:t xml:space="preserve"> </w:t>
      </w:r>
      <w:r w:rsidRPr="00072F47">
        <w:t>с.105-107.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r>
        <w:t>Васильева П.Д. «</w:t>
      </w:r>
      <w:r w:rsidRPr="00072F47">
        <w:t>О некоторых подходах к формированию расчетных умений учащихся по химии</w:t>
      </w:r>
      <w:r>
        <w:t xml:space="preserve">» </w:t>
      </w:r>
      <w:r w:rsidRPr="00072F47">
        <w:t>(сб. Актуальные проблемы реформирования химического и химико-педагогического образования) // СПб. 2008</w:t>
      </w:r>
      <w:r>
        <w:t xml:space="preserve">. </w:t>
      </w:r>
      <w:r w:rsidRPr="00072F47">
        <w:t>с.56-57.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Гааг</w:t>
      </w:r>
      <w:proofErr w:type="spellEnd"/>
      <w:r>
        <w:t xml:space="preserve"> Н.А. «</w:t>
      </w:r>
      <w:r w:rsidRPr="00072F47">
        <w:t>Как привить интерес к уроку химии</w:t>
      </w:r>
      <w:r>
        <w:t xml:space="preserve">» </w:t>
      </w:r>
      <w:r w:rsidRPr="00072F47">
        <w:t>(</w:t>
      </w:r>
      <w:r>
        <w:t>«</w:t>
      </w:r>
      <w:r w:rsidRPr="00072F47">
        <w:t xml:space="preserve"> Химия в школе</w:t>
      </w:r>
      <w:r>
        <w:t>», №</w:t>
      </w:r>
      <w:r w:rsidRPr="00072F47">
        <w:t>3),</w:t>
      </w:r>
      <w:r>
        <w:t xml:space="preserve"> </w:t>
      </w:r>
      <w:r w:rsidRPr="00072F47">
        <w:t>2010.</w:t>
      </w:r>
      <w:r>
        <w:t xml:space="preserve"> </w:t>
      </w:r>
      <w:r w:rsidRPr="00072F47">
        <w:t>с.36-37.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Гребер</w:t>
      </w:r>
      <w:proofErr w:type="spellEnd"/>
      <w:r>
        <w:t xml:space="preserve"> В. «</w:t>
      </w:r>
      <w:r w:rsidRPr="00072F47">
        <w:t>Интерес к уроку химии надо заслужить. А как?</w:t>
      </w:r>
      <w:r>
        <w:t xml:space="preserve">» </w:t>
      </w:r>
      <w:r w:rsidRPr="00072F47">
        <w:t xml:space="preserve">(газета </w:t>
      </w:r>
      <w:r>
        <w:t>«</w:t>
      </w:r>
      <w:r w:rsidRPr="00072F47">
        <w:t>Химия</w:t>
      </w:r>
      <w:r>
        <w:t>»</w:t>
      </w:r>
      <w:r w:rsidRPr="00072F47">
        <w:t xml:space="preserve">, приложение </w:t>
      </w:r>
      <w:proofErr w:type="gramStart"/>
      <w:r w:rsidRPr="00072F47">
        <w:t>к</w:t>
      </w:r>
      <w:proofErr w:type="gramEnd"/>
      <w:r w:rsidRPr="00072F47">
        <w:t xml:space="preserve"> </w:t>
      </w:r>
      <w:r>
        <w:t>«</w:t>
      </w:r>
      <w:r w:rsidRPr="00072F47">
        <w:t>Первое сентября</w:t>
      </w:r>
      <w:r>
        <w:t>»</w:t>
      </w:r>
      <w:r w:rsidRPr="00072F47">
        <w:t>)</w:t>
      </w:r>
      <w:r>
        <w:t xml:space="preserve"> </w:t>
      </w:r>
      <w:r w:rsidRPr="00072F47">
        <w:t>М.: Просвещение. 2004.</w:t>
      </w:r>
      <w:r>
        <w:t xml:space="preserve"> №</w:t>
      </w:r>
      <w:r w:rsidRPr="00072F47">
        <w:t xml:space="preserve"> 7-8.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Котикова</w:t>
      </w:r>
      <w:proofErr w:type="spellEnd"/>
      <w:r w:rsidR="00DA5791">
        <w:t xml:space="preserve"> В.А., </w:t>
      </w:r>
      <w:r w:rsidRPr="00072F47">
        <w:t>Пахомова</w:t>
      </w:r>
      <w:r w:rsidR="00DA5791">
        <w:t xml:space="preserve"> Н.В. «</w:t>
      </w:r>
      <w:r w:rsidRPr="00072F47">
        <w:t>Формирование умений решать расчетные задачи</w:t>
      </w:r>
      <w:r w:rsidR="00DA5791">
        <w:t xml:space="preserve">» </w:t>
      </w:r>
      <w:r w:rsidRPr="00072F47">
        <w:t>(сб</w:t>
      </w:r>
      <w:proofErr w:type="gramStart"/>
      <w:r w:rsidRPr="00072F47">
        <w:t>.А</w:t>
      </w:r>
      <w:proofErr w:type="gramEnd"/>
      <w:r w:rsidRPr="00072F47">
        <w:t>ктуальные проблемы химико-педагогического и химического образования в средней и высшей школе)</w:t>
      </w:r>
      <w:r w:rsidR="00DA5791">
        <w:t xml:space="preserve"> </w:t>
      </w:r>
      <w:r w:rsidRPr="00072F47">
        <w:t>//</w:t>
      </w:r>
      <w:r w:rsidR="00DA5791">
        <w:t xml:space="preserve"> </w:t>
      </w:r>
      <w:r w:rsidRPr="00072F47">
        <w:t>Орел. 1997.</w:t>
      </w:r>
      <w:r w:rsidR="00DA5791">
        <w:t xml:space="preserve"> </w:t>
      </w:r>
      <w:r w:rsidRPr="00072F47">
        <w:t>с.33</w:t>
      </w:r>
      <w:r w:rsidR="00DA5791">
        <w:t>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r w:rsidRPr="00072F47">
        <w:t>Леонтьев</w:t>
      </w:r>
      <w:r w:rsidR="00DA5791">
        <w:t xml:space="preserve"> А.Н. «</w:t>
      </w:r>
      <w:r w:rsidRPr="00072F47">
        <w:t>Развитие мотивов учебной деятельности ребенка</w:t>
      </w:r>
      <w:r w:rsidR="00DA5791">
        <w:t xml:space="preserve">» </w:t>
      </w:r>
      <w:r w:rsidRPr="00072F47">
        <w:t>//</w:t>
      </w:r>
      <w:r w:rsidR="00DA5791">
        <w:t xml:space="preserve"> </w:t>
      </w:r>
      <w:r w:rsidRPr="00072F47">
        <w:t>М.: Издательство АПН. 2008.</w:t>
      </w:r>
      <w:r w:rsidR="00DA5791">
        <w:t xml:space="preserve"> </w:t>
      </w:r>
      <w:r w:rsidRPr="00072F47">
        <w:t>-</w:t>
      </w:r>
      <w:r w:rsidR="00DA5791">
        <w:t xml:space="preserve"> </w:t>
      </w:r>
      <w:r w:rsidRPr="00072F47">
        <w:t>с.45-98.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Орленко</w:t>
      </w:r>
      <w:proofErr w:type="spellEnd"/>
      <w:r w:rsidR="00DA5791">
        <w:t xml:space="preserve"> А.В. «</w:t>
      </w:r>
      <w:r w:rsidRPr="00072F47">
        <w:t>Активизация познавательной деятельности учащихся при изучении химии 8-11классов</w:t>
      </w:r>
      <w:r w:rsidR="00DA5791">
        <w:t xml:space="preserve">» </w:t>
      </w:r>
      <w:r w:rsidRPr="00072F47">
        <w:t>(</w:t>
      </w:r>
      <w:r w:rsidR="00DA5791">
        <w:t>«</w:t>
      </w:r>
      <w:r w:rsidRPr="00072F47">
        <w:t>Химия в школе</w:t>
      </w:r>
      <w:r w:rsidR="00DA5791">
        <w:t>»</w:t>
      </w:r>
      <w:r w:rsidRPr="00072F47">
        <w:t>), №1, 2002, с.32-33.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И.В.Петрянов</w:t>
      </w:r>
      <w:proofErr w:type="spellEnd"/>
      <w:r w:rsidR="00DA5791">
        <w:t xml:space="preserve"> И.В. «</w:t>
      </w:r>
      <w:r w:rsidRPr="00072F47">
        <w:t>Самое необыкновенное вещество в мире</w:t>
      </w:r>
      <w:r w:rsidR="00DA5791">
        <w:t xml:space="preserve">» </w:t>
      </w:r>
      <w:r w:rsidRPr="00072F47">
        <w:t>//</w:t>
      </w:r>
      <w:r w:rsidR="00DA5791">
        <w:t xml:space="preserve"> </w:t>
      </w:r>
      <w:r w:rsidRPr="00072F47">
        <w:t>М.: Педагогика.</w:t>
      </w:r>
      <w:r w:rsidR="00DA5791">
        <w:t xml:space="preserve"> </w:t>
      </w:r>
      <w:r w:rsidRPr="00072F47">
        <w:t>2008.</w:t>
      </w:r>
      <w:r w:rsidR="00DA5791">
        <w:t xml:space="preserve"> – </w:t>
      </w:r>
      <w:r w:rsidRPr="00072F47">
        <w:t>95</w:t>
      </w:r>
      <w:r w:rsidR="00DA5791">
        <w:t xml:space="preserve"> </w:t>
      </w:r>
      <w:proofErr w:type="gramStart"/>
      <w:r w:rsidRPr="00072F47">
        <w:t>с</w:t>
      </w:r>
      <w:proofErr w:type="gramEnd"/>
      <w:r w:rsidRPr="00072F47">
        <w:t>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Полосин</w:t>
      </w:r>
      <w:proofErr w:type="spellEnd"/>
      <w:r w:rsidR="00DA5791">
        <w:t xml:space="preserve"> В.С. «</w:t>
      </w:r>
      <w:r w:rsidRPr="00072F47">
        <w:t>Некоторые приемы развит</w:t>
      </w:r>
      <w:r>
        <w:t>ия познавательного интереса уча</w:t>
      </w:r>
      <w:r w:rsidRPr="00072F47">
        <w:t>щихся</w:t>
      </w:r>
      <w:r w:rsidR="00DA5791">
        <w:t xml:space="preserve">» </w:t>
      </w:r>
      <w:r w:rsidRPr="00072F47">
        <w:t>(</w:t>
      </w:r>
      <w:r w:rsidR="00DA5791">
        <w:t>«</w:t>
      </w:r>
      <w:r w:rsidRPr="00072F47">
        <w:t>Химия в школе</w:t>
      </w:r>
      <w:r w:rsidR="00DA5791">
        <w:t xml:space="preserve">»,  № </w:t>
      </w:r>
      <w:r w:rsidRPr="00072F47">
        <w:t>4). 2006.</w:t>
      </w:r>
      <w:r w:rsidR="00DA5791">
        <w:t xml:space="preserve"> </w:t>
      </w:r>
      <w:r w:rsidRPr="00072F47">
        <w:t>с. 18-19</w:t>
      </w:r>
      <w:r w:rsidR="00DA5791">
        <w:t>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Прокоренкова</w:t>
      </w:r>
      <w:proofErr w:type="spellEnd"/>
      <w:r w:rsidR="00DA5791">
        <w:t xml:space="preserve"> Т.Н. «</w:t>
      </w:r>
      <w:r w:rsidRPr="00072F47">
        <w:t>Активизация познавательной деятельности учащихся на уроках</w:t>
      </w:r>
      <w:r w:rsidR="00DA5791">
        <w:t>»</w:t>
      </w:r>
      <w:r w:rsidRPr="00072F47">
        <w:t xml:space="preserve"> </w:t>
      </w:r>
      <w:r w:rsidR="00DA5791">
        <w:t xml:space="preserve"> </w:t>
      </w:r>
      <w:r w:rsidRPr="00072F47">
        <w:t>(</w:t>
      </w:r>
      <w:r w:rsidR="00DA5791">
        <w:t>«</w:t>
      </w:r>
      <w:r w:rsidRPr="00072F47">
        <w:t>Химия в школе</w:t>
      </w:r>
      <w:r w:rsidR="00DA5791">
        <w:t>» № 2)</w:t>
      </w:r>
      <w:r w:rsidRPr="00072F47">
        <w:t>.</w:t>
      </w:r>
      <w:r w:rsidR="00DA5791">
        <w:t xml:space="preserve"> </w:t>
      </w:r>
      <w:r w:rsidRPr="00072F47">
        <w:t>2004.</w:t>
      </w:r>
      <w:r w:rsidR="00DA5791">
        <w:t xml:space="preserve"> </w:t>
      </w:r>
      <w:r w:rsidRPr="00072F47">
        <w:t>с.20-23.</w:t>
      </w:r>
    </w:p>
    <w:p w:rsidR="005A07A9" w:rsidRPr="00072F47" w:rsidRDefault="001A1334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>
        <w:t>Репкин</w:t>
      </w:r>
      <w:proofErr w:type="spellEnd"/>
      <w:r>
        <w:t xml:space="preserve"> В.В. «</w:t>
      </w:r>
      <w:r w:rsidR="005A07A9" w:rsidRPr="00072F47">
        <w:t>Развивающее обучение и учебная деятельность</w:t>
      </w:r>
      <w:r>
        <w:t>» /</w:t>
      </w:r>
      <w:r w:rsidR="005A07A9" w:rsidRPr="00072F47">
        <w:t>/ Рига. 2009,</w:t>
      </w:r>
      <w:r>
        <w:t xml:space="preserve"> </w:t>
      </w:r>
      <w:r w:rsidR="005A07A9" w:rsidRPr="00072F47">
        <w:t>-</w:t>
      </w:r>
      <w:r>
        <w:t xml:space="preserve"> </w:t>
      </w:r>
      <w:r w:rsidR="005A07A9" w:rsidRPr="00072F47">
        <w:t>с.67-69</w:t>
      </w:r>
      <w:r>
        <w:t>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Тхи</w:t>
      </w:r>
      <w:proofErr w:type="spellEnd"/>
      <w:r w:rsidRPr="00072F47">
        <w:t xml:space="preserve"> </w:t>
      </w:r>
      <w:proofErr w:type="spellStart"/>
      <w:r w:rsidRPr="00072F47">
        <w:t>Тхен</w:t>
      </w:r>
      <w:proofErr w:type="spellEnd"/>
      <w:proofErr w:type="gramStart"/>
      <w:r w:rsidRPr="00072F47">
        <w:t xml:space="preserve"> Ф</w:t>
      </w:r>
      <w:proofErr w:type="gramEnd"/>
      <w:r w:rsidRPr="00072F47">
        <w:t xml:space="preserve">ам. </w:t>
      </w:r>
      <w:r w:rsidR="001A1334">
        <w:t>«</w:t>
      </w:r>
      <w:r w:rsidRPr="00072F47">
        <w:t>Развитие познавательной и самостоятельной деятельности у учащихся при изучении химии в 8 классе средней школы</w:t>
      </w:r>
      <w:r w:rsidR="001A1334">
        <w:t xml:space="preserve">» </w:t>
      </w:r>
      <w:r w:rsidRPr="00072F47">
        <w:t>//</w:t>
      </w:r>
      <w:r w:rsidR="001A1334">
        <w:t xml:space="preserve"> </w:t>
      </w:r>
      <w:r w:rsidRPr="00072F47">
        <w:t xml:space="preserve">Автореферат диссертации </w:t>
      </w:r>
      <w:proofErr w:type="spellStart"/>
      <w:r w:rsidRPr="00072F47">
        <w:t>к.п.н.-М</w:t>
      </w:r>
      <w:proofErr w:type="spellEnd"/>
      <w:r w:rsidRPr="00072F47">
        <w:t>.,</w:t>
      </w:r>
      <w:r w:rsidR="001A1334">
        <w:t xml:space="preserve"> </w:t>
      </w:r>
      <w:r w:rsidRPr="00072F47">
        <w:t>2010</w:t>
      </w:r>
      <w:r w:rsidR="001A1334">
        <w:t>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Тыльдсепп</w:t>
      </w:r>
      <w:proofErr w:type="spellEnd"/>
      <w:r w:rsidR="001A1334">
        <w:t xml:space="preserve"> А.А. «</w:t>
      </w:r>
      <w:r w:rsidRPr="00072F47">
        <w:t>Методы исследования в методике обучения химии</w:t>
      </w:r>
      <w:r w:rsidR="001A1334">
        <w:t xml:space="preserve">» </w:t>
      </w:r>
      <w:r w:rsidRPr="00072F47">
        <w:t xml:space="preserve">// </w:t>
      </w:r>
      <w:proofErr w:type="spellStart"/>
      <w:r w:rsidRPr="00072F47">
        <w:t>Ри-га</w:t>
      </w:r>
      <w:proofErr w:type="spellEnd"/>
      <w:r w:rsidRPr="00072F47">
        <w:t>.</w:t>
      </w:r>
      <w:r w:rsidR="001A1334">
        <w:t xml:space="preserve"> </w:t>
      </w:r>
      <w:r w:rsidRPr="00072F47">
        <w:t>2005</w:t>
      </w:r>
      <w:r w:rsidR="001A1334">
        <w:t xml:space="preserve">. </w:t>
      </w:r>
      <w:r w:rsidRPr="00072F47">
        <w:t>-236</w:t>
      </w:r>
      <w:r w:rsidR="001A1334">
        <w:t xml:space="preserve"> </w:t>
      </w:r>
      <w:proofErr w:type="gramStart"/>
      <w:r w:rsidRPr="00072F47">
        <w:t>с</w:t>
      </w:r>
      <w:proofErr w:type="gramEnd"/>
      <w:r w:rsidRPr="00072F47">
        <w:t>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r w:rsidRPr="00072F47">
        <w:t>Удалов</w:t>
      </w:r>
      <w:r w:rsidR="001A1334">
        <w:t xml:space="preserve"> Г</w:t>
      </w:r>
      <w:r w:rsidRPr="00072F47">
        <w:t>.</w:t>
      </w:r>
      <w:r w:rsidR="001A1334">
        <w:t>С.</w:t>
      </w:r>
      <w:r w:rsidRPr="00072F47">
        <w:t xml:space="preserve"> </w:t>
      </w:r>
      <w:r w:rsidR="001A1334">
        <w:t>«</w:t>
      </w:r>
      <w:r w:rsidRPr="00072F47">
        <w:t>Развитие способностей учащихся к логическому мышлению при формировании важнейших химических понятий</w:t>
      </w:r>
      <w:r w:rsidR="001A1334">
        <w:t xml:space="preserve">» // </w:t>
      </w:r>
      <w:r w:rsidRPr="00072F47">
        <w:t>Развитие познавательных интересов и способностей в процессе обучения химии</w:t>
      </w:r>
      <w:r w:rsidR="001A1334">
        <w:t xml:space="preserve"> </w:t>
      </w:r>
      <w:r w:rsidRPr="00072F47">
        <w:t>//</w:t>
      </w:r>
      <w:r w:rsidR="001A1334">
        <w:t xml:space="preserve"> </w:t>
      </w:r>
      <w:r w:rsidRPr="00072F47">
        <w:t>Челябинск. 2009.-</w:t>
      </w:r>
      <w:r w:rsidR="001A1334">
        <w:t xml:space="preserve"> </w:t>
      </w:r>
      <w:r w:rsidRPr="00072F47">
        <w:t>86</w:t>
      </w:r>
      <w:r w:rsidR="001A1334">
        <w:t xml:space="preserve"> </w:t>
      </w:r>
      <w:proofErr w:type="gramStart"/>
      <w:r w:rsidRPr="00072F47">
        <w:t>с</w:t>
      </w:r>
      <w:proofErr w:type="gramEnd"/>
      <w:r w:rsidRPr="00072F47">
        <w:t>.</w:t>
      </w:r>
    </w:p>
    <w:p w:rsidR="005A07A9" w:rsidRPr="00072F47" w:rsidRDefault="005A07A9" w:rsidP="005A07A9">
      <w:pPr>
        <w:pStyle w:val="a5"/>
        <w:numPr>
          <w:ilvl w:val="0"/>
          <w:numId w:val="1"/>
        </w:numPr>
        <w:tabs>
          <w:tab w:val="left" w:pos="993"/>
        </w:tabs>
        <w:ind w:left="0" w:right="-284" w:firstLine="567"/>
        <w:jc w:val="both"/>
      </w:pPr>
      <w:proofErr w:type="spellStart"/>
      <w:r w:rsidRPr="00072F47">
        <w:t>Хомченко</w:t>
      </w:r>
      <w:proofErr w:type="spellEnd"/>
      <w:r w:rsidR="001A1334">
        <w:t xml:space="preserve"> Г.П.</w:t>
      </w:r>
      <w:r w:rsidRPr="00072F47">
        <w:t xml:space="preserve">, </w:t>
      </w:r>
      <w:proofErr w:type="spellStart"/>
      <w:r w:rsidRPr="00072F47">
        <w:t>Хомченко</w:t>
      </w:r>
      <w:proofErr w:type="spellEnd"/>
      <w:r w:rsidR="001A1334">
        <w:t xml:space="preserve"> И.Г.</w:t>
      </w:r>
      <w:r w:rsidRPr="00072F47">
        <w:t xml:space="preserve"> </w:t>
      </w:r>
      <w:r w:rsidR="001A1334">
        <w:t>«</w:t>
      </w:r>
      <w:r w:rsidRPr="00072F47">
        <w:t xml:space="preserve">Задачи по химии для </w:t>
      </w:r>
      <w:proofErr w:type="gramStart"/>
      <w:r w:rsidRPr="00072F47">
        <w:t>поступающих</w:t>
      </w:r>
      <w:proofErr w:type="gramEnd"/>
      <w:r w:rsidRPr="00072F47">
        <w:t xml:space="preserve"> в вузы</w:t>
      </w:r>
      <w:r w:rsidR="001A1334">
        <w:t xml:space="preserve">» </w:t>
      </w:r>
      <w:r w:rsidRPr="00072F47">
        <w:t>//</w:t>
      </w:r>
      <w:r w:rsidR="001A1334">
        <w:t xml:space="preserve"> </w:t>
      </w:r>
      <w:r w:rsidRPr="00072F47">
        <w:t>М. Высшая школа. 2005 .-</w:t>
      </w:r>
      <w:r w:rsidR="001A1334">
        <w:t xml:space="preserve"> </w:t>
      </w:r>
      <w:r w:rsidRPr="00072F47">
        <w:t>с.3-5</w:t>
      </w:r>
      <w:r w:rsidR="001A1334">
        <w:t>.</w:t>
      </w:r>
    </w:p>
    <w:p w:rsidR="005A07A9" w:rsidRDefault="005A07A9" w:rsidP="005A07A9">
      <w:pPr>
        <w:pStyle w:val="a5"/>
        <w:tabs>
          <w:tab w:val="left" w:pos="993"/>
        </w:tabs>
        <w:ind w:right="-284" w:firstLine="567"/>
        <w:jc w:val="both"/>
      </w:pPr>
    </w:p>
    <w:p w:rsidR="005A07A9" w:rsidRPr="00072F47" w:rsidRDefault="005A07A9" w:rsidP="005A07A9">
      <w:pPr>
        <w:pStyle w:val="a5"/>
        <w:tabs>
          <w:tab w:val="left" w:pos="993"/>
        </w:tabs>
        <w:ind w:right="-284" w:firstLine="567"/>
        <w:jc w:val="both"/>
      </w:pPr>
    </w:p>
    <w:sectPr w:rsidR="005A07A9" w:rsidRPr="00072F47" w:rsidSect="006F4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C5AD4"/>
    <w:multiLevelType w:val="hybridMultilevel"/>
    <w:tmpl w:val="2402E956"/>
    <w:lvl w:ilvl="0" w:tplc="2DEACF66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3CB2"/>
    <w:rsid w:val="001A1334"/>
    <w:rsid w:val="0026090A"/>
    <w:rsid w:val="00284C81"/>
    <w:rsid w:val="002949C1"/>
    <w:rsid w:val="005A07A9"/>
    <w:rsid w:val="006F4A4C"/>
    <w:rsid w:val="00705B23"/>
    <w:rsid w:val="007D4CA6"/>
    <w:rsid w:val="00BD72BB"/>
    <w:rsid w:val="00C1609C"/>
    <w:rsid w:val="00DA5791"/>
    <w:rsid w:val="00E83CB2"/>
    <w:rsid w:val="00ED5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C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3C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3CB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E83C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2380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21</cp:revision>
  <dcterms:created xsi:type="dcterms:W3CDTF">2022-09-13T15:49:00Z</dcterms:created>
  <dcterms:modified xsi:type="dcterms:W3CDTF">2022-09-13T16:37:00Z</dcterms:modified>
</cp:coreProperties>
</file>