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3B3" w:rsidRDefault="00C433B3" w:rsidP="00C433B3">
      <w:pPr>
        <w:ind w:firstLine="709"/>
        <w:jc w:val="center"/>
        <w:rPr>
          <w:b/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Обобщение опыта работы</w:t>
      </w:r>
      <w:r w:rsidR="00210EB7">
        <w:rPr>
          <w:color w:val="FF0000"/>
          <w:sz w:val="28"/>
          <w:szCs w:val="28"/>
        </w:rPr>
        <w:t>:</w:t>
      </w:r>
      <w:r>
        <w:rPr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Постановка педагогических задач при реализации образовательной программы на учебном занятии</w:t>
      </w:r>
      <w:r w:rsidR="00210EB7">
        <w:rPr>
          <w:b/>
          <w:color w:val="FF0000"/>
          <w:sz w:val="28"/>
          <w:szCs w:val="28"/>
        </w:rPr>
        <w:t xml:space="preserve"> по </w:t>
      </w:r>
      <w:r w:rsidR="00210EB7">
        <w:rPr>
          <w:color w:val="FF0000"/>
          <w:sz w:val="28"/>
          <w:szCs w:val="28"/>
        </w:rPr>
        <w:t xml:space="preserve"> художественному слову</w:t>
      </w:r>
      <w:r w:rsidR="00210EB7">
        <w:rPr>
          <w:color w:val="FF0000"/>
          <w:sz w:val="28"/>
          <w:szCs w:val="28"/>
        </w:rPr>
        <w:t>.</w:t>
      </w:r>
    </w:p>
    <w:p w:rsidR="00C433B3" w:rsidRDefault="00C433B3" w:rsidP="00C433B3">
      <w:pPr>
        <w:ind w:firstLine="709"/>
        <w:jc w:val="both"/>
        <w:rPr>
          <w:b/>
          <w:color w:val="FF0000"/>
          <w:sz w:val="28"/>
          <w:szCs w:val="28"/>
        </w:rPr>
      </w:pP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Научно-педагогической и практической основой моей образовательной деятельности  в Образцовом коллективе художественного слова «Вдохновение» являются принципы: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-гуманизма;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-дифференциации и индивидуализации образования;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-увлекательности и творчества;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-системности и преемственности знаний;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-сотрудничества;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природосообразности</w:t>
      </w:r>
      <w:proofErr w:type="spellEnd"/>
      <w:r>
        <w:rPr>
          <w:sz w:val="28"/>
          <w:szCs w:val="28"/>
        </w:rPr>
        <w:t>;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культуросообразности</w:t>
      </w:r>
      <w:proofErr w:type="spellEnd"/>
      <w:r>
        <w:rPr>
          <w:sz w:val="28"/>
          <w:szCs w:val="28"/>
        </w:rPr>
        <w:t>.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Использование этих принципов позволяет правильно организовать образовательный процесс, выработать педагогическую стратегию и соответствующим образом выстроить педагогическую тактику. Сама специфика деятельности детей требует организации образовательного процесса с позиции развивающего обучения. Обучающийся становится активным субъектом  деятельности, активно решает образовательные задачи: объясняет смысл и причины наблюдаемых явлений, определяет способ выполнения деятельности, исследует зависимости между объектами наблюдения и др.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Главная цель занятий – помочь воспитаннику раскрыть свои литературно-творческие способности и возможности своего голосового аппарата, вдохновить каждого радостью творчества, в каждом открыть творческое дарование, вызвать стремление приобщиться к богатой жизни в мире литературы, стимулировать интерес к художественному чтению произведений. 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 wp14:anchorId="232B1B48" wp14:editId="47C2625C">
            <wp:simplePos x="0" y="0"/>
            <wp:positionH relativeFrom="column">
              <wp:posOffset>3758565</wp:posOffset>
            </wp:positionH>
            <wp:positionV relativeFrom="paragraph">
              <wp:posOffset>727075</wp:posOffset>
            </wp:positionV>
            <wp:extent cx="1653540" cy="746760"/>
            <wp:effectExtent l="0" t="0" r="3810" b="0"/>
            <wp:wrapThrough wrapText="bothSides">
              <wp:wrapPolygon edited="0">
                <wp:start x="995" y="0"/>
                <wp:lineTo x="0" y="1102"/>
                <wp:lineTo x="0" y="20388"/>
                <wp:lineTo x="995" y="20939"/>
                <wp:lineTo x="20406" y="20939"/>
                <wp:lineTo x="21401" y="20388"/>
                <wp:lineTo x="21401" y="1102"/>
                <wp:lineTo x="20406" y="0"/>
                <wp:lineTo x="995" y="0"/>
              </wp:wrapPolygon>
            </wp:wrapThrough>
            <wp:docPr id="5" name="Рисунок 5" descr="PICT0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PICT0544"/>
                    <pic:cNvPicPr/>
                  </pic:nvPicPr>
                  <pic:blipFill>
                    <a:blip r:embed="rId5" cstate="print"/>
                    <a:srcRect l="12158" t="14857" r="15214" b="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7467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Реализуя цель, стараюсь организовать занятие таким образом, чтобы   оно было подчинено основной задаче – воспитать веру ребёнка в свои силы и стремление к самостоятельной деятельности, научить его радоваться общению  с друзьями.</w:t>
      </w:r>
      <w:r w:rsidR="00210EB7">
        <w:rPr>
          <w:sz w:val="28"/>
          <w:szCs w:val="28"/>
        </w:rPr>
        <w:t xml:space="preserve">   </w:t>
      </w:r>
    </w:p>
    <w:p w:rsidR="00210EB7" w:rsidRDefault="00C433B3" w:rsidP="00C433B3">
      <w:pPr>
        <w:ind w:firstLine="142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 xml:space="preserve">     </w:t>
      </w:r>
      <w:r w:rsidR="00210EB7">
        <w:rPr>
          <w:noProof/>
          <w:sz w:val="28"/>
          <w:szCs w:val="28"/>
        </w:rPr>
        <w:t xml:space="preserve">                  </w:t>
      </w:r>
      <w:r>
        <w:rPr>
          <w:noProof/>
          <w:sz w:val="28"/>
          <w:szCs w:val="28"/>
        </w:rPr>
        <w:t xml:space="preserve">  </w:t>
      </w:r>
      <w:r w:rsidR="00210EB7">
        <w:rPr>
          <w:noProof/>
          <w:sz w:val="28"/>
          <w:szCs w:val="28"/>
        </w:rPr>
        <w:t xml:space="preserve">           </w:t>
      </w:r>
      <w:r>
        <w:rPr>
          <w:noProof/>
          <w:sz w:val="28"/>
          <w:szCs w:val="28"/>
        </w:rPr>
        <w:t xml:space="preserve">  </w:t>
      </w:r>
      <w:r w:rsidR="00210EB7">
        <w:rPr>
          <w:noProof/>
          <w:sz w:val="28"/>
          <w:szCs w:val="28"/>
        </w:rPr>
        <w:drawing>
          <wp:inline distT="0" distB="0" distL="0" distR="0" wp14:anchorId="6F66B232" wp14:editId="51CF2C7D">
            <wp:extent cx="1691640" cy="708660"/>
            <wp:effectExtent l="0" t="0" r="3810" b="0"/>
            <wp:docPr id="4" name="Рисунок 4" descr="PICT05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PICT0554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708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433B3" w:rsidRDefault="00210EB7" w:rsidP="00C433B3">
      <w:p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B7D47">
        <w:rPr>
          <w:sz w:val="28"/>
          <w:szCs w:val="28"/>
        </w:rPr>
        <w:t>На первом этапе занятия я приветствую детей, интересуюсь их настроением, самочувствием, настраиваю на предстоящую деятельность (постановка образовательных, воспитательных, развивающих задач, сообщение темы и плана занятия). Игра на сплочение «Как твои дела». Далее провожу упражнения подготовительного характера (разогрев речевого аппарата) -</w:t>
      </w:r>
    </w:p>
    <w:p w:rsidR="00C433B3" w:rsidRDefault="00C433B3" w:rsidP="00BB7D47">
      <w:pPr>
        <w:jc w:val="both"/>
        <w:rPr>
          <w:sz w:val="28"/>
          <w:szCs w:val="28"/>
        </w:rPr>
      </w:pPr>
      <w:r>
        <w:rPr>
          <w:sz w:val="28"/>
          <w:szCs w:val="28"/>
        </w:rPr>
        <w:t>тренинг «Весёлый язычок»,  чтобы подготовить артикуляционный аппарат к работе;  вибрационный массаж;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работаем над речевым дыханием, </w:t>
      </w:r>
      <w:proofErr w:type="spellStart"/>
      <w:r>
        <w:rPr>
          <w:sz w:val="28"/>
          <w:szCs w:val="28"/>
        </w:rPr>
        <w:t>фонопедическими</w:t>
      </w:r>
      <w:proofErr w:type="spellEnd"/>
      <w:r>
        <w:rPr>
          <w:sz w:val="28"/>
          <w:szCs w:val="28"/>
        </w:rPr>
        <w:t xml:space="preserve"> упражнения по технологиям В. Емельянова, В. </w:t>
      </w:r>
      <w:proofErr w:type="spellStart"/>
      <w:r>
        <w:rPr>
          <w:sz w:val="28"/>
          <w:szCs w:val="28"/>
        </w:rPr>
        <w:t>Янушевича</w:t>
      </w:r>
      <w:proofErr w:type="spellEnd"/>
      <w:r>
        <w:rPr>
          <w:sz w:val="28"/>
          <w:szCs w:val="28"/>
        </w:rPr>
        <w:t xml:space="preserve"> в которые входят голосовые игры.</w:t>
      </w:r>
    </w:p>
    <w:p w:rsidR="00BB7D47" w:rsidRPr="00BB7D47" w:rsidRDefault="00C433B3" w:rsidP="00BB7D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Голосовой аппарат включается в работу постепенно, чтобы не происходило утомления, напряжения голосовых связок. Делаю акценты на возможные ошибки  учащимся, оцениваю результат.</w:t>
      </w:r>
      <w:r>
        <w:rPr>
          <w:noProof/>
          <w:color w:val="FF0000"/>
          <w:sz w:val="28"/>
          <w:szCs w:val="28"/>
        </w:rPr>
        <w:t xml:space="preserve"> </w:t>
      </w:r>
    </w:p>
    <w:p w:rsidR="00BB7D47" w:rsidRDefault="00BB7D47" w:rsidP="00C433B3">
      <w:pPr>
        <w:ind w:firstLine="709"/>
        <w:jc w:val="both"/>
        <w:rPr>
          <w:color w:val="D99594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 wp14:anchorId="1F72E0F9" wp14:editId="152D8581">
            <wp:simplePos x="0" y="0"/>
            <wp:positionH relativeFrom="column">
              <wp:posOffset>4010025</wp:posOffset>
            </wp:positionH>
            <wp:positionV relativeFrom="paragraph">
              <wp:posOffset>43180</wp:posOffset>
            </wp:positionV>
            <wp:extent cx="1455420" cy="762000"/>
            <wp:effectExtent l="0" t="0" r="0" b="0"/>
            <wp:wrapThrough wrapText="bothSides">
              <wp:wrapPolygon edited="0">
                <wp:start x="1131" y="0"/>
                <wp:lineTo x="0" y="1080"/>
                <wp:lineTo x="0" y="20520"/>
                <wp:lineTo x="1131" y="21060"/>
                <wp:lineTo x="20073" y="21060"/>
                <wp:lineTo x="21204" y="20520"/>
                <wp:lineTo x="21204" y="1080"/>
                <wp:lineTo x="20073" y="0"/>
                <wp:lineTo x="1131" y="0"/>
              </wp:wrapPolygon>
            </wp:wrapThrough>
            <wp:docPr id="27" name="Рисунок 27" descr="PICT05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12" descr="PICT0526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762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2" behindDoc="0" locked="0" layoutInCell="1" allowOverlap="1" wp14:anchorId="0C5296CB" wp14:editId="576FA444">
            <wp:simplePos x="0" y="0"/>
            <wp:positionH relativeFrom="column">
              <wp:posOffset>17145</wp:posOffset>
            </wp:positionH>
            <wp:positionV relativeFrom="paragraph">
              <wp:posOffset>43180</wp:posOffset>
            </wp:positionV>
            <wp:extent cx="1866900" cy="815340"/>
            <wp:effectExtent l="0" t="0" r="0" b="3810"/>
            <wp:wrapThrough wrapText="bothSides">
              <wp:wrapPolygon edited="0">
                <wp:start x="882" y="0"/>
                <wp:lineTo x="0" y="1009"/>
                <wp:lineTo x="0" y="20692"/>
                <wp:lineTo x="882" y="21196"/>
                <wp:lineTo x="20498" y="21196"/>
                <wp:lineTo x="21380" y="20692"/>
                <wp:lineTo x="21380" y="1009"/>
                <wp:lineTo x="20498" y="0"/>
                <wp:lineTo x="882" y="0"/>
              </wp:wrapPolygon>
            </wp:wrapThrough>
            <wp:docPr id="7" name="Рисунок 7" descr="PICT02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PICT0292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8153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33B3">
        <w:rPr>
          <w:color w:val="D99594"/>
          <w:sz w:val="28"/>
          <w:szCs w:val="28"/>
        </w:rPr>
        <w:t xml:space="preserve"> </w:t>
      </w:r>
    </w:p>
    <w:p w:rsidR="00BB7D47" w:rsidRDefault="00BB7D47" w:rsidP="00C433B3">
      <w:pPr>
        <w:ind w:firstLine="709"/>
        <w:jc w:val="both"/>
        <w:rPr>
          <w:color w:val="D99594"/>
          <w:sz w:val="28"/>
          <w:szCs w:val="28"/>
        </w:rPr>
      </w:pPr>
    </w:p>
    <w:p w:rsidR="00BB7D47" w:rsidRDefault="00BB7D47" w:rsidP="00C433B3">
      <w:pPr>
        <w:ind w:firstLine="709"/>
        <w:jc w:val="both"/>
        <w:rPr>
          <w:color w:val="D99594"/>
          <w:sz w:val="28"/>
          <w:szCs w:val="28"/>
        </w:rPr>
      </w:pPr>
    </w:p>
    <w:p w:rsidR="00BB7D47" w:rsidRDefault="00BB7D47" w:rsidP="00C433B3">
      <w:pPr>
        <w:ind w:firstLine="709"/>
        <w:jc w:val="both"/>
        <w:rPr>
          <w:color w:val="D99594"/>
          <w:sz w:val="28"/>
          <w:szCs w:val="28"/>
        </w:rPr>
      </w:pPr>
    </w:p>
    <w:p w:rsidR="00C433B3" w:rsidRDefault="00BB7D47" w:rsidP="00C433B3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555CD08F" wp14:editId="64B9D803">
            <wp:simplePos x="0" y="0"/>
            <wp:positionH relativeFrom="column">
              <wp:posOffset>2312670</wp:posOffset>
            </wp:positionH>
            <wp:positionV relativeFrom="paragraph">
              <wp:posOffset>2705100</wp:posOffset>
            </wp:positionV>
            <wp:extent cx="1478280" cy="777240"/>
            <wp:effectExtent l="0" t="0" r="7620" b="3810"/>
            <wp:wrapThrough wrapText="bothSides">
              <wp:wrapPolygon edited="0">
                <wp:start x="1113" y="0"/>
                <wp:lineTo x="0" y="1059"/>
                <wp:lineTo x="0" y="20647"/>
                <wp:lineTo x="1113" y="21176"/>
                <wp:lineTo x="20320" y="21176"/>
                <wp:lineTo x="21433" y="20647"/>
                <wp:lineTo x="21433" y="1059"/>
                <wp:lineTo x="20320" y="0"/>
                <wp:lineTo x="1113" y="0"/>
              </wp:wrapPolygon>
            </wp:wrapThrough>
            <wp:docPr id="10" name="Рисунок 10" descr="PICT05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1" descr="PICT0524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777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33B3">
        <w:rPr>
          <w:color w:val="D99594"/>
          <w:sz w:val="28"/>
          <w:szCs w:val="28"/>
        </w:rPr>
        <w:t xml:space="preserve"> </w:t>
      </w:r>
      <w:r w:rsidR="00C433B3">
        <w:rPr>
          <w:sz w:val="28"/>
          <w:szCs w:val="28"/>
        </w:rPr>
        <w:t xml:space="preserve">На втором, основном этапе занятия  даю новый материал, работаем над литературными произведениями: текст, подтекст,  работаем над интонацией, выразительностью, показ динамических пауз, напоминаю о правильном исполнении произведении с применением темпа, тембра и т.п. Перед первым слушанием литературного материала очень кратко рассказываю об авторе, написавшем произведение. Новое произведение даю прослушать  целиком, в  максимально выразительном моём исполнении. Организую просмотры    видеозаписей ведущих исполнителей, мастер-классы (Интернет - ресурсы). </w:t>
      </w:r>
      <w:r w:rsidR="00C433B3">
        <w:rPr>
          <w:color w:val="FF0000"/>
          <w:sz w:val="28"/>
          <w:szCs w:val="28"/>
        </w:rPr>
        <w:t xml:space="preserve"> </w:t>
      </w:r>
      <w:r w:rsidR="00C433B3">
        <w:rPr>
          <w:sz w:val="28"/>
          <w:szCs w:val="28"/>
        </w:rPr>
        <w:t xml:space="preserve">При первом исполнении произведения показываю, к чему должен стремиться ребёнок при исполнении текста. После этого дети рассказывают о содержании прослушанного произведения. Анализируем, для чего автор это написал, что он этим хотел нам сказать и т.д., поскольку более подробный анализ проводим далее в процессе разучивания. 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 xml:space="preserve">  </w:t>
      </w:r>
      <w:r>
        <w:rPr>
          <w:sz w:val="28"/>
          <w:szCs w:val="28"/>
        </w:rPr>
        <w:t xml:space="preserve">При разучивании чётко показываю необходимые штрихи: (дыхание, интонацию, темп, тембр, паузы, логическое ударение и т.п.). 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исполнении произведения требую, что бы  воспитанники применяли все знания и умения по актёрскому мастерству и сценическому воплощению. 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Перед началом публичного выступления   2-3 раза читаю исполняемое произведение воспитанникам объединения, чтобы им было легче запомнить мелодию стиха, жесты, мимику и т.д. Каждый раз перед исполнением произведения ставлю новые задачи перед детьми: прочесть про себя, с педагогом; определить, какие слова являются главными в смысловом отношении и т. д. В работе использую метод заучивания по слуху при помощи жестов. 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разучивания по фразам  рассказывают  весь абзац целиком, при этом у детей должен остаться целостный образ произведения. 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одном занятии происходит совмещение разных произведений и разных этапов работы над ними. В каждом произведении ставлю  различные цели и задачи. В одном произведении - первое знакомство и разучивание, в другом - работа над фразировкой, дыханием и т.д. Иногда беру для работы  произведения небольшие, в данном случае разучивается стихотворение целиком на слух. А затем проводим детальный анализ. В процессе анализа стихотворение исполняется несколько раз, и дети имеют возможность его </w:t>
      </w:r>
      <w:r>
        <w:rPr>
          <w:sz w:val="28"/>
          <w:szCs w:val="28"/>
        </w:rPr>
        <w:lastRenderedPageBreak/>
        <w:t xml:space="preserve">запомнить. Прочитав  целиком, проводится работа над деталями. Большое место в нашей работе уделяется тексту. </w:t>
      </w:r>
    </w:p>
    <w:p w:rsidR="00BB7D47" w:rsidRDefault="00BB7D47" w:rsidP="00C433B3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7E37EE7" wp14:editId="1D88604D">
            <wp:simplePos x="0" y="0"/>
            <wp:positionH relativeFrom="column">
              <wp:posOffset>3383915</wp:posOffset>
            </wp:positionH>
            <wp:positionV relativeFrom="paragraph">
              <wp:posOffset>76200</wp:posOffset>
            </wp:positionV>
            <wp:extent cx="1973580" cy="1036320"/>
            <wp:effectExtent l="0" t="0" r="7620" b="0"/>
            <wp:wrapThrough wrapText="bothSides">
              <wp:wrapPolygon edited="0">
                <wp:start x="834" y="0"/>
                <wp:lineTo x="0" y="794"/>
                <wp:lineTo x="0" y="19853"/>
                <wp:lineTo x="417" y="21044"/>
                <wp:lineTo x="834" y="21044"/>
                <wp:lineTo x="20641" y="21044"/>
                <wp:lineTo x="21058" y="21044"/>
                <wp:lineTo x="21475" y="19853"/>
                <wp:lineTo x="21475" y="794"/>
                <wp:lineTo x="20641" y="0"/>
                <wp:lineTo x="834" y="0"/>
              </wp:wrapPolygon>
            </wp:wrapThrough>
            <wp:docPr id="3" name="Рисунок 3" descr="PICT02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5" descr="PICT0286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1036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5713DD1" wp14:editId="645D3C69">
            <wp:simplePos x="0" y="0"/>
            <wp:positionH relativeFrom="column">
              <wp:posOffset>619125</wp:posOffset>
            </wp:positionH>
            <wp:positionV relativeFrom="paragraph">
              <wp:posOffset>77470</wp:posOffset>
            </wp:positionV>
            <wp:extent cx="2072640" cy="1036320"/>
            <wp:effectExtent l="0" t="0" r="3810" b="0"/>
            <wp:wrapThrough wrapText="bothSides">
              <wp:wrapPolygon edited="0">
                <wp:start x="794" y="0"/>
                <wp:lineTo x="0" y="794"/>
                <wp:lineTo x="0" y="19853"/>
                <wp:lineTo x="397" y="21044"/>
                <wp:lineTo x="794" y="21044"/>
                <wp:lineTo x="20647" y="21044"/>
                <wp:lineTo x="21044" y="21044"/>
                <wp:lineTo x="21441" y="19853"/>
                <wp:lineTo x="21441" y="794"/>
                <wp:lineTo x="20647" y="0"/>
                <wp:lineTo x="794" y="0"/>
              </wp:wrapPolygon>
            </wp:wrapThrough>
            <wp:docPr id="12" name="Рисунок 12" descr="PICT02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6" descr="PICT0263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036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7D47" w:rsidRDefault="00BB7D47" w:rsidP="00C433B3">
      <w:pPr>
        <w:ind w:firstLine="709"/>
        <w:jc w:val="both"/>
        <w:rPr>
          <w:sz w:val="28"/>
          <w:szCs w:val="28"/>
        </w:rPr>
      </w:pPr>
    </w:p>
    <w:p w:rsidR="00BB7D47" w:rsidRDefault="00BB7D47" w:rsidP="00C433B3">
      <w:pPr>
        <w:ind w:firstLine="709"/>
        <w:jc w:val="both"/>
        <w:rPr>
          <w:sz w:val="28"/>
          <w:szCs w:val="28"/>
        </w:rPr>
      </w:pPr>
    </w:p>
    <w:p w:rsidR="00BB7D47" w:rsidRDefault="00BB7D47" w:rsidP="00C433B3">
      <w:pPr>
        <w:ind w:firstLine="709"/>
        <w:jc w:val="both"/>
        <w:rPr>
          <w:sz w:val="28"/>
          <w:szCs w:val="28"/>
        </w:rPr>
      </w:pPr>
    </w:p>
    <w:p w:rsidR="00BB7D47" w:rsidRDefault="00BB7D47" w:rsidP="00C433B3">
      <w:pPr>
        <w:ind w:firstLine="709"/>
        <w:jc w:val="both"/>
        <w:rPr>
          <w:sz w:val="28"/>
          <w:szCs w:val="28"/>
        </w:rPr>
      </w:pPr>
    </w:p>
    <w:p w:rsidR="00BB7D47" w:rsidRDefault="00BB7D47" w:rsidP="00C433B3">
      <w:pPr>
        <w:ind w:firstLine="709"/>
        <w:jc w:val="both"/>
        <w:rPr>
          <w:sz w:val="28"/>
          <w:szCs w:val="28"/>
        </w:rPr>
      </w:pP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Текст учим только вместе с элементами актерского мастерства, так как хорошо выученный текст не гарантирует качества сценического звучания. Мало знать только текст, необходимо каждое слово «прочувствовать», соединить его с определённой интонационной окраской звучания, «облагородить». Нарушение этого правила приводит к тому, что хорошо слушается только начало произведения, а остальное - всё хуже и хуже. Для меня очень важно, чтобы дети глубоко проникли в художественный образ произведения. Поэтому  необходимо прочитать детям текст, после чего обсудить содержание произведения, при наличии нескольких эпизодов - содержание каждого отрывка текста. Провожу </w:t>
      </w:r>
      <w:proofErr w:type="spellStart"/>
      <w:r>
        <w:rPr>
          <w:sz w:val="28"/>
          <w:szCs w:val="28"/>
        </w:rPr>
        <w:t>физминутки</w:t>
      </w:r>
      <w:proofErr w:type="spellEnd"/>
      <w:r>
        <w:rPr>
          <w:sz w:val="28"/>
          <w:szCs w:val="28"/>
        </w:rPr>
        <w:t xml:space="preserve">, музыкальные игры и т.п. </w:t>
      </w:r>
      <w:r>
        <w:rPr>
          <w:noProof/>
          <w:sz w:val="28"/>
          <w:szCs w:val="28"/>
        </w:rPr>
        <w:t xml:space="preserve">        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Постоянно провожу работу над правильностью произношения. Занимаемся отработкой  элементов актёрского мастерства (музыкальная пауза с работой по выполнению сценических движений, этюдов на пластику с применением жестов и мимики и т.п.).</w:t>
      </w:r>
    </w:p>
    <w:p w:rsidR="00C433B3" w:rsidRDefault="00E00A30" w:rsidP="00C433B3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7E02658" wp14:editId="5D2BD4E2">
            <wp:simplePos x="0" y="0"/>
            <wp:positionH relativeFrom="column">
              <wp:posOffset>3461385</wp:posOffset>
            </wp:positionH>
            <wp:positionV relativeFrom="paragraph">
              <wp:posOffset>127635</wp:posOffset>
            </wp:positionV>
            <wp:extent cx="1737360" cy="792480"/>
            <wp:effectExtent l="0" t="0" r="0" b="7620"/>
            <wp:wrapThrough wrapText="bothSides">
              <wp:wrapPolygon edited="0">
                <wp:start x="947" y="0"/>
                <wp:lineTo x="0" y="1038"/>
                <wp:lineTo x="0" y="20769"/>
                <wp:lineTo x="947" y="21288"/>
                <wp:lineTo x="20368" y="21288"/>
                <wp:lineTo x="21316" y="20769"/>
                <wp:lineTo x="21316" y="1038"/>
                <wp:lineTo x="20368" y="0"/>
                <wp:lineTo x="947" y="0"/>
              </wp:wrapPolygon>
            </wp:wrapThrough>
            <wp:docPr id="25" name="Рисунок 25" descr="PICT03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15" descr="PICT0304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792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D47">
        <w:rPr>
          <w:noProof/>
        </w:rPr>
        <w:drawing>
          <wp:anchor distT="0" distB="0" distL="114300" distR="114300" simplePos="0" relativeHeight="251661312" behindDoc="0" locked="0" layoutInCell="1" allowOverlap="1" wp14:anchorId="6442434B" wp14:editId="5D1C75CD">
            <wp:simplePos x="0" y="0"/>
            <wp:positionH relativeFrom="column">
              <wp:posOffset>565785</wp:posOffset>
            </wp:positionH>
            <wp:positionV relativeFrom="paragraph">
              <wp:posOffset>127635</wp:posOffset>
            </wp:positionV>
            <wp:extent cx="1836420" cy="792480"/>
            <wp:effectExtent l="0" t="0" r="0" b="7620"/>
            <wp:wrapThrough wrapText="bothSides">
              <wp:wrapPolygon edited="0">
                <wp:start x="896" y="0"/>
                <wp:lineTo x="0" y="1038"/>
                <wp:lineTo x="0" y="20769"/>
                <wp:lineTo x="896" y="21288"/>
                <wp:lineTo x="20390" y="21288"/>
                <wp:lineTo x="21286" y="20769"/>
                <wp:lineTo x="21286" y="1038"/>
                <wp:lineTo x="20390" y="0"/>
                <wp:lineTo x="896" y="0"/>
              </wp:wrapPolygon>
            </wp:wrapThrough>
            <wp:docPr id="24" name="Рисунок 24" descr="PICT05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13" descr="PICT0527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792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 xml:space="preserve">        </w:t>
      </w:r>
    </w:p>
    <w:p w:rsidR="00BB7D47" w:rsidRDefault="00BB7D47" w:rsidP="00C433B3">
      <w:pPr>
        <w:ind w:firstLine="709"/>
        <w:jc w:val="both"/>
        <w:rPr>
          <w:sz w:val="28"/>
          <w:szCs w:val="28"/>
        </w:rPr>
      </w:pPr>
    </w:p>
    <w:p w:rsidR="00BB7D47" w:rsidRDefault="00BB7D47" w:rsidP="00C433B3">
      <w:pPr>
        <w:ind w:firstLine="709"/>
        <w:jc w:val="both"/>
        <w:rPr>
          <w:sz w:val="28"/>
          <w:szCs w:val="28"/>
        </w:rPr>
      </w:pPr>
    </w:p>
    <w:p w:rsidR="00BB7D47" w:rsidRDefault="00BB7D47" w:rsidP="00C433B3">
      <w:pPr>
        <w:ind w:firstLine="709"/>
        <w:jc w:val="both"/>
        <w:rPr>
          <w:sz w:val="28"/>
          <w:szCs w:val="28"/>
        </w:rPr>
      </w:pP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третьем, обобщающем этапе занятия озвучиваем допущенные ошибки, работаю с детьми над  исправлением, хвалю за достигнутый результат. Предлагаю воспитанникам  работать в подгруппах, индивидуально, ребята оценивают друг друга аплодисментами, делают корректные замечания и дают доброжелательные советы. </w:t>
      </w:r>
    </w:p>
    <w:p w:rsidR="00C433B3" w:rsidRDefault="00C433B3" w:rsidP="00C433B3">
      <w:pPr>
        <w:shd w:val="clear" w:color="auto" w:fill="FFFFFF"/>
        <w:ind w:firstLine="709"/>
        <w:jc w:val="both"/>
        <w:rPr>
          <w:color w:val="FF0000"/>
          <w:spacing w:val="-17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>На четвертом заключительном этапе подводим итог занятия. Вспоминаем, чем занимались на данном занятии, что получилось хорошо, над, чем ещё необходимо поработать.  Даю творческое задание на дом с указанием, на что стоит обратить внимание при выполнении его, над, чем стоит тщательно поработать дома.  Благодарю всех персонально за  работу на занятии. Желаю успеха. Прощаемся.</w:t>
      </w:r>
      <w:r>
        <w:rPr>
          <w:color w:val="FF0000"/>
          <w:spacing w:val="-17"/>
          <w:sz w:val="28"/>
          <w:szCs w:val="28"/>
        </w:rPr>
        <w:t xml:space="preserve">     </w:t>
      </w:r>
    </w:p>
    <w:p w:rsidR="00C433B3" w:rsidRDefault="00C433B3" w:rsidP="00C433B3">
      <w:pPr>
        <w:shd w:val="clear" w:color="auto" w:fill="FFFFFF"/>
        <w:ind w:firstLine="709"/>
        <w:jc w:val="both"/>
        <w:rPr>
          <w:b/>
          <w:bCs/>
          <w:spacing w:val="-2"/>
          <w:sz w:val="28"/>
          <w:szCs w:val="28"/>
        </w:rPr>
      </w:pPr>
      <w:r>
        <w:rPr>
          <w:spacing w:val="-17"/>
          <w:sz w:val="28"/>
          <w:szCs w:val="28"/>
        </w:rPr>
        <w:t>Прививаю обучающимся объединения «Вдохновения»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  <w:spacing w:val="-2"/>
          <w:sz w:val="28"/>
          <w:szCs w:val="28"/>
        </w:rPr>
        <w:t>исследовательские наклонности  и учу самостоятельно получать знания, совершенствовать умения,  отрабатывать навыки.</w:t>
      </w:r>
    </w:p>
    <w:p w:rsidR="00C433B3" w:rsidRDefault="00C433B3" w:rsidP="00C433B3">
      <w:pPr>
        <w:shd w:val="clear" w:color="auto" w:fill="FFFFFF"/>
        <w:ind w:firstLine="709"/>
        <w:jc w:val="both"/>
      </w:pPr>
      <w:r>
        <w:rPr>
          <w:spacing w:val="2"/>
          <w:sz w:val="28"/>
          <w:szCs w:val="28"/>
        </w:rPr>
        <w:t xml:space="preserve">Учу  воспитанников прослеживать </w:t>
      </w:r>
      <w:proofErr w:type="spellStart"/>
      <w:r>
        <w:rPr>
          <w:spacing w:val="2"/>
          <w:sz w:val="28"/>
          <w:szCs w:val="28"/>
        </w:rPr>
        <w:t>межпредметные</w:t>
      </w:r>
      <w:proofErr w:type="spellEnd"/>
      <w:r>
        <w:rPr>
          <w:spacing w:val="2"/>
          <w:sz w:val="28"/>
          <w:szCs w:val="28"/>
        </w:rPr>
        <w:t xml:space="preserve"> связи и использовать </w:t>
      </w:r>
      <w:r>
        <w:rPr>
          <w:sz w:val="28"/>
          <w:szCs w:val="28"/>
        </w:rPr>
        <w:t xml:space="preserve">знания, полученные при изучении других предметов. </w:t>
      </w:r>
      <w:r>
        <w:rPr>
          <w:spacing w:val="4"/>
          <w:sz w:val="28"/>
          <w:szCs w:val="28"/>
        </w:rPr>
        <w:t xml:space="preserve">Приучаю </w:t>
      </w:r>
      <w:r>
        <w:rPr>
          <w:spacing w:val="4"/>
          <w:sz w:val="28"/>
          <w:szCs w:val="28"/>
        </w:rPr>
        <w:lastRenderedPageBreak/>
        <w:t>детей к навыкам самостоятельного решения проблем, ис</w:t>
      </w:r>
      <w:r>
        <w:rPr>
          <w:spacing w:val="4"/>
          <w:sz w:val="28"/>
          <w:szCs w:val="28"/>
        </w:rPr>
        <w:softHyphen/>
      </w:r>
      <w:r>
        <w:rPr>
          <w:spacing w:val="-1"/>
          <w:sz w:val="28"/>
          <w:szCs w:val="28"/>
        </w:rPr>
        <w:t>следования и анализа ситуаций.</w:t>
      </w:r>
    </w:p>
    <w:p w:rsidR="00C433B3" w:rsidRDefault="00C433B3" w:rsidP="00C433B3">
      <w:pPr>
        <w:shd w:val="clear" w:color="auto" w:fill="FFFFFF"/>
        <w:ind w:firstLine="709"/>
        <w:jc w:val="both"/>
      </w:pPr>
      <w:r>
        <w:rPr>
          <w:spacing w:val="2"/>
          <w:sz w:val="28"/>
          <w:szCs w:val="28"/>
        </w:rPr>
        <w:t xml:space="preserve">Использую  трудные ситуации, возникшие у детей в школе или дома, </w:t>
      </w:r>
      <w:r>
        <w:rPr>
          <w:sz w:val="28"/>
          <w:szCs w:val="28"/>
        </w:rPr>
        <w:t xml:space="preserve">как область приложения полученных навыков в решении задач. Помогаю воспитанникам научиться управлять процессом усвоения знаний. </w:t>
      </w:r>
      <w:r>
        <w:rPr>
          <w:spacing w:val="-1"/>
          <w:sz w:val="28"/>
          <w:szCs w:val="28"/>
        </w:rPr>
        <w:t>Подходить  ко всему творчески.</w:t>
      </w:r>
    </w:p>
    <w:p w:rsidR="00C433B3" w:rsidRPr="00210EB7" w:rsidRDefault="00C433B3" w:rsidP="00C433B3">
      <w:pPr>
        <w:shd w:val="clear" w:color="auto" w:fill="FFFFFF"/>
        <w:jc w:val="both"/>
      </w:pPr>
      <w:r>
        <w:t xml:space="preserve">        </w:t>
      </w:r>
      <w:r>
        <w:rPr>
          <w:spacing w:val="-17"/>
          <w:sz w:val="28"/>
          <w:szCs w:val="28"/>
        </w:rPr>
        <w:t xml:space="preserve">Для  закрепления знаний, умений и навыков даю рекомендации </w:t>
      </w:r>
      <w:r>
        <w:rPr>
          <w:b/>
          <w:bCs/>
          <w:spacing w:val="-2"/>
          <w:sz w:val="28"/>
          <w:szCs w:val="28"/>
        </w:rPr>
        <w:t>родителям воспитанника, обучающегося по</w:t>
      </w:r>
      <w:r>
        <w:t xml:space="preserve"> </w:t>
      </w:r>
      <w:r>
        <w:rPr>
          <w:b/>
          <w:bCs/>
          <w:sz w:val="28"/>
          <w:szCs w:val="28"/>
        </w:rPr>
        <w:t xml:space="preserve">индивидуальному образовательному </w:t>
      </w:r>
      <w:bookmarkStart w:id="0" w:name="_GoBack"/>
      <w:r w:rsidRPr="00210EB7">
        <w:rPr>
          <w:b/>
          <w:bCs/>
          <w:sz w:val="28"/>
          <w:szCs w:val="28"/>
        </w:rPr>
        <w:t>маршруту:</w:t>
      </w:r>
    </w:p>
    <w:p w:rsidR="00C433B3" w:rsidRPr="00210EB7" w:rsidRDefault="00C433B3" w:rsidP="00C433B3">
      <w:pPr>
        <w:shd w:val="clear" w:color="auto" w:fill="FFFFFF"/>
        <w:jc w:val="both"/>
      </w:pPr>
      <w:r w:rsidRPr="00210EB7">
        <w:rPr>
          <w:sz w:val="28"/>
          <w:szCs w:val="28"/>
        </w:rPr>
        <w:t xml:space="preserve">       Не заниматься наставлениями, </w:t>
      </w:r>
      <w:proofErr w:type="gramStart"/>
      <w:r w:rsidRPr="00210EB7">
        <w:rPr>
          <w:sz w:val="28"/>
          <w:szCs w:val="28"/>
        </w:rPr>
        <w:t>помогать детям действовать</w:t>
      </w:r>
      <w:proofErr w:type="gramEnd"/>
      <w:r w:rsidRPr="00210EB7">
        <w:rPr>
          <w:sz w:val="28"/>
          <w:szCs w:val="28"/>
        </w:rPr>
        <w:t xml:space="preserve"> незави</w:t>
      </w:r>
      <w:r w:rsidRPr="00210EB7">
        <w:rPr>
          <w:sz w:val="28"/>
          <w:szCs w:val="28"/>
        </w:rPr>
        <w:softHyphen/>
        <w:t xml:space="preserve">симо, не давать прямых инструкций, относительно, чем они должны </w:t>
      </w:r>
      <w:r w:rsidRPr="00210EB7">
        <w:rPr>
          <w:spacing w:val="-1"/>
          <w:sz w:val="28"/>
          <w:szCs w:val="28"/>
        </w:rPr>
        <w:t>заниматься.</w:t>
      </w:r>
    </w:p>
    <w:p w:rsidR="00C433B3" w:rsidRPr="00210EB7" w:rsidRDefault="00C433B3" w:rsidP="00C433B3">
      <w:pPr>
        <w:shd w:val="clear" w:color="auto" w:fill="FFFFFF"/>
        <w:ind w:firstLine="709"/>
        <w:jc w:val="both"/>
      </w:pPr>
      <w:r w:rsidRPr="00210EB7">
        <w:rPr>
          <w:sz w:val="28"/>
          <w:szCs w:val="28"/>
        </w:rPr>
        <w:t>Не сдерживать инициативу детей и не делать за них то, что они мо</w:t>
      </w:r>
      <w:r w:rsidRPr="00210EB7">
        <w:rPr>
          <w:sz w:val="28"/>
          <w:szCs w:val="28"/>
        </w:rPr>
        <w:softHyphen/>
      </w:r>
      <w:r w:rsidRPr="00210EB7">
        <w:rPr>
          <w:spacing w:val="-1"/>
          <w:sz w:val="28"/>
          <w:szCs w:val="28"/>
        </w:rPr>
        <w:t>гут сделать самостоятельно.</w:t>
      </w:r>
    </w:p>
    <w:p w:rsidR="00C433B3" w:rsidRPr="00210EB7" w:rsidRDefault="00C433B3" w:rsidP="00C433B3">
      <w:pPr>
        <w:ind w:firstLine="709"/>
        <w:jc w:val="both"/>
        <w:rPr>
          <w:sz w:val="28"/>
          <w:szCs w:val="28"/>
        </w:rPr>
      </w:pPr>
      <w:r w:rsidRPr="00210EB7">
        <w:rPr>
          <w:sz w:val="28"/>
          <w:szCs w:val="28"/>
        </w:rPr>
        <w:t>Главным условием, без которого невозможно выполнение поставленных   задач на учебном занятии по художественному слову, является глубокое  взаимодоверие между педагогом и детьми, построенное на взаимном уважении и подлинном, живом интересе друг к другу. Всегда  стремлюсь  к тому, чтобы кульминацией занятия становилось  «проживание» детьми художественного литературного произведения и получения удовлетворения, радости от проделанной работы. Для исполнительского мастерства воспитанника-чтеца очень важен профессиональный пример педагога-мастера, так как дети легко подражают.</w:t>
      </w:r>
      <w:r w:rsidRPr="00210EB7">
        <w:rPr>
          <w:sz w:val="28"/>
          <w:szCs w:val="28"/>
        </w:rPr>
        <w:tab/>
      </w:r>
      <w:r w:rsidRPr="00210EB7">
        <w:rPr>
          <w:sz w:val="28"/>
          <w:szCs w:val="28"/>
        </w:rPr>
        <w:tab/>
      </w:r>
    </w:p>
    <w:p w:rsidR="00C433B3" w:rsidRPr="00210EB7" w:rsidRDefault="00C433B3" w:rsidP="00C433B3">
      <w:pPr>
        <w:ind w:firstLine="709"/>
        <w:jc w:val="both"/>
        <w:rPr>
          <w:sz w:val="28"/>
          <w:szCs w:val="28"/>
        </w:rPr>
      </w:pPr>
      <w:r w:rsidRPr="00210EB7">
        <w:rPr>
          <w:sz w:val="28"/>
          <w:szCs w:val="28"/>
        </w:rPr>
        <w:t xml:space="preserve"> </w:t>
      </w:r>
      <w:r w:rsidRPr="00210EB7">
        <w:rPr>
          <w:sz w:val="28"/>
          <w:szCs w:val="28"/>
          <w:u w:val="single"/>
        </w:rPr>
        <w:t xml:space="preserve">Использую методические приемы, задания, направленные на мотивирование </w:t>
      </w:r>
      <w:proofErr w:type="gramStart"/>
      <w:r w:rsidRPr="00210EB7">
        <w:rPr>
          <w:sz w:val="28"/>
          <w:szCs w:val="28"/>
          <w:u w:val="single"/>
        </w:rPr>
        <w:t>обучающихся</w:t>
      </w:r>
      <w:proofErr w:type="gramEnd"/>
      <w:r w:rsidRPr="00210EB7">
        <w:rPr>
          <w:sz w:val="28"/>
          <w:szCs w:val="28"/>
          <w:u w:val="single"/>
        </w:rPr>
        <w:t>.</w:t>
      </w:r>
      <w:r w:rsidRPr="00210EB7">
        <w:rPr>
          <w:sz w:val="28"/>
          <w:szCs w:val="28"/>
        </w:rPr>
        <w:t xml:space="preserve"> 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 w:rsidRPr="00210EB7">
        <w:rPr>
          <w:b/>
          <w:sz w:val="28"/>
          <w:szCs w:val="28"/>
        </w:rPr>
        <w:t>Наглядные приемы</w:t>
      </w:r>
      <w:r w:rsidRPr="00210EB7">
        <w:rPr>
          <w:sz w:val="28"/>
          <w:szCs w:val="28"/>
        </w:rPr>
        <w:t xml:space="preserve"> – показ иллюстративного материала, показ положения органов артикуляции при обучении правильному звукопроизношению, фотографии, видеоматериалы занятий, демонстрационные материалы по воспитательной работе.</w:t>
      </w:r>
      <w:r w:rsidRPr="00210EB7">
        <w:rPr>
          <w:sz w:val="28"/>
          <w:szCs w:val="28"/>
        </w:rPr>
        <w:br/>
        <w:t xml:space="preserve">            </w:t>
      </w:r>
      <w:r w:rsidRPr="00210EB7">
        <w:rPr>
          <w:b/>
          <w:sz w:val="28"/>
          <w:szCs w:val="28"/>
        </w:rPr>
        <w:t>Игровые приемы</w:t>
      </w:r>
      <w:r w:rsidRPr="00210EB7">
        <w:rPr>
          <w:sz w:val="28"/>
          <w:szCs w:val="28"/>
        </w:rPr>
        <w:t xml:space="preserve"> (стихотворения на звукоподражание, сравнение сопоставление и т.п.), могут быть словесными </w:t>
      </w:r>
      <w:bookmarkEnd w:id="0"/>
      <w:r>
        <w:rPr>
          <w:sz w:val="28"/>
          <w:szCs w:val="28"/>
        </w:rPr>
        <w:t xml:space="preserve">и наглядными, развивающие, познавательные, подвижные. Они возбуждают у ребенка интерес к деятельности, обогащают мотивы речи, создают положительный эмоциональный фон процесса обучения и тем самым повышают речевую активность детей и результативность занятий. Игровые приемы отвечают возрастным особенностям детей и поэтому занимают важное место на занятиях.   Одним из   интересных методов обучения является игровой метод активного обучения, называемый разыгрыванием ролей. При этом между участниками учебного процесса распределяются проблемы и особые роли. При этом может быть разыгран отрывок из произведения.  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Выбор методов обучения я определяю с учётом возможностей обучающихся, возрастных и психофизиологических особенностей детей и подростков; с учетом специфики изучения данного учебного предмета.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Применяю </w:t>
      </w:r>
      <w:r>
        <w:rPr>
          <w:b/>
          <w:sz w:val="28"/>
          <w:szCs w:val="28"/>
        </w:rPr>
        <w:t>продуктивные методы</w:t>
      </w:r>
      <w:r>
        <w:rPr>
          <w:sz w:val="28"/>
          <w:szCs w:val="28"/>
        </w:rPr>
        <w:t xml:space="preserve"> предполагающие построение детьми собственных связных высказываний, воспитанник сам выбирает и комбинирует их всякий раз по-новому, приспосабливаясь к ситуации </w:t>
      </w:r>
      <w:r>
        <w:rPr>
          <w:sz w:val="28"/>
          <w:szCs w:val="28"/>
        </w:rPr>
        <w:lastRenderedPageBreak/>
        <w:t xml:space="preserve">общения. В этом и заключается творческий характер речевой деятельности, который помогает воспитаннику </w:t>
      </w:r>
      <w:proofErr w:type="spellStart"/>
      <w:r>
        <w:rPr>
          <w:sz w:val="28"/>
          <w:szCs w:val="28"/>
        </w:rPr>
        <w:t>самореализоваться</w:t>
      </w:r>
      <w:proofErr w:type="spellEnd"/>
      <w:r>
        <w:rPr>
          <w:sz w:val="28"/>
          <w:szCs w:val="28"/>
        </w:rPr>
        <w:t xml:space="preserve">. 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Широко применяю в своей деятельности</w:t>
      </w:r>
      <w:r>
        <w:rPr>
          <w:b/>
          <w:sz w:val="28"/>
          <w:szCs w:val="28"/>
        </w:rPr>
        <w:t xml:space="preserve"> словесные приемы.</w:t>
      </w:r>
      <w:r>
        <w:rPr>
          <w:sz w:val="28"/>
          <w:szCs w:val="28"/>
        </w:rPr>
        <w:t xml:space="preserve"> К ним относятся речевой образец, повторное проговаривание, объяснение, указания, оценка речи обучающегося, вопрос.</w:t>
      </w:r>
    </w:p>
    <w:p w:rsidR="00C433B3" w:rsidRDefault="00C433B3" w:rsidP="00C433B3">
      <w:pPr>
        <w:ind w:firstLine="709"/>
        <w:jc w:val="both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Использую методы </w:t>
      </w:r>
      <w:r>
        <w:rPr>
          <w:b/>
          <w:sz w:val="28"/>
          <w:szCs w:val="28"/>
        </w:rPr>
        <w:t xml:space="preserve">практико-ориентированной </w:t>
      </w:r>
      <w:r>
        <w:rPr>
          <w:sz w:val="28"/>
          <w:szCs w:val="28"/>
        </w:rPr>
        <w:t>деятельности: для развития дыхания применяются специальные упражнения-тренинги, которые повторяются до тех пор, пока правильное дыхание не обратится в привычку, в умение, инстинкт, включаю в занятия упражнения дыхательной гимнастики по методике А.Н. Стрельниковой.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Во время занятия  использую много различных игровых - </w:t>
      </w:r>
      <w:proofErr w:type="spellStart"/>
      <w:r>
        <w:rPr>
          <w:sz w:val="28"/>
          <w:szCs w:val="28"/>
        </w:rPr>
        <w:t>тренинговых</w:t>
      </w:r>
      <w:proofErr w:type="spellEnd"/>
      <w:r>
        <w:rPr>
          <w:sz w:val="28"/>
          <w:szCs w:val="28"/>
        </w:rPr>
        <w:t xml:space="preserve"> упражнений,  каждое из которых способствует развитию конкретных навыков и помогает их отработке  (для развития звонкого, лёгкого звука, выработки чёткой дикции, освобождения скованной челюсти, мягкого, плавного, протяжного звука). Вся эта работа направлена на успех воспитанника - чтеца исполнителя, ведёт его к победным местам в конкурсах и  фестивалях, признания его как «успешного» друзьями, родителями, зрителями.</w:t>
      </w:r>
      <w:r>
        <w:rPr>
          <w:color w:val="FF0000"/>
          <w:sz w:val="28"/>
          <w:szCs w:val="28"/>
        </w:rPr>
        <w:t xml:space="preserve"> 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Проектные и проектно-конструкторские методы обучения: </w:t>
      </w:r>
      <w:r>
        <w:rPr>
          <w:sz w:val="28"/>
          <w:szCs w:val="28"/>
        </w:rPr>
        <w:t>разрабатываем сценарии литературно-музыкальных композиций: «Хабаровск – мой город родной!», «Русь», «Королевство детства», «Берегите своих детей!», «Мы - ваше будущее!». Ставим мини-спектакли: «Сказка о рыбаке и рыбке», «День рождения бабочки»; разрабатываем сценарии праздников: «Мам мы просто обожаем!», «День осени».</w:t>
      </w:r>
      <w:bookmarkStart w:id="1" w:name="_Toc182808061"/>
      <w:r>
        <w:rPr>
          <w:sz w:val="28"/>
          <w:szCs w:val="28"/>
        </w:rPr>
        <w:t xml:space="preserve"> 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Провожу занятия с использованием средств искусства: </w:t>
      </w:r>
      <w:r>
        <w:rPr>
          <w:sz w:val="28"/>
          <w:szCs w:val="28"/>
        </w:rPr>
        <w:t xml:space="preserve">изобразительное искусство, музыка, хореография, театр для создания художественного образа. </w:t>
      </w:r>
      <w:r>
        <w:rPr>
          <w:color w:val="FF0000"/>
          <w:sz w:val="28"/>
          <w:szCs w:val="28"/>
        </w:rPr>
        <w:t xml:space="preserve"> </w:t>
      </w:r>
      <w:bookmarkEnd w:id="1"/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Метод </w:t>
      </w:r>
      <w:r>
        <w:rPr>
          <w:b/>
          <w:iCs/>
          <w:sz w:val="28"/>
          <w:szCs w:val="28"/>
        </w:rPr>
        <w:t>создания креативного поля</w:t>
      </w:r>
      <w:r>
        <w:rPr>
          <w:sz w:val="28"/>
          <w:szCs w:val="28"/>
        </w:rPr>
        <w:t xml:space="preserve"> (или метод решения задач дивергентного характера) выступает </w:t>
      </w:r>
      <w:proofErr w:type="gramStart"/>
      <w:r>
        <w:rPr>
          <w:sz w:val="28"/>
          <w:szCs w:val="28"/>
        </w:rPr>
        <w:t>ключевым</w:t>
      </w:r>
      <w:proofErr w:type="gramEnd"/>
      <w:r>
        <w:rPr>
          <w:sz w:val="28"/>
          <w:szCs w:val="28"/>
        </w:rPr>
        <w:t xml:space="preserve"> для обеспечения творческой атмосферы в коллективе. Работа "в креативном поле” создаёт возможность поиска различных способов решений задач, поиска новых художественных средств воплощения сценического образа.  </w:t>
      </w:r>
    </w:p>
    <w:p w:rsidR="00C433B3" w:rsidRDefault="00C433B3" w:rsidP="00C433B3">
      <w:pPr>
        <w:ind w:firstLine="709"/>
        <w:jc w:val="both"/>
        <w:rPr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Использование комплекса данных методов и приемов должно быть ориентировано на развитие основных качеств воспитанника в исполнительском мастерстве, прежде  всего, навыков публичного выступления, сценической речи,  слухового внимания и активности, сознательности и самостоятельности путём стимулирования воспитанников.</w:t>
      </w:r>
    </w:p>
    <w:p w:rsidR="00C433B3" w:rsidRDefault="00C433B3" w:rsidP="00C433B3">
      <w:pPr>
        <w:ind w:firstLine="709"/>
        <w:jc w:val="both"/>
        <w:rPr>
          <w:i/>
          <w:sz w:val="28"/>
          <w:szCs w:val="28"/>
        </w:rPr>
      </w:pPr>
    </w:p>
    <w:p w:rsidR="00C433B3" w:rsidRDefault="00C433B3" w:rsidP="00C433B3">
      <w:pPr>
        <w:ind w:firstLine="709"/>
        <w:jc w:val="both"/>
        <w:rPr>
          <w:b/>
          <w:sz w:val="28"/>
          <w:szCs w:val="28"/>
        </w:rPr>
      </w:pPr>
    </w:p>
    <w:p w:rsidR="00C433B3" w:rsidRDefault="00C433B3" w:rsidP="00C433B3">
      <w:pPr>
        <w:ind w:firstLine="709"/>
        <w:jc w:val="both"/>
        <w:rPr>
          <w:b/>
          <w:sz w:val="28"/>
          <w:szCs w:val="28"/>
        </w:rPr>
      </w:pPr>
    </w:p>
    <w:p w:rsidR="00221729" w:rsidRDefault="00221729"/>
    <w:sectPr w:rsidR="00221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329"/>
    <w:rsid w:val="00210EB7"/>
    <w:rsid w:val="00221729"/>
    <w:rsid w:val="005A0329"/>
    <w:rsid w:val="00BB7D47"/>
    <w:rsid w:val="00C433B3"/>
    <w:rsid w:val="00E00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3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33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33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3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33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33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27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hdphoto" Target="media/hdphoto2.wdp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microsoft.com/office/2007/relationships/hdphoto" Target="media/hdphoto4.wdp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microsoft.com/office/2007/relationships/hdphoto" Target="media/hdphoto1.wdp"/><Relationship Id="rId5" Type="http://schemas.openxmlformats.org/officeDocument/2006/relationships/image" Target="media/image1.jpeg"/><Relationship Id="rId15" Type="http://schemas.microsoft.com/office/2007/relationships/hdphoto" Target="media/hdphoto3.wdp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1730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2023-01-25T09:41:00Z</dcterms:created>
  <dcterms:modified xsi:type="dcterms:W3CDTF">2023-01-25T10:11:00Z</dcterms:modified>
</cp:coreProperties>
</file>