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173" w:rsidRPr="00B719AB" w:rsidRDefault="00B719A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9AB">
        <w:rPr>
          <w:rFonts w:ascii="Times New Roman" w:hAnsi="Times New Roman" w:cs="Times New Roman"/>
          <w:sz w:val="24"/>
          <w:szCs w:val="24"/>
        </w:rPr>
        <w:t>МЕТОДЫ ПРЕПОДАВАНИЯ УЧЕБНЫХ ДИСЦИПЛИН «ИСТОРИЯ» И «ОБЩЕСТВОЗНАНИЕ» В УСЛОВИЯХ РЕАЛИЗАЦИИ ФГОС СПО.</w:t>
      </w:r>
    </w:p>
    <w:p w:rsidR="00B719AB" w:rsidRPr="00B719AB" w:rsidRDefault="00B719A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Туник Анна Владимировна, преподаватель первой квалификационной категории КГБ ПОУ «ЧСК»</w:t>
      </w:r>
    </w:p>
    <w:p w:rsidR="00FC2350" w:rsidRPr="00E04FFC" w:rsidRDefault="00E30FDD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Согласно изменениям ФГОС СПО, внесенных приказом №796 от 01.09.2022 года Министерст</w:t>
      </w:r>
      <w:r w:rsidR="00010665">
        <w:rPr>
          <w:rFonts w:ascii="Times New Roman" w:hAnsi="Times New Roman" w:cs="Times New Roman"/>
          <w:sz w:val="24"/>
          <w:szCs w:val="24"/>
        </w:rPr>
        <w:t xml:space="preserve">ва Просвещения РФ в пункте 5.1 </w:t>
      </w:r>
      <w:r w:rsidRPr="00E04FFC">
        <w:rPr>
          <w:rFonts w:ascii="Times New Roman" w:hAnsi="Times New Roman" w:cs="Times New Roman"/>
          <w:sz w:val="24"/>
          <w:szCs w:val="24"/>
        </w:rPr>
        <w:t>указаны общие компетенции, которыми должен обладать выпускник СПО, освоивший образ</w:t>
      </w:r>
      <w:r w:rsidR="00B719AB">
        <w:rPr>
          <w:rFonts w:ascii="Times New Roman" w:hAnsi="Times New Roman" w:cs="Times New Roman"/>
          <w:sz w:val="24"/>
          <w:szCs w:val="24"/>
        </w:rPr>
        <w:t xml:space="preserve">овательную программу. </w:t>
      </w:r>
      <w:r w:rsidR="00B719AB">
        <w:rPr>
          <w:rFonts w:ascii="Times New Roman" w:hAnsi="Times New Roman" w:cs="Times New Roman"/>
          <w:sz w:val="24"/>
          <w:szCs w:val="24"/>
        </w:rPr>
        <w:br/>
        <w:t>Остановим</w:t>
      </w:r>
      <w:r w:rsidRPr="00E04FFC">
        <w:rPr>
          <w:rFonts w:ascii="Times New Roman" w:hAnsi="Times New Roman" w:cs="Times New Roman"/>
          <w:sz w:val="24"/>
          <w:szCs w:val="24"/>
        </w:rPr>
        <w:t>ся на тех, которые касаются учебных предметов «История» и «Обществознание»:</w:t>
      </w:r>
    </w:p>
    <w:p w:rsidR="00E30FDD" w:rsidRPr="00E04FFC" w:rsidRDefault="00E30FDD" w:rsidP="00766DA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E04FFC">
        <w:rPr>
          <w:color w:val="000000"/>
        </w:rPr>
        <w:t xml:space="preserve">ОК 02. Использовать современные средства поиска, анализа и </w:t>
      </w:r>
      <w:proofErr w:type="gramStart"/>
      <w:r w:rsidRPr="00E04FFC">
        <w:rPr>
          <w:color w:val="000000"/>
        </w:rPr>
        <w:t>интерпретации информации</w:t>
      </w:r>
      <w:proofErr w:type="gramEnd"/>
      <w:r w:rsidRPr="00E04FFC">
        <w:rPr>
          <w:color w:val="000000"/>
        </w:rPr>
        <w:t xml:space="preserve"> и информационные технологии для выполнения задач профессиональной деятельности;</w:t>
      </w:r>
      <w:bookmarkStart w:id="0" w:name="l33"/>
      <w:bookmarkEnd w:id="0"/>
    </w:p>
    <w:p w:rsidR="00E30FDD" w:rsidRPr="00B719AB" w:rsidRDefault="00E30FDD" w:rsidP="00766DA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E04FFC">
        <w:rPr>
          <w:color w:val="000000"/>
        </w:rPr>
        <w:t xml:space="preserve"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</w:t>
      </w:r>
      <w:r w:rsidRPr="00B719AB">
        <w:t>финансовой грамотности в различных жизненных ситуациях;</w:t>
      </w:r>
      <w:bookmarkStart w:id="1" w:name="l34"/>
      <w:bookmarkStart w:id="2" w:name="_GoBack"/>
      <w:bookmarkEnd w:id="1"/>
      <w:bookmarkEnd w:id="2"/>
    </w:p>
    <w:p w:rsidR="00E30FDD" w:rsidRPr="00E04FFC" w:rsidRDefault="00E30FDD" w:rsidP="00766DA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E04FFC">
        <w:rPr>
          <w:color w:val="000000"/>
        </w:rPr>
        <w:t>ОК 04. Эффективно взаимодействовать и работать в коллективе и команде;</w:t>
      </w:r>
      <w:bookmarkStart w:id="3" w:name="l35"/>
      <w:bookmarkEnd w:id="3"/>
    </w:p>
    <w:p w:rsidR="00E30FDD" w:rsidRPr="00E04FFC" w:rsidRDefault="00E30FDD" w:rsidP="00766DA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E04FFC">
        <w:rPr>
          <w:color w:val="000000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  <w:bookmarkStart w:id="4" w:name="l37"/>
      <w:bookmarkEnd w:id="4"/>
    </w:p>
    <w:p w:rsidR="00E30FDD" w:rsidRPr="00E04FFC" w:rsidRDefault="00E30FDD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Из вышеизложенного делаем вывод о необходимости реализации не только образовательной цели- изучение содержания исторического и обществоведческого образования, но и воспитательной цели- </w:t>
      </w:r>
      <w:r w:rsidR="004E6CCB" w:rsidRPr="00E04FFC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1D0309" w:rsidRPr="00E04FFC">
        <w:rPr>
          <w:rFonts w:ascii="Times New Roman" w:hAnsi="Times New Roman" w:cs="Times New Roman"/>
          <w:sz w:val="24"/>
          <w:szCs w:val="24"/>
        </w:rPr>
        <w:t>гражданственности и патриотизма, привитие общечеловеческих ценностей.</w:t>
      </w:r>
      <w:r w:rsidR="004E6CCB" w:rsidRPr="00E04F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6CCB" w:rsidRPr="00E04FFC" w:rsidRDefault="004E6CC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Так же необходимо реализовать и личностный подход к образовательному процессу, дать возможность каждому из обучающихся полностью раскрыть сво</w:t>
      </w:r>
      <w:r w:rsidR="001D0309" w:rsidRPr="00E04FFC">
        <w:rPr>
          <w:rFonts w:ascii="Times New Roman" w:hAnsi="Times New Roman" w:cs="Times New Roman"/>
          <w:sz w:val="24"/>
          <w:szCs w:val="24"/>
        </w:rPr>
        <w:t xml:space="preserve">й познавательный потенциал, научить работать в группе, использовать современные информационные технологии. </w:t>
      </w:r>
    </w:p>
    <w:p w:rsidR="004E6CCB" w:rsidRDefault="004E6CC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Через учебный предмет «Обществознание» («Основы общественных наук) необходимо реализовать и модуль «Финансовая грамотность»- сформировать навыки рационального поведения граждан на финансовом и фондовом рынках.</w:t>
      </w:r>
    </w:p>
    <w:p w:rsidR="00B719AB" w:rsidRPr="00E04FFC" w:rsidRDefault="00B719A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поставленной цели нужно использовать методы обучения, которые бы максимально раскрывали личностный потенциал каждого обучающегося, способствовали формированию навыков работы с различными источниками информации, </w:t>
      </w:r>
      <w:r>
        <w:rPr>
          <w:rFonts w:ascii="Times New Roman" w:hAnsi="Times New Roman" w:cs="Times New Roman"/>
          <w:sz w:val="24"/>
          <w:szCs w:val="24"/>
        </w:rPr>
        <w:lastRenderedPageBreak/>
        <w:t>развивали навыки работы с различными техническими средствами обучения. Необходимо также использование как индивидуальных, так и коллективных методов работы.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Какие методы рабо</w:t>
      </w:r>
      <w:r w:rsidR="001D0309" w:rsidRPr="00E04FFC">
        <w:rPr>
          <w:rFonts w:ascii="Times New Roman" w:hAnsi="Times New Roman" w:cs="Times New Roman"/>
          <w:sz w:val="24"/>
          <w:szCs w:val="24"/>
        </w:rPr>
        <w:t>ты используются</w:t>
      </w:r>
      <w:r w:rsidR="00187BCB">
        <w:rPr>
          <w:rFonts w:ascii="Times New Roman" w:hAnsi="Times New Roman" w:cs="Times New Roman"/>
          <w:sz w:val="24"/>
          <w:szCs w:val="24"/>
        </w:rPr>
        <w:t xml:space="preserve"> </w:t>
      </w:r>
      <w:r w:rsidR="00B719AB">
        <w:rPr>
          <w:rFonts w:ascii="Times New Roman" w:hAnsi="Times New Roman" w:cs="Times New Roman"/>
          <w:sz w:val="24"/>
          <w:szCs w:val="24"/>
        </w:rPr>
        <w:t xml:space="preserve">мной </w:t>
      </w:r>
      <w:r w:rsidR="001D0309" w:rsidRPr="00E04FFC">
        <w:rPr>
          <w:rFonts w:ascii="Times New Roman" w:hAnsi="Times New Roman" w:cs="Times New Roman"/>
          <w:sz w:val="24"/>
          <w:szCs w:val="24"/>
        </w:rPr>
        <w:t xml:space="preserve">для </w:t>
      </w:r>
      <w:r w:rsidRPr="00E04FFC">
        <w:rPr>
          <w:rFonts w:ascii="Times New Roman" w:hAnsi="Times New Roman" w:cs="Times New Roman"/>
          <w:sz w:val="24"/>
          <w:szCs w:val="24"/>
        </w:rPr>
        <w:t xml:space="preserve">того, чтобы </w:t>
      </w:r>
      <w:r w:rsidR="001D0309" w:rsidRPr="00E04FFC">
        <w:rPr>
          <w:rFonts w:ascii="Times New Roman" w:hAnsi="Times New Roman" w:cs="Times New Roman"/>
          <w:sz w:val="24"/>
          <w:szCs w:val="24"/>
        </w:rPr>
        <w:t>воспитать гражданственность и патриотизм.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Во-первых, привлечение краеведческого материала. Причем связывать можно не только с историей родного края, поселка, но и с историей отдельной семьи. Темы, связанные с изучением истории России </w:t>
      </w:r>
      <w:r w:rsidRPr="00E04FF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E04FFC">
        <w:rPr>
          <w:rFonts w:ascii="Times New Roman" w:hAnsi="Times New Roman" w:cs="Times New Roman"/>
          <w:sz w:val="24"/>
          <w:szCs w:val="24"/>
        </w:rPr>
        <w:t xml:space="preserve"> века, очень легко лож</w:t>
      </w:r>
      <w:r w:rsidR="001D0309" w:rsidRPr="00E04FFC">
        <w:rPr>
          <w:rFonts w:ascii="Times New Roman" w:hAnsi="Times New Roman" w:cs="Times New Roman"/>
          <w:sz w:val="24"/>
          <w:szCs w:val="24"/>
        </w:rPr>
        <w:t>атся с краеведческим материалом</w:t>
      </w:r>
      <w:r w:rsidRPr="00E04FFC">
        <w:rPr>
          <w:rFonts w:ascii="Times New Roman" w:hAnsi="Times New Roman" w:cs="Times New Roman"/>
          <w:sz w:val="24"/>
          <w:szCs w:val="24"/>
        </w:rPr>
        <w:t>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Как реализовать? Это может быть подготовка</w:t>
      </w:r>
      <w:r w:rsidR="001D0309" w:rsidRPr="00E04FFC">
        <w:rPr>
          <w:rFonts w:ascii="Times New Roman" w:hAnsi="Times New Roman" w:cs="Times New Roman"/>
          <w:sz w:val="24"/>
          <w:szCs w:val="24"/>
        </w:rPr>
        <w:t xml:space="preserve"> докладов, </w:t>
      </w:r>
      <w:proofErr w:type="gramStart"/>
      <w:r w:rsidR="001D0309" w:rsidRPr="00E04FFC">
        <w:rPr>
          <w:rFonts w:ascii="Times New Roman" w:hAnsi="Times New Roman" w:cs="Times New Roman"/>
          <w:sz w:val="24"/>
          <w:szCs w:val="24"/>
        </w:rPr>
        <w:t xml:space="preserve">сообщений, </w:t>
      </w:r>
      <w:r w:rsidRPr="00E04FFC">
        <w:rPr>
          <w:rFonts w:ascii="Times New Roman" w:hAnsi="Times New Roman" w:cs="Times New Roman"/>
          <w:sz w:val="24"/>
          <w:szCs w:val="24"/>
        </w:rPr>
        <w:t xml:space="preserve"> проектов</w:t>
      </w:r>
      <w:proofErr w:type="gramEnd"/>
      <w:r w:rsidRPr="00E04FFC">
        <w:rPr>
          <w:rFonts w:ascii="Times New Roman" w:hAnsi="Times New Roman" w:cs="Times New Roman"/>
          <w:sz w:val="24"/>
          <w:szCs w:val="24"/>
        </w:rPr>
        <w:t xml:space="preserve">. Подготовка проектов по истории родного села вызывает у ряда обучающихся интерес. Они готовы искать материал самостоятельно, делать фото и видео отчеты.  </w:t>
      </w:r>
      <w:r w:rsidR="001D0309" w:rsidRPr="00E04FFC">
        <w:rPr>
          <w:rFonts w:ascii="Times New Roman" w:hAnsi="Times New Roman" w:cs="Times New Roman"/>
          <w:sz w:val="24"/>
          <w:szCs w:val="24"/>
        </w:rPr>
        <w:t xml:space="preserve">Обучающиеся нашего колледжа </w:t>
      </w:r>
      <w:r w:rsidR="002D6A0E" w:rsidRPr="00E04FFC">
        <w:rPr>
          <w:rFonts w:ascii="Times New Roman" w:hAnsi="Times New Roman" w:cs="Times New Roman"/>
          <w:sz w:val="24"/>
          <w:szCs w:val="24"/>
        </w:rPr>
        <w:t xml:space="preserve">готовили материалы про протоиерея Андрея Зимина, </w:t>
      </w:r>
      <w:proofErr w:type="gramStart"/>
      <w:r w:rsidR="002D6A0E" w:rsidRPr="00E04FFC">
        <w:rPr>
          <w:rFonts w:ascii="Times New Roman" w:hAnsi="Times New Roman" w:cs="Times New Roman"/>
          <w:sz w:val="24"/>
          <w:szCs w:val="24"/>
        </w:rPr>
        <w:t>наших земляков</w:t>
      </w:r>
      <w:proofErr w:type="gramEnd"/>
      <w:r w:rsidR="002D6A0E" w:rsidRPr="00E04FFC">
        <w:rPr>
          <w:rFonts w:ascii="Times New Roman" w:hAnsi="Times New Roman" w:cs="Times New Roman"/>
          <w:sz w:val="24"/>
          <w:szCs w:val="24"/>
        </w:rPr>
        <w:t xml:space="preserve"> воевавших на фронтах Великой Отечественной войны, а также участвующих в локальных войнах и конфликтах- Афганистан, Чеченская республика, Сирийская арабская республика.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 При изучении темы «Великая Отечественная война» многие обучающиеся готовы рассказать о своих родственниках, воевавших на фронтах или работавших в советском тылу. Это пример героизма, мужества, патриотизма. Все эти материалы приводят к осмыслению исторической действительности и формированию определенных взглядов на прошлое и будущее нашего государства.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Второй вариант работы –это работа с биографиями исторических деятелей.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Обучающиеся изучают биографические очерки и пытаются проанализировать, почему данное лицо поступило именно так, а не иначе. Была ли у этой исторической личности альтернатива? Это также необходимо для восприятия исторического прошлого. </w:t>
      </w:r>
    </w:p>
    <w:p w:rsidR="002D6A0E" w:rsidRPr="00E04FFC" w:rsidRDefault="002D6A0E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Практикую сдачу зачета по биографиям исторически</w:t>
      </w:r>
      <w:r w:rsidR="00E04FFC" w:rsidRPr="00E04FFC">
        <w:rPr>
          <w:rFonts w:ascii="Times New Roman" w:hAnsi="Times New Roman" w:cs="Times New Roman"/>
          <w:sz w:val="24"/>
          <w:szCs w:val="24"/>
        </w:rPr>
        <w:t>х деятелей изучаемого периода (3-5 исторических личностей</w:t>
      </w:r>
      <w:r w:rsidRPr="00E04FFC">
        <w:rPr>
          <w:rFonts w:ascii="Times New Roman" w:hAnsi="Times New Roman" w:cs="Times New Roman"/>
          <w:sz w:val="24"/>
          <w:szCs w:val="24"/>
        </w:rPr>
        <w:t xml:space="preserve">) – это </w:t>
      </w:r>
      <w:r w:rsidR="00E04FFC" w:rsidRPr="00E04FFC">
        <w:rPr>
          <w:rFonts w:ascii="Times New Roman" w:hAnsi="Times New Roman" w:cs="Times New Roman"/>
          <w:sz w:val="24"/>
          <w:szCs w:val="24"/>
        </w:rPr>
        <w:t>могут быть военные, политики, деятели культуры. Эффективность от данного задания есть, даже у слабо успевающих детей остаются знания о личности и периоде его жизни и деятельности.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Задача обществоведческого образования- воспитать гражданственность. Нужно воспитать в человеке гражданские чувства, в том числе и уважительное отношение к праву.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На уроках обществознания-  это может реализовываться через лабораторные и практические занятия. Обучающиеся знакомятся с текстом Конституции РФ, изучают основные разделы.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Будет полезным и такой метод работы как решение ситуационных задач. Их можно использовать при изучении   отраслей российского права.  Обучающиеся, решая ситуации, </w:t>
      </w:r>
      <w:r w:rsidRPr="00E04FFC">
        <w:rPr>
          <w:rFonts w:ascii="Times New Roman" w:hAnsi="Times New Roman" w:cs="Times New Roman"/>
          <w:sz w:val="24"/>
          <w:szCs w:val="24"/>
        </w:rPr>
        <w:lastRenderedPageBreak/>
        <w:t xml:space="preserve">приобретают знания по различным правовым вопросам. Благодаря этому идет развитие их правовой культуры.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Молодые люди должны иметь четко сформированные представления об юридической ответственности, трудовых правоотношениях и особенностях их регулирования, сущность административного права и административной ответственности, гражданско-правовых отношениях, уголовном праве, уголовном и гражданском процессе.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Эти знания необходимы для того, чтобы ориентироваться в повседневной жизни, защищать свои права и законные интересы.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Помимо знания своих прав, нужно воспитывать и знание о своих обязанностях, соблюдении законодательства. 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>Помимо работы с текстом документов и решения ситуационных задач, можно привлекать и метод индивидуальных и коллективных проектов по темам из раздела «Государство и право». В этих работах можно представлять теорию, проводить параллель с другими государствами или с тем, как тот или иной правовой аспект решался в СССР. Это также поспособствует развитию правового мышления и формированию гражданственности. Нередко дети начинают сами рассуждать о несовершенствах нашей правовой системы и методах, которые выведут ее на более высокий уровень.</w:t>
      </w:r>
    </w:p>
    <w:p w:rsidR="009D3062" w:rsidRPr="00E04FFC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Уроки обществознания должны давать понятие обучающимся о необходимости существования государства, о справедливости законов и необходимости их соблюдения. </w:t>
      </w:r>
    </w:p>
    <w:p w:rsidR="009D3062" w:rsidRDefault="009D3062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FFC">
        <w:rPr>
          <w:rFonts w:ascii="Times New Roman" w:hAnsi="Times New Roman" w:cs="Times New Roman"/>
          <w:sz w:val="24"/>
          <w:szCs w:val="24"/>
        </w:rPr>
        <w:t xml:space="preserve">Со своими обучающимися, как предпочитаю работать либо в форме анализа источника и подготовкой развернутых ответов, либо решать ситуационные задачи. При решении задач учебная группа делится на группы по 4 человека, в каждой из них выдается свой пакет заданий. В него входят: ситуационные задачи, нормы права, которые нужно использовать для решения. По- мнению самих ребят, решение задач им нравится больше. Это делать интереснее. И сами они черпают для себя много полезной информации, которую могут использовать в своей повседневной жизни. </w:t>
      </w:r>
    </w:p>
    <w:p w:rsidR="00766DAC" w:rsidRDefault="00766DAC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Финансовая грамотность – это еще одна из необходимых составляющих конкурентоспособной личности. Каждый гражданин должен иметь представление о вкладах и кредитах, банковских картах, ценных бумагах, работе фондовых и финансовых рынков. Эти знания можно получить при изучении раздела «Экономика» в курсе «Обществознания». Так же некоторые темы по финансовой грамотност</w:t>
      </w:r>
      <w:r w:rsidR="00187BCB">
        <w:rPr>
          <w:rFonts w:ascii="Times New Roman" w:hAnsi="Times New Roman" w:cs="Times New Roman"/>
          <w:sz w:val="24"/>
          <w:szCs w:val="24"/>
        </w:rPr>
        <w:t xml:space="preserve">и </w:t>
      </w:r>
      <w:r w:rsidR="00010665">
        <w:rPr>
          <w:rFonts w:ascii="Times New Roman" w:hAnsi="Times New Roman" w:cs="Times New Roman"/>
          <w:sz w:val="24"/>
          <w:szCs w:val="24"/>
        </w:rPr>
        <w:t>могут рассматриваться</w:t>
      </w:r>
      <w:r>
        <w:rPr>
          <w:rFonts w:ascii="Times New Roman" w:hAnsi="Times New Roman" w:cs="Times New Roman"/>
          <w:sz w:val="24"/>
          <w:szCs w:val="24"/>
        </w:rPr>
        <w:t xml:space="preserve"> на тематических классных часах. Тему можно сформулировать самостоятельно или </w:t>
      </w:r>
      <w:r w:rsidR="00010665">
        <w:rPr>
          <w:rFonts w:ascii="Times New Roman" w:hAnsi="Times New Roman" w:cs="Times New Roman"/>
          <w:sz w:val="24"/>
          <w:szCs w:val="24"/>
        </w:rPr>
        <w:t>использовать материалы</w:t>
      </w:r>
      <w:r>
        <w:rPr>
          <w:rFonts w:ascii="Times New Roman" w:hAnsi="Times New Roman" w:cs="Times New Roman"/>
          <w:sz w:val="24"/>
          <w:szCs w:val="24"/>
        </w:rPr>
        <w:t xml:space="preserve"> интернет- </w:t>
      </w:r>
      <w:r w:rsidR="00010665">
        <w:rPr>
          <w:rFonts w:ascii="Times New Roman" w:hAnsi="Times New Roman" w:cs="Times New Roman"/>
          <w:sz w:val="24"/>
          <w:szCs w:val="24"/>
        </w:rPr>
        <w:t>ресурсов</w:t>
      </w:r>
      <w:r>
        <w:rPr>
          <w:rFonts w:ascii="Times New Roman" w:hAnsi="Times New Roman" w:cs="Times New Roman"/>
          <w:sz w:val="24"/>
          <w:szCs w:val="24"/>
        </w:rPr>
        <w:t xml:space="preserve"> банка России.</w:t>
      </w:r>
    </w:p>
    <w:p w:rsidR="00010665" w:rsidRDefault="00010665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Материалы по финансовой грамотности вызывают интерес у обучающихся, многие могут привести примеры из повседневной жизни, связанные с бе</w:t>
      </w:r>
      <w:r w:rsidR="009C66E6">
        <w:rPr>
          <w:rFonts w:ascii="Times New Roman" w:hAnsi="Times New Roman" w:cs="Times New Roman"/>
          <w:sz w:val="24"/>
          <w:szCs w:val="24"/>
        </w:rPr>
        <w:t xml:space="preserve">зопасностью денежных переводов, кредитованию, деятельностью </w:t>
      </w:r>
      <w:proofErr w:type="spellStart"/>
      <w:r w:rsidR="009C66E6">
        <w:rPr>
          <w:rFonts w:ascii="Times New Roman" w:hAnsi="Times New Roman" w:cs="Times New Roman"/>
          <w:sz w:val="24"/>
          <w:szCs w:val="24"/>
        </w:rPr>
        <w:t>микрофинансовых</w:t>
      </w:r>
      <w:proofErr w:type="spellEnd"/>
      <w:r w:rsidR="009C66E6">
        <w:rPr>
          <w:rFonts w:ascii="Times New Roman" w:hAnsi="Times New Roman" w:cs="Times New Roman"/>
          <w:sz w:val="24"/>
          <w:szCs w:val="24"/>
        </w:rPr>
        <w:t xml:space="preserve"> организаций.</w:t>
      </w:r>
    </w:p>
    <w:p w:rsidR="009C66E6" w:rsidRDefault="009C66E6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Материалы по финансовой грамотности можно рассматривать и через проектные работы (например, «Кредитные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микрофинансовые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организации – как они работают?», «Чем опасны финансовые пирамиды?», «Как не стать жертвой финансовых мошенников»</w:t>
      </w:r>
      <w:r w:rsidR="00187BCB">
        <w:rPr>
          <w:rFonts w:ascii="Times New Roman" w:hAnsi="Times New Roman" w:cs="Times New Roman"/>
          <w:sz w:val="24"/>
          <w:szCs w:val="24"/>
        </w:rPr>
        <w:t>.</w:t>
      </w:r>
    </w:p>
    <w:p w:rsidR="00187BCB" w:rsidRDefault="00187BC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Подводя итоги можно отметить следующее, ФГОС СПО содержит требования к личности выпускника. Кратко эти требования можно представить следующим образом – это конкурентоспособная личность, которая свободно может работать с разными источниками информации, в группе, в коллективе. Данная личность в процессе обучения и воспитания смогла сформировать общечеловеческие качества, патриотизм, гражданственность, способна применять знания по финансовой грамотности, свободно ориентируется в различных видах общественных отношений. </w:t>
      </w:r>
    </w:p>
    <w:p w:rsidR="00187BCB" w:rsidRDefault="00187BCB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качества должны прививать через учебные дисциплины, которые стоят в учебных планах профессий и специаль</w:t>
      </w:r>
      <w:r w:rsidR="00862E38">
        <w:rPr>
          <w:rFonts w:ascii="Times New Roman" w:hAnsi="Times New Roman" w:cs="Times New Roman"/>
          <w:sz w:val="24"/>
          <w:szCs w:val="24"/>
        </w:rPr>
        <w:t xml:space="preserve">ностей СПО. </w:t>
      </w:r>
    </w:p>
    <w:p w:rsidR="00862E38" w:rsidRDefault="00862E38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Учебные предметы история и обществознание несут в себе большую воспитательную составляющую, именно с позиции воспитания патриотизма и гражданственности.</w:t>
      </w:r>
    </w:p>
    <w:p w:rsidR="00862E38" w:rsidRDefault="00862E38" w:rsidP="00766D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воспитательной цели могут быть использованы следующие методы работы: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историческими источниками, биографиями исторических личностей;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Проектная деятельность с привлечением краеведческого материала;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и лабораторные занятия, связанные с изучением нормативных актов РФ;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ситуационных задач;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проектов по финансовой грамотности;</w:t>
      </w:r>
    </w:p>
    <w:p w:rsidR="00862E38" w:rsidRDefault="00862E38" w:rsidP="00862E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и индивидуальные формы проектной деятельности.</w:t>
      </w:r>
    </w:p>
    <w:p w:rsidR="00862E38" w:rsidRPr="00862E38" w:rsidRDefault="00862E38" w:rsidP="00862E38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методы работы способствуют реализации триединой цели образования- раскрывают компоненты знаний, умений и способствуют формированию определенной жизненной позиции.</w:t>
      </w:r>
    </w:p>
    <w:p w:rsidR="006670DA" w:rsidRDefault="006670DA" w:rsidP="006670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6670DA" w:rsidRPr="005F6E46" w:rsidRDefault="006670DA" w:rsidP="006670D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F6E46">
        <w:rPr>
          <w:rFonts w:ascii="Times New Roman" w:hAnsi="Times New Roman" w:cs="Times New Roman"/>
          <w:sz w:val="25"/>
          <w:szCs w:val="25"/>
        </w:rPr>
        <w:t>Абрамова, Е.А. Гражданско-патриотическое воспитание через использование краеведческого материала на уроках истории и обществознания: из опыта работы // Проблемы</w:t>
      </w:r>
      <w:r>
        <w:rPr>
          <w:rFonts w:ascii="Times New Roman" w:hAnsi="Times New Roman" w:cs="Times New Roman"/>
          <w:sz w:val="25"/>
          <w:szCs w:val="25"/>
        </w:rPr>
        <w:t xml:space="preserve"> со</w:t>
      </w:r>
      <w:r w:rsidRPr="005F6E46">
        <w:rPr>
          <w:rFonts w:ascii="Times New Roman" w:hAnsi="Times New Roman" w:cs="Times New Roman"/>
          <w:sz w:val="25"/>
          <w:szCs w:val="25"/>
        </w:rPr>
        <w:t>временной науки и образования. – 2017. – №1. – С. 54-60.</w:t>
      </w:r>
    </w:p>
    <w:p w:rsidR="006670DA" w:rsidRDefault="006670DA" w:rsidP="006670D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5F6E46">
        <w:rPr>
          <w:rFonts w:ascii="Times New Roman" w:hAnsi="Times New Roman" w:cs="Times New Roman"/>
          <w:sz w:val="25"/>
          <w:szCs w:val="25"/>
        </w:rPr>
        <w:lastRenderedPageBreak/>
        <w:t>Гревцева</w:t>
      </w:r>
      <w:proofErr w:type="spellEnd"/>
      <w:r w:rsidRPr="005F6E46">
        <w:rPr>
          <w:rFonts w:ascii="Times New Roman" w:hAnsi="Times New Roman" w:cs="Times New Roman"/>
          <w:sz w:val="25"/>
          <w:szCs w:val="25"/>
        </w:rPr>
        <w:t xml:space="preserve">, Г.Я. Воспитание гражданственности и патриотизма молодежи: исторический аспект / Г.Я. </w:t>
      </w:r>
      <w:proofErr w:type="spellStart"/>
      <w:r w:rsidRPr="005F6E46">
        <w:rPr>
          <w:rFonts w:ascii="Times New Roman" w:hAnsi="Times New Roman" w:cs="Times New Roman"/>
          <w:sz w:val="25"/>
          <w:szCs w:val="25"/>
        </w:rPr>
        <w:t>Гревцева</w:t>
      </w:r>
      <w:proofErr w:type="spellEnd"/>
      <w:r w:rsidRPr="005F6E46">
        <w:rPr>
          <w:rFonts w:ascii="Times New Roman" w:hAnsi="Times New Roman" w:cs="Times New Roman"/>
          <w:sz w:val="25"/>
          <w:szCs w:val="25"/>
        </w:rPr>
        <w:t xml:space="preserve">, Н.В. </w:t>
      </w:r>
      <w:proofErr w:type="spellStart"/>
      <w:r w:rsidRPr="005F6E46">
        <w:rPr>
          <w:rFonts w:ascii="Times New Roman" w:hAnsi="Times New Roman" w:cs="Times New Roman"/>
          <w:sz w:val="25"/>
          <w:szCs w:val="25"/>
        </w:rPr>
        <w:t>Ипполитова</w:t>
      </w:r>
      <w:proofErr w:type="spellEnd"/>
      <w:r w:rsidRPr="005F6E46">
        <w:rPr>
          <w:rFonts w:ascii="Times New Roman" w:hAnsi="Times New Roman" w:cs="Times New Roman"/>
          <w:sz w:val="25"/>
          <w:szCs w:val="25"/>
        </w:rPr>
        <w:t xml:space="preserve"> // Вестник Челябинского государственного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5F6E46">
        <w:rPr>
          <w:rFonts w:ascii="Times New Roman" w:hAnsi="Times New Roman" w:cs="Times New Roman"/>
          <w:sz w:val="25"/>
          <w:szCs w:val="25"/>
        </w:rPr>
        <w:t>педагогического университета. – 2015. – № 1. – С. 27-34.</w:t>
      </w:r>
    </w:p>
    <w:p w:rsidR="006670DA" w:rsidRDefault="006670DA" w:rsidP="006670D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№ 796 от 01.09.2022 года О внесении изменений в федеральные государственные образовательные стандарты среднего общего образовани</w:t>
      </w:r>
      <w:r w:rsidRPr="006670DA">
        <w:rPr>
          <w:rFonts w:ascii="Times New Roman" w:hAnsi="Times New Roman" w:cs="Times New Roman"/>
          <w:sz w:val="24"/>
          <w:szCs w:val="24"/>
        </w:rPr>
        <w:t xml:space="preserve">я </w:t>
      </w:r>
      <w:hyperlink r:id="rId5" w:history="1">
        <w:r w:rsidRPr="006670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https://normativ.kontur.ru/document?moduleId=1&amp;documentId=438524</w:t>
        </w:r>
      </w:hyperlink>
    </w:p>
    <w:p w:rsidR="006670DA" w:rsidRPr="006670DA" w:rsidRDefault="006670DA" w:rsidP="006670D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670DA">
        <w:rPr>
          <w:rFonts w:ascii="Times New Roman" w:hAnsi="Times New Roman" w:cs="Times New Roman"/>
          <w:sz w:val="25"/>
          <w:szCs w:val="25"/>
        </w:rPr>
        <w:t>Черномырдина, А.М. Использование интерактивных методов в процессе формирования общекультурной компетентности на уроках истории и обществознания // Муниципальное образование: инновации и эксперимент. – 2019. – № 2. – С. 25-</w:t>
      </w:r>
      <w:proofErr w:type="gramStart"/>
      <w:r w:rsidRPr="006670DA">
        <w:rPr>
          <w:rFonts w:ascii="Times New Roman" w:hAnsi="Times New Roman" w:cs="Times New Roman"/>
          <w:sz w:val="25"/>
          <w:szCs w:val="25"/>
        </w:rPr>
        <w:t>30.К</w:t>
      </w:r>
      <w:proofErr w:type="gramEnd"/>
    </w:p>
    <w:p w:rsidR="006670DA" w:rsidRPr="005F6E46" w:rsidRDefault="006670DA" w:rsidP="006670DA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670DA" w:rsidRPr="00402946" w:rsidRDefault="006670DA" w:rsidP="006670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70DA" w:rsidRPr="00402946" w:rsidRDefault="006670DA" w:rsidP="006670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70DA" w:rsidRPr="006670DA" w:rsidRDefault="006670DA" w:rsidP="006670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670DA" w:rsidRPr="00667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6179A"/>
    <w:multiLevelType w:val="hybridMultilevel"/>
    <w:tmpl w:val="94F03812"/>
    <w:lvl w:ilvl="0" w:tplc="57B2AD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AA23211"/>
    <w:multiLevelType w:val="hybridMultilevel"/>
    <w:tmpl w:val="19D43596"/>
    <w:lvl w:ilvl="0" w:tplc="35B848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4322F6C"/>
    <w:multiLevelType w:val="hybridMultilevel"/>
    <w:tmpl w:val="5DC258B6"/>
    <w:lvl w:ilvl="0" w:tplc="30D0E40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333333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C3A65"/>
    <w:multiLevelType w:val="hybridMultilevel"/>
    <w:tmpl w:val="EF2AD7FA"/>
    <w:lvl w:ilvl="0" w:tplc="EE20C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C7"/>
    <w:rsid w:val="00010665"/>
    <w:rsid w:val="00187BCB"/>
    <w:rsid w:val="001D0309"/>
    <w:rsid w:val="002D6A0E"/>
    <w:rsid w:val="004E6CCB"/>
    <w:rsid w:val="00540833"/>
    <w:rsid w:val="006670DA"/>
    <w:rsid w:val="00712422"/>
    <w:rsid w:val="00766DAC"/>
    <w:rsid w:val="00862E38"/>
    <w:rsid w:val="009C66E6"/>
    <w:rsid w:val="009D3062"/>
    <w:rsid w:val="00B719AB"/>
    <w:rsid w:val="00C769C7"/>
    <w:rsid w:val="00E04FFC"/>
    <w:rsid w:val="00E30FDD"/>
    <w:rsid w:val="00F92173"/>
    <w:rsid w:val="00FC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431FD"/>
  <w15:chartTrackingRefBased/>
  <w15:docId w15:val="{22D1F2BA-A40B-4F9A-B5A4-BF9A88E9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-p">
    <w:name w:val="dt-p"/>
    <w:basedOn w:val="a"/>
    <w:rsid w:val="00E30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70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70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438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5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2023-01-31T23:38:00Z</dcterms:created>
  <dcterms:modified xsi:type="dcterms:W3CDTF">2023-02-06T03:50:00Z</dcterms:modified>
</cp:coreProperties>
</file>