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156" w:rsidRPr="00247713" w:rsidRDefault="0019545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="00C21156" w:rsidRPr="0024771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Ильина Светлана Геннадьевна,</w:t>
      </w:r>
    </w:p>
    <w:p w:rsidR="00C21156" w:rsidRPr="00247713" w:rsidRDefault="00C21156" w:rsidP="00C2115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педагог по адаптивной физической культуре,</w:t>
      </w:r>
    </w:p>
    <w:p w:rsidR="00C21156" w:rsidRPr="00247713" w:rsidRDefault="00C21156" w:rsidP="00C2115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МБОУ «Лицей №78 «Фарватер»,</w:t>
      </w:r>
    </w:p>
    <w:p w:rsidR="00C21156" w:rsidRPr="00247713" w:rsidRDefault="00C21156" w:rsidP="00C2115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Республика Татарстан, г. Казань.</w:t>
      </w:r>
    </w:p>
    <w:p w:rsidR="00C21156" w:rsidRPr="00247713" w:rsidRDefault="00C21156" w:rsidP="00C2115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195458" w:rsidRPr="00247713" w:rsidRDefault="0019545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Инклюзивное образование детей с ограниченными </w:t>
      </w:r>
    </w:p>
    <w:p w:rsidR="003240F1" w:rsidRPr="00247713" w:rsidRDefault="0019545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возможностями здоровья.</w:t>
      </w:r>
    </w:p>
    <w:p w:rsidR="00195458" w:rsidRPr="00247713" w:rsidRDefault="00195458" w:rsidP="00C211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40F1" w:rsidRPr="00247713" w:rsidRDefault="0033620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sz w:val="24"/>
          <w:szCs w:val="24"/>
        </w:rPr>
        <w:t>Ни для кого не секрет, что на сегодня состояние здоровья детей с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</w:rPr>
        <w:t>нижается, увеличивается процент</w:t>
      </w: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 детей с ограниченными возможностями здоровья. И сейчас таким детям   не обязательно обучаться в специальных учреждениях, а лучше и 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</w:rPr>
        <w:t>полезнее адаптироваться к жизни</w:t>
      </w: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 в обычной школе. Детям с нормальным развитием совместное обучение с детьми ОВЗ позволит развить толерантность и ответственность, которые станут основой их будущей жизни, а дети с ОВЗ получат доступный пример для двигательного подражания.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Принципы инклюзивного образования построены на поддержке, взаимопомощи, равноправии и дружбе. Для ребенка с ОВЗ важно осознать, что он может общаться на равных со здоровыми детьми, убедиться в собственном физическом потенциале. 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Для всех детей нужна поддержка и дружба ровесников. Жизнь одинаково прекрасна для всех живущих на Земле.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Главное для меня учителя физической культуры – привить ученику привычку к регулярным и самостоятельным занятиям физической культурой.  </w:t>
      </w:r>
      <w:r w:rsidRPr="002477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Учащиеся с отклонениями в состоянии здоровья отличаются от здоровых школьников тем, что у них наряду с изменениями функционирования внутренних органов и самочувствия качественно меняется психическое состояние.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Одним из средств, улучшающих психическое и физическое состояние детей, является </w:t>
      </w:r>
      <w:r w:rsidRPr="0024771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адаптивная физическая культура</w:t>
      </w:r>
      <w:r w:rsidRPr="002477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Целью адаптивной физической культуры является: формирование потребностей занятий физическими упражнениями, укрепление здоровья, повышение трудоспособности, интеллектуальное, психическое развитие.</w:t>
      </w:r>
    </w:p>
    <w:p w:rsidR="003240F1" w:rsidRPr="00247713" w:rsidRDefault="0033620E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</w:pP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 xml:space="preserve">Учитель по АФК в своей работе применяет индивидуальный подход к каждому ребенку, </w:t>
      </w:r>
      <w:r w:rsidR="00AC16E5"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 xml:space="preserve">подбирает для него определенные комплексы </w:t>
      </w: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>упражнений, опираясь на заключения и рекомендации врачей. Для детей с ограниченными возможностями используются специальные гимнастические упражнения, которые развивают координацию движений, гибкость, равновесие, правильную осанку и мышечный корсет.</w:t>
      </w:r>
    </w:p>
    <w:p w:rsidR="003240F1" w:rsidRPr="00247713" w:rsidRDefault="0033620E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</w:pP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lastRenderedPageBreak/>
        <w:t>Гимнастические упражнения позволяют дозировать нагрузку на различные сегменты тела ребенка, они развивают мышечную силу, подвижность в суставах и координацию движений. Упражнения могут выполняться с различными предметами – мяч, обруч, скакалка, гимнастическая палка и др.</w:t>
      </w:r>
    </w:p>
    <w:p w:rsidR="003240F1" w:rsidRPr="00247713" w:rsidRDefault="0033620E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</w:pP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>Помимо уроков АФК в</w:t>
      </w:r>
      <w:r w:rsidR="00975955"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>ажно применять и</w:t>
      </w: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EFA"/>
        </w:rPr>
        <w:t xml:space="preserve"> нетрадиционные формы занятий.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</w:t>
      </w:r>
      <w:r w:rsidR="00975955"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одной из них относится занятие</w:t>
      </w:r>
      <w:r w:rsidRPr="0024771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специально оборудованной</w:t>
      </w:r>
      <w:r w:rsidRPr="002477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сенсорной комнате, где можно создать благоприятную психологическую обстановку.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Дети на этих занятиях испытывают огромное удовольствие от хождения, ползания, перешагивания, купания и про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сто нахождения в сухом бассейне.</w:t>
      </w:r>
      <w:r w:rsidR="00462689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 выполнения</w:t>
      </w:r>
      <w:proofErr w:type="gramEnd"/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упражнений в этой комнате у детей уменьшается патологический страх перед падением и исключается возможность травматизма, так как вся комната устелена гимнастическими матами. Находясь в сухом бассейне можно выполнять различные упражнения из разных исходных положений, в результате чего укрепляются мышцы спины, развиваются опороспособность рук и хватательн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ые функции кистей, тренируются 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зрительно- моторные координации, стабилизируются правильное положение головы. При систематических занятиях и соответствующей нагрузке созд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аётся сильный мышечный корсет, 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развиваются все физические качества и формируются двигательные навыки.  Все эти упражнения помогают повысить самооценку ребе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нка и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уверенность в собственные силы. </w:t>
      </w:r>
    </w:p>
    <w:p w:rsidR="00462689" w:rsidRPr="00247713" w:rsidRDefault="0033620E" w:rsidP="004626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Для того что</w:t>
      </w:r>
      <w:r w:rsidR="00975955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бы ребёнок смог адаптироваться 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 с</w:t>
      </w:r>
      <w:r w:rsidR="00462689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овременной жизни и найти свое «Я» в обществе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ему необход</w:t>
      </w:r>
      <w:bookmarkStart w:id="0" w:name="_GoBack"/>
      <w:bookmarkEnd w:id="0"/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имы определённые знания, умения и навыки. Поэтому задача педагога – расширить границы этого пространства, показать ребёнку все ег</w:t>
      </w:r>
      <w:r w:rsidR="00462689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 возможности, его потенциал и </w:t>
      </w: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придать уверенность в собственные силы.</w:t>
      </w:r>
    </w:p>
    <w:p w:rsidR="003240F1" w:rsidRPr="00247713" w:rsidRDefault="00462689" w:rsidP="004626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«Особенные» дети 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нуждаются не только в особом отношении и поддержке, но также в развитии своих способностей и достижении успехов в школе.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</w:rPr>
        <w:t xml:space="preserve"> Ведь помочь наполнить черно-белый мир «особого ребенка» яркими и светлыми тонами можно только совместными усилиями. Этот мир придуман не нами, но, начиная с себя, мы може</w:t>
      </w: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м менять его в лучшую сторону, 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</w:rPr>
        <w:t>делая мир ребе</w:t>
      </w: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нка интересным, познавательным 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</w:rPr>
        <w:t>и самое главное – счастливым.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Список использованной литературы:</w:t>
      </w:r>
    </w:p>
    <w:p w:rsidR="003240F1" w:rsidRPr="00247713" w:rsidRDefault="003362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1. Интегрированное обучение детей с ограниченными возможностями в обществе здоровых детей / </w:t>
      </w:r>
      <w:proofErr w:type="spellStart"/>
      <w:r w:rsidRPr="00247713">
        <w:rPr>
          <w:rFonts w:ascii="Times New Roman" w:eastAsia="Times New Roman" w:hAnsi="Times New Roman" w:cs="Times New Roman"/>
          <w:sz w:val="24"/>
          <w:szCs w:val="24"/>
        </w:rPr>
        <w:t>Ф.Л.Ратнер</w:t>
      </w:r>
      <w:proofErr w:type="spellEnd"/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7713">
        <w:rPr>
          <w:rFonts w:ascii="Times New Roman" w:eastAsia="Times New Roman" w:hAnsi="Times New Roman" w:cs="Times New Roman"/>
          <w:sz w:val="24"/>
          <w:szCs w:val="24"/>
        </w:rPr>
        <w:t>А.Ю.Юсупов</w:t>
      </w:r>
      <w:proofErr w:type="spellEnd"/>
      <w:r w:rsidRPr="00247713">
        <w:rPr>
          <w:rFonts w:ascii="Times New Roman" w:eastAsia="Times New Roman" w:hAnsi="Times New Roman" w:cs="Times New Roman"/>
          <w:sz w:val="24"/>
          <w:szCs w:val="24"/>
        </w:rPr>
        <w:t xml:space="preserve">. – М.: </w:t>
      </w:r>
      <w:proofErr w:type="spellStart"/>
      <w:r w:rsidRPr="00247713">
        <w:rPr>
          <w:rFonts w:ascii="Times New Roman" w:eastAsia="Times New Roman" w:hAnsi="Times New Roman" w:cs="Times New Roman"/>
          <w:sz w:val="24"/>
          <w:szCs w:val="24"/>
        </w:rPr>
        <w:t>Гуманитар</w:t>
      </w:r>
      <w:proofErr w:type="spellEnd"/>
      <w:r w:rsidRPr="00247713">
        <w:rPr>
          <w:rFonts w:ascii="Times New Roman" w:eastAsia="Times New Roman" w:hAnsi="Times New Roman" w:cs="Times New Roman"/>
          <w:sz w:val="24"/>
          <w:szCs w:val="24"/>
        </w:rPr>
        <w:t>. изд. центр ВЛАДОС, 2006.</w:t>
      </w:r>
    </w:p>
    <w:p w:rsidR="00462689" w:rsidRPr="00247713" w:rsidRDefault="00462689" w:rsidP="004626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Ярская</w:t>
      </w:r>
      <w:proofErr w:type="spellEnd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-Смирнова Е.Р., </w:t>
      </w:r>
      <w:proofErr w:type="spellStart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Лошакова</w:t>
      </w:r>
      <w:proofErr w:type="spellEnd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И.И. Инклюзивное образование детей-инвалидов // Социологические </w:t>
      </w:r>
      <w:proofErr w:type="gramStart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исследования.-</w:t>
      </w:r>
      <w:proofErr w:type="gramEnd"/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2003.- </w:t>
      </w:r>
      <w:r w:rsidR="0033620E" w:rsidRPr="00247713">
        <w:rPr>
          <w:rFonts w:ascii="Times New Roman" w:eastAsia="Segoe UI Symbol" w:hAnsi="Times New Roman" w:cs="Times New Roman"/>
          <w:sz w:val="24"/>
          <w:szCs w:val="24"/>
          <w:shd w:val="clear" w:color="auto" w:fill="FFFFFF"/>
        </w:rPr>
        <w:t>№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5.- С. 100-1011.</w:t>
      </w:r>
    </w:p>
    <w:p w:rsidR="003240F1" w:rsidRPr="00247713" w:rsidRDefault="00462689" w:rsidP="004626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71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</w:rPr>
        <w:t xml:space="preserve">   3.  Алехина С.В., Алексеева М.Н., Агаф</w:t>
      </w:r>
      <w:r w:rsidRPr="00247713">
        <w:rPr>
          <w:rFonts w:ascii="Times New Roman" w:eastAsia="Times New Roman" w:hAnsi="Times New Roman" w:cs="Times New Roman"/>
          <w:sz w:val="24"/>
          <w:szCs w:val="24"/>
        </w:rPr>
        <w:t>онова Е.Л. Готовность педагогов,</w:t>
      </w:r>
      <w:r w:rsidR="0033620E" w:rsidRPr="00247713">
        <w:rPr>
          <w:rFonts w:ascii="Times New Roman" w:eastAsia="Times New Roman" w:hAnsi="Times New Roman" w:cs="Times New Roman"/>
          <w:sz w:val="24"/>
          <w:szCs w:val="24"/>
        </w:rPr>
        <w:t xml:space="preserve"> как основной фактор успешности инклюзивного процесса в образовании. Психологическая наука и образование, 2011г.</w:t>
      </w:r>
    </w:p>
    <w:p w:rsidR="003240F1" w:rsidRPr="00247713" w:rsidRDefault="003240F1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240F1" w:rsidRPr="002477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BBB" w:rsidRDefault="00690BBB" w:rsidP="00462689">
      <w:pPr>
        <w:spacing w:after="0" w:line="240" w:lineRule="auto"/>
      </w:pPr>
      <w:r>
        <w:separator/>
      </w:r>
    </w:p>
  </w:endnote>
  <w:endnote w:type="continuationSeparator" w:id="0">
    <w:p w:rsidR="00690BBB" w:rsidRDefault="00690BBB" w:rsidP="0046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BBB" w:rsidRDefault="00690BBB" w:rsidP="00462689">
      <w:pPr>
        <w:spacing w:after="0" w:line="240" w:lineRule="auto"/>
      </w:pPr>
      <w:r>
        <w:separator/>
      </w:r>
    </w:p>
  </w:footnote>
  <w:footnote w:type="continuationSeparator" w:id="0">
    <w:p w:rsidR="00690BBB" w:rsidRDefault="00690BBB" w:rsidP="00462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89" w:rsidRDefault="0046268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40F1"/>
    <w:rsid w:val="00035B84"/>
    <w:rsid w:val="00195458"/>
    <w:rsid w:val="001B362A"/>
    <w:rsid w:val="00247713"/>
    <w:rsid w:val="003240F1"/>
    <w:rsid w:val="0033620E"/>
    <w:rsid w:val="0035260C"/>
    <w:rsid w:val="00462689"/>
    <w:rsid w:val="005D0922"/>
    <w:rsid w:val="00690BBB"/>
    <w:rsid w:val="00975955"/>
    <w:rsid w:val="00AC16E5"/>
    <w:rsid w:val="00C21156"/>
    <w:rsid w:val="00E8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41DFF-FCD6-4375-A386-1393EED56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362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3620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36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620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6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2689"/>
  </w:style>
  <w:style w:type="paragraph" w:styleId="a7">
    <w:name w:val="footer"/>
    <w:basedOn w:val="a"/>
    <w:link w:val="a8"/>
    <w:uiPriority w:val="99"/>
    <w:unhideWhenUsed/>
    <w:rsid w:val="0046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2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0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11</cp:revision>
  <dcterms:created xsi:type="dcterms:W3CDTF">2021-01-23T13:40:00Z</dcterms:created>
  <dcterms:modified xsi:type="dcterms:W3CDTF">2021-04-28T18:39:00Z</dcterms:modified>
</cp:coreProperties>
</file>