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A9BC6" w14:textId="1EBC7968" w:rsidR="00904A7B" w:rsidRPr="00904A7B" w:rsidRDefault="00904A7B" w:rsidP="00904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4A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Государственное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автономное</w:t>
      </w:r>
      <w:r w:rsidRPr="00904A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профессиональное образовательное учреждение</w:t>
      </w:r>
    </w:p>
    <w:p w14:paraId="77A6DA9C" w14:textId="77777777" w:rsidR="00904A7B" w:rsidRPr="00904A7B" w:rsidRDefault="00904A7B" w:rsidP="00904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4A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«Читинский педагогический колледж»</w:t>
      </w:r>
    </w:p>
    <w:p w14:paraId="571D9126" w14:textId="77777777" w:rsidR="00904A7B" w:rsidRPr="00904A7B" w:rsidRDefault="00904A7B" w:rsidP="00904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4565006" w14:textId="138807FE" w:rsidR="00904A7B" w:rsidRPr="00904A7B" w:rsidRDefault="00904A7B" w:rsidP="00904A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4A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Духовно-нравственное воспитание молодёжи</w:t>
      </w:r>
    </w:p>
    <w:p w14:paraId="67EB684A" w14:textId="1E48BB44" w:rsidR="00904A7B" w:rsidRDefault="00904A7B" w:rsidP="00904A7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4A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Дружинина Г.И., преподаватель истории.</w:t>
      </w:r>
    </w:p>
    <w:p w14:paraId="3C844800" w14:textId="77777777" w:rsidR="00904A7B" w:rsidRDefault="00904A7B" w:rsidP="005651C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E1C97B" w14:textId="76BFF0C2" w:rsidR="00340315" w:rsidRPr="00A03B3E" w:rsidRDefault="00A03B3E" w:rsidP="005651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3B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="00340315" w:rsidRPr="00A03B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равственное воспитание</w:t>
      </w:r>
      <w:r w:rsidRPr="00A03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стержнем гуманитарного образования, и история занимает основополагающее место в системе духовного воспитания личности. </w:t>
      </w:r>
    </w:p>
    <w:p w14:paraId="35FB1BD9" w14:textId="77777777" w:rsidR="006A5987" w:rsidRDefault="006A5987" w:rsidP="006A598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историческим наследием и умение учиться у своих предков, черпая нравственный опыт народов, применяя его к собственной жизни, является составной частью нравственной культуры человека, которую надо развивать в ученике.</w:t>
      </w:r>
    </w:p>
    <w:p w14:paraId="7D681517" w14:textId="77777777" w:rsidR="00074F89" w:rsidRDefault="006A5987" w:rsidP="006A598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современных условиях  молодёжь столкнулась с потоком исторической информации,  в которой часто теряется ценностное содержание факта. Сегодня люди больше нуждаются не в увеличении исторических знаний, а в их углублении и постижении смысла. Возрастание объёма  исторических знаний не делает человечество духовнее, нравственно чище и  добрее. </w:t>
      </w:r>
      <w:r w:rsidR="00074F89" w:rsidRPr="00F31E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CFE1B94" w14:textId="77777777" w:rsidR="006C5834" w:rsidRPr="00F31E40" w:rsidRDefault="006C5834" w:rsidP="006A598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Учёные пишут, что сегодня духовное развитие должно опережать интеллектуальное, сначала надо воспитывать в ученике нравственные чувства, а уже потом наделять их знаниями и учить добывать новые. Педагог же должен  развивать в ученике собственное самосознание, научить его понимать историческую изменчивость человека, показать ученикам, что любая историческая эпоха  уникальна и является самостоятельной ценностью. Дело ученика  попытаться понять суть происходившего в прошлом и сделать для себя вывод – подходит ли  ему тот образец поведения людей, который он изучил.</w:t>
      </w:r>
      <w:r w:rsidR="00A80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Нельзя исключать того, что оценка исторического факта может измениться, если изменятся ценности ученика. История одна, а оценок тысячи. Меняется не история, а её оценка. Вот почему современные учебники так полярно подходят к интерпретации  известных  событий.</w:t>
      </w:r>
    </w:p>
    <w:p w14:paraId="5B74B8EF" w14:textId="77777777" w:rsidR="00A80C0D" w:rsidRDefault="00A80C0D" w:rsidP="009728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E77D32" w14:textId="77777777" w:rsidR="00A80C0D" w:rsidRDefault="00A80C0D" w:rsidP="009728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же элементы нравственного воспитания учитель может развивать на уроке истории? Задача истории как предмета гуманитарного цикла сводится к тому, чтобы содействовать формированию нравственных качеств </w:t>
      </w:r>
      <w:r w:rsidR="00936D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знакомства с историческим опытом народов, выработанным человечеством  и передаваемым как духовные ценности. Источниками нравственной культуры могут стать труды выдающихся мыслителей, народная педагогика, нравственные формы религиозных учений, притч, легенд и сказаний; произведения искусства, где воплощены духовные идеалы.</w:t>
      </w:r>
    </w:p>
    <w:p w14:paraId="76BAAEDE" w14:textId="77777777" w:rsidR="00936D6A" w:rsidRDefault="00936D6A" w:rsidP="009728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Т.О., исторический материал должен осмысливаться учениками разумом и сердцем, влиять на формирующиеся ценности, на самовоспитание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учеников. Роль учителя в этом процессе становится побудительной и направляющей, но не навязывающей свои ценности.</w:t>
      </w:r>
    </w:p>
    <w:p w14:paraId="72D37454" w14:textId="77777777" w:rsidR="00284446" w:rsidRPr="00284446" w:rsidRDefault="00284446" w:rsidP="002844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Ведущую роль в духовно-нравственном воспитании подрастающего поколения  занимает личность учителя. Как педагог может стать источником нравственного воспитания? </w:t>
      </w:r>
    </w:p>
    <w:p w14:paraId="3522BA1F" w14:textId="77777777" w:rsidR="00284446" w:rsidRPr="00284446" w:rsidRDefault="00284446" w:rsidP="002844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мой взгляд,  по-прежнему  в этом смысле актуальны слова, сказанные </w:t>
      </w:r>
    </w:p>
    <w:p w14:paraId="104AF7A1" w14:textId="77777777" w:rsidR="00284446" w:rsidRPr="00284446" w:rsidRDefault="00284446" w:rsidP="002844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О. Ключевским: </w:t>
      </w:r>
    </w:p>
    <w:p w14:paraId="270A9017" w14:textId="77777777" w:rsidR="00284446" w:rsidRPr="00284446" w:rsidRDefault="00284446" w:rsidP="002844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4446">
        <w:rPr>
          <w:rFonts w:ascii="Times New Roman" w:eastAsia="Times New Roman" w:hAnsi="Times New Roman" w:cs="Times New Roman"/>
          <w:sz w:val="28"/>
          <w:szCs w:val="28"/>
          <w:lang w:eastAsia="ru-RU"/>
        </w:rPr>
        <w:t> «Чтобы быть  хорошим </w:t>
      </w:r>
      <w:r w:rsidRPr="002844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преподавателем</w:t>
      </w:r>
      <w:r w:rsidRPr="00284446">
        <w:rPr>
          <w:rFonts w:ascii="Times New Roman" w:eastAsia="Times New Roman" w:hAnsi="Times New Roman" w:cs="Times New Roman"/>
          <w:sz w:val="28"/>
          <w:szCs w:val="28"/>
          <w:lang w:eastAsia="ru-RU"/>
        </w:rPr>
        <w:t>, нужно </w:t>
      </w:r>
      <w:r w:rsidRPr="002844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любить то</w:t>
      </w:r>
      <w:r w:rsidRPr="00284446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844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</w:t>
      </w:r>
    </w:p>
    <w:p w14:paraId="5B468976" w14:textId="77777777" w:rsidR="00284446" w:rsidRPr="00284446" w:rsidRDefault="00284446" w:rsidP="002844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4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844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преподаешь,</w:t>
      </w:r>
      <w:r w:rsidRPr="002844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844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2844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844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любить</w:t>
      </w:r>
      <w:r w:rsidRPr="002844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844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</w:t>
      </w:r>
      <w:r w:rsidRPr="00284446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844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кому</w:t>
      </w:r>
      <w:r w:rsidRPr="002844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844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преподаешь</w:t>
      </w:r>
      <w:r w:rsidRPr="0028444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3C145C2B" w14:textId="77777777" w:rsidR="00284446" w:rsidRDefault="00284446" w:rsidP="002844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446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Всё, что происходит на уроке у преподавателя ответственного, честного, справедливого, уважающего других,  сама встреча с ним,  может стать источником нравственного воспитания.  Воспитание личностью есть воспитание своим примером.</w:t>
      </w:r>
      <w:r w:rsidR="00BD0DB3" w:rsidRPr="00BD0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DB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должен найти нравственную составляющую в каждом уроке. Побудить учеников к постоянным размышлениям о нравственности – задача не из лёгких, но если учитель хочет добиться желаемого результата, он должен держать учеников в непрерывном потоке событий, поступков, имеющих нравственное содержание. Задумываясь над ценностями прошлого и проблемами морали представителей разных исторических эпох, молодёжь начинает оценивать собственное поведение, поступки людей, качества личности. Это способствует формированию нравственных идеалов.</w:t>
      </w:r>
    </w:p>
    <w:p w14:paraId="7420B177" w14:textId="77777777" w:rsidR="000548F6" w:rsidRPr="005651C7" w:rsidRDefault="000548F6" w:rsidP="002844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этого, основой воспитания подрастающего поколения должно быть знакомство с патриотическими ценностями.</w:t>
      </w:r>
      <w:r w:rsidR="005651C7" w:rsidRPr="00565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51C7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 помогает понять своеобразие других народов и прививает уважение к их ценностям.</w:t>
      </w:r>
    </w:p>
    <w:p w14:paraId="254505E3" w14:textId="77777777" w:rsidR="005651C7" w:rsidRDefault="005651C7" w:rsidP="000548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FF9F6B" w14:textId="77777777" w:rsidR="001431B4" w:rsidRPr="00F468CD" w:rsidRDefault="002F5A75" w:rsidP="000548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8CD">
        <w:rPr>
          <w:rFonts w:ascii="Times New Roman" w:eastAsia="Times New Roman" w:hAnsi="Times New Roman" w:cs="Times New Roman"/>
          <w:sz w:val="28"/>
          <w:szCs w:val="28"/>
          <w:lang w:eastAsia="ru-RU"/>
        </w:rPr>
        <w:t>Арсенал средств духовно-нравственного воспитания на уроках истории необычайно богат:</w:t>
      </w:r>
    </w:p>
    <w:p w14:paraId="6093B06C" w14:textId="77777777" w:rsidR="00EB5488" w:rsidRDefault="00074F89" w:rsidP="002F5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E40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 время большим</w:t>
      </w:r>
      <w:r w:rsidR="00FC3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подспорьем </w:t>
      </w:r>
      <w:r w:rsidRPr="00F3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разнообразная кино</w:t>
      </w:r>
      <w:r w:rsidR="001431B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3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</w:t>
      </w:r>
      <w:r w:rsidR="002F5A7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3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мультимедийная продукция. Порой, никакой рассказ не в состоянии передать то, что могут сделать кинокадры и музыка. Слова о войне могут </w:t>
      </w:r>
      <w:r w:rsidR="002F5A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дойти не до каждого сердца, тогда стоит  показать </w:t>
      </w:r>
      <w:r w:rsidRPr="00F3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фильм Сергея Бондарчука «Судьба человека» или кино</w:t>
      </w:r>
      <w:r w:rsidR="002F5A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F3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эпопею «Они сраж</w:t>
      </w:r>
      <w:r w:rsidR="002F5A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ались за Родину»,  и вы не увидите </w:t>
      </w:r>
      <w:r w:rsidRPr="00F3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равнодушных лиц</w:t>
      </w:r>
      <w:r w:rsidR="002F5A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CE4164C" w14:textId="77777777" w:rsidR="002F5A75" w:rsidRPr="00F31E40" w:rsidRDefault="002F5A75" w:rsidP="002F5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A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Рассказывая о выдающихся личностях, сыгравших огромную роль в истории страны, можно ограничиться сухими фа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ктами их биографий</w:t>
      </w:r>
      <w:r w:rsidRPr="002F5A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можно привлечь яркие красочные воспоминания современников, фрагменты художественной литературы. Как на уроках о войне 1812 года обойтись без Толстого? Как не процитировать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2F5A75">
        <w:rPr>
          <w:rFonts w:ascii="Times New Roman" w:eastAsia="Times New Roman" w:hAnsi="Times New Roman" w:cs="Times New Roman"/>
          <w:sz w:val="28"/>
          <w:szCs w:val="28"/>
          <w:lang w:eastAsia="ru-RU"/>
        </w:rPr>
        <w:t>ермонтовское «Бородино»?</w:t>
      </w:r>
    </w:p>
    <w:p w14:paraId="75382D22" w14:textId="77777777" w:rsidR="002F5A75" w:rsidRPr="00F468CD" w:rsidRDefault="002F5A75" w:rsidP="002F5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8CD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исторических документов, их подробный анализ позволяет обучающимся  высказать своё собственное мнение по проблеме, опираясь на нравственные ценности, которые выработало человечество за свою непростую историю.</w:t>
      </w:r>
    </w:p>
    <w:p w14:paraId="07287527" w14:textId="77777777" w:rsidR="002F5A75" w:rsidRPr="00F468CD" w:rsidRDefault="002F5A75" w:rsidP="002F5A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Внеклассная работа по предмету обогащает духовный мир студентов. Участие в различных конкурсах, олимпиадах, викторинах, учебно-исследовательских </w:t>
      </w:r>
      <w:r w:rsidR="00F468CD" w:rsidRPr="00F46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проектах, научно-практических </w:t>
      </w:r>
      <w:r w:rsidRPr="00F46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конференциях развивает </w:t>
      </w:r>
      <w:r w:rsidRPr="00F468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навыки самостоятельной работы, участия в дискуссиях, работы в группах, выражения собственной позиции.</w:t>
      </w:r>
      <w:r w:rsidR="00FC3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6232020" w14:textId="77777777" w:rsidR="00074F89" w:rsidRPr="00F31E40" w:rsidRDefault="00EA1F5A" w:rsidP="00F468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74F89" w:rsidRPr="00F31E4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46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своей работе по духовно-нравственному</w:t>
      </w:r>
      <w:r w:rsidR="00074F89" w:rsidRPr="00F3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воспитанию каждый учитель имеет возможность использовать и тот огромный потенциал, который несет в </w:t>
      </w:r>
      <w:r w:rsidR="003B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себе краеведение: знания о </w:t>
      </w:r>
      <w:r w:rsidR="00074F89" w:rsidRPr="00F3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малой Родине способствуют формированию любви к ней, бережному отношению ко всему, что досталось от предшествующих поколений. </w:t>
      </w:r>
      <w:r w:rsidR="008025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C9445FC" w14:textId="77777777" w:rsidR="008025AE" w:rsidRDefault="00172EED" w:rsidP="008025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и ку</w:t>
      </w:r>
      <w:r w:rsidR="003B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льтура нашего края </w:t>
      </w:r>
      <w:r w:rsidR="00074F89" w:rsidRPr="00F31E4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B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4F89" w:rsidRPr="00F31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неисчерпаемый материал для формирования нравственности и духовности. </w:t>
      </w:r>
      <w:r w:rsidR="003B339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Сибиряки</w:t>
      </w:r>
      <w:r w:rsidR="00C36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4F89" w:rsidRPr="00F31E40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Отечественной войне</w:t>
      </w:r>
      <w:r w:rsidR="003B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665D">
        <w:rPr>
          <w:rFonts w:ascii="Times New Roman" w:eastAsia="Times New Roman" w:hAnsi="Times New Roman" w:cs="Times New Roman"/>
          <w:sz w:val="28"/>
          <w:szCs w:val="28"/>
          <w:lang w:eastAsia="ru-RU"/>
        </w:rPr>
        <w:t>1812</w:t>
      </w:r>
      <w:r w:rsidR="00074F89" w:rsidRPr="00F31E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B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Великой Отечественной войне</w:t>
      </w:r>
      <w:r w:rsidR="00C36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74F89" w:rsidRPr="00F31E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знаменитые земляки…</w:t>
      </w:r>
      <w:r w:rsidR="00143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3665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</w:t>
      </w:r>
      <w:r w:rsidR="003B339F">
        <w:rPr>
          <w:rFonts w:ascii="Times New Roman" w:eastAsia="Times New Roman" w:hAnsi="Times New Roman" w:cs="Times New Roman"/>
          <w:sz w:val="28"/>
          <w:szCs w:val="28"/>
          <w:lang w:eastAsia="ru-RU"/>
        </w:rPr>
        <w:t>ывают неподдельный  интерес у студентов</w:t>
      </w:r>
      <w:r w:rsidR="00C36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направляют их на поиски информации, на изучение нового</w:t>
      </w:r>
      <w:r w:rsidR="003B3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многие </w:t>
      </w:r>
      <w:r w:rsidR="00873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F46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аходят здесь темы для </w:t>
      </w:r>
      <w:r w:rsidR="00873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исследовательской работы.</w:t>
      </w:r>
    </w:p>
    <w:p w14:paraId="5F4DD6FF" w14:textId="77777777" w:rsidR="00EB5488" w:rsidRPr="00733B85" w:rsidRDefault="00EB5488" w:rsidP="00EB54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33B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Воспитать нравственного человека – сложнейшая задача, но она достижима, если за её реализацию возьмут</w:t>
      </w:r>
      <w:r w:rsidR="00F468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ся родители, преподаватели</w:t>
      </w:r>
      <w:r w:rsidRPr="00733B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педаг</w:t>
      </w:r>
      <w:r w:rsidR="00FC30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оги дополнительного образования, и все, кому </w:t>
      </w:r>
      <w:proofErr w:type="spellStart"/>
      <w:r w:rsidR="00FC30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небезралично</w:t>
      </w:r>
      <w:proofErr w:type="spellEnd"/>
      <w:r w:rsidR="007D07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будущее</w:t>
      </w:r>
      <w:r w:rsidR="00FC30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нашего общества.</w:t>
      </w:r>
    </w:p>
    <w:p w14:paraId="483DD79E" w14:textId="77777777" w:rsidR="00074F89" w:rsidRPr="00733B85" w:rsidRDefault="00074F89" w:rsidP="00074F89">
      <w:pPr>
        <w:rPr>
          <w:i/>
        </w:rPr>
      </w:pPr>
    </w:p>
    <w:p w14:paraId="0785A038" w14:textId="77777777" w:rsidR="00074F89" w:rsidRDefault="00074F89" w:rsidP="00074F89"/>
    <w:sectPr w:rsidR="00074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4F89"/>
    <w:rsid w:val="000548F6"/>
    <w:rsid w:val="00074F89"/>
    <w:rsid w:val="001431B4"/>
    <w:rsid w:val="00172EED"/>
    <w:rsid w:val="00284446"/>
    <w:rsid w:val="002F5A75"/>
    <w:rsid w:val="00340315"/>
    <w:rsid w:val="003B339F"/>
    <w:rsid w:val="003C2749"/>
    <w:rsid w:val="005651C7"/>
    <w:rsid w:val="005844EB"/>
    <w:rsid w:val="00632978"/>
    <w:rsid w:val="006A5987"/>
    <w:rsid w:val="006C5834"/>
    <w:rsid w:val="00733B85"/>
    <w:rsid w:val="007D0711"/>
    <w:rsid w:val="008025AE"/>
    <w:rsid w:val="00810340"/>
    <w:rsid w:val="008730AA"/>
    <w:rsid w:val="00904A7B"/>
    <w:rsid w:val="00912D15"/>
    <w:rsid w:val="00936D6A"/>
    <w:rsid w:val="0097284F"/>
    <w:rsid w:val="00A03B3E"/>
    <w:rsid w:val="00A80C0D"/>
    <w:rsid w:val="00BD0DB3"/>
    <w:rsid w:val="00C3665D"/>
    <w:rsid w:val="00D971C1"/>
    <w:rsid w:val="00EA1F5A"/>
    <w:rsid w:val="00EB5488"/>
    <w:rsid w:val="00F468CD"/>
    <w:rsid w:val="00FC3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DCCB9"/>
  <w15:docId w15:val="{7549DF5F-F383-4488-874D-4B154D29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4F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2D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gid</cp:lastModifiedBy>
  <cp:revision>15</cp:revision>
  <dcterms:created xsi:type="dcterms:W3CDTF">2013-02-24T09:11:00Z</dcterms:created>
  <dcterms:modified xsi:type="dcterms:W3CDTF">2023-04-03T09:03:00Z</dcterms:modified>
</cp:coreProperties>
</file>