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70B749" w14:textId="3960CC13" w:rsidR="00476A6B" w:rsidRPr="00054970" w:rsidRDefault="00476A6B" w:rsidP="00054970">
      <w:pPr>
        <w:jc w:val="center"/>
        <w:rPr>
          <w:rFonts w:ascii="Times New Roman" w:hAnsi="Times New Roman" w:cs="Aharoni"/>
          <w:sz w:val="28"/>
          <w:szCs w:val="28"/>
        </w:rPr>
      </w:pPr>
      <w:r w:rsidRPr="00054970">
        <w:rPr>
          <w:rFonts w:ascii="Arial" w:hAnsi="Arial" w:cs="Aharoni"/>
          <w:b/>
          <w:sz w:val="32"/>
          <w:szCs w:val="32"/>
        </w:rPr>
        <w:t xml:space="preserve">ТЕМА: </w:t>
      </w:r>
      <w:r w:rsidR="00496E64" w:rsidRPr="00054970">
        <w:rPr>
          <w:rFonts w:ascii="Arial" w:eastAsia="Times New Roman" w:hAnsi="Arial" w:cs="Aharoni"/>
          <w:b/>
          <w:iCs/>
          <w:sz w:val="32"/>
          <w:szCs w:val="32"/>
          <w:lang w:eastAsia="ru-RU"/>
        </w:rPr>
        <w:t>«Духовно-нравственное развитие детей подготовительной группы посредством чтения художественной литературы»</w:t>
      </w:r>
      <w:r w:rsidR="00DE7ABD" w:rsidRPr="00054970">
        <w:rPr>
          <w:rFonts w:ascii="Arial" w:eastAsia="Times New Roman" w:hAnsi="Arial" w:cs="Aharoni"/>
          <w:b/>
          <w:iCs/>
          <w:sz w:val="32"/>
          <w:szCs w:val="32"/>
          <w:lang w:eastAsia="ru-RU"/>
        </w:rPr>
        <w:t>.</w:t>
      </w:r>
    </w:p>
    <w:p w14:paraId="59343A58" w14:textId="2BBEEA70" w:rsidR="00476A6B" w:rsidRPr="00054970" w:rsidRDefault="00476A6B" w:rsidP="00476A6B">
      <w:pPr>
        <w:jc w:val="center"/>
        <w:rPr>
          <w:rFonts w:ascii="Arial" w:hAnsi="Arial" w:cs="Aharoni"/>
          <w:b/>
          <w:sz w:val="28"/>
          <w:szCs w:val="28"/>
        </w:rPr>
      </w:pPr>
      <w:r w:rsidRPr="00054970">
        <w:rPr>
          <w:rFonts w:ascii="Arial" w:hAnsi="Arial" w:cs="Aharoni"/>
          <w:b/>
          <w:sz w:val="28"/>
          <w:szCs w:val="28"/>
        </w:rPr>
        <w:t>на 202</w:t>
      </w:r>
      <w:r w:rsidR="00DE7ABD" w:rsidRPr="00054970">
        <w:rPr>
          <w:rFonts w:ascii="Arial" w:hAnsi="Arial" w:cs="Aharoni"/>
          <w:b/>
          <w:sz w:val="28"/>
          <w:szCs w:val="28"/>
        </w:rPr>
        <w:t>3</w:t>
      </w:r>
      <w:r w:rsidRPr="00054970">
        <w:rPr>
          <w:rFonts w:ascii="Arial" w:hAnsi="Arial" w:cs="Aharoni"/>
          <w:b/>
          <w:sz w:val="28"/>
          <w:szCs w:val="28"/>
        </w:rPr>
        <w:t>-202</w:t>
      </w:r>
      <w:r w:rsidR="00DE7ABD" w:rsidRPr="00054970">
        <w:rPr>
          <w:rFonts w:ascii="Arial" w:hAnsi="Arial" w:cs="Aharoni"/>
          <w:b/>
          <w:sz w:val="28"/>
          <w:szCs w:val="28"/>
        </w:rPr>
        <w:t>4</w:t>
      </w:r>
      <w:r w:rsidRPr="00054970">
        <w:rPr>
          <w:rFonts w:ascii="Arial" w:hAnsi="Arial" w:cs="Aharoni"/>
          <w:b/>
          <w:sz w:val="28"/>
          <w:szCs w:val="28"/>
        </w:rPr>
        <w:t xml:space="preserve"> учебный год</w:t>
      </w:r>
    </w:p>
    <w:p w14:paraId="1C1A49EE" w14:textId="4139840D" w:rsidR="00186ABB" w:rsidRPr="00054970" w:rsidRDefault="00476A6B" w:rsidP="00054970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FA791A">
        <w:rPr>
          <w:rFonts w:ascii="Arial" w:hAnsi="Arial" w:cs="Arial"/>
          <w:sz w:val="28"/>
          <w:szCs w:val="28"/>
        </w:rPr>
        <w:t xml:space="preserve"> </w:t>
      </w:r>
    </w:p>
    <w:p w14:paraId="0C023AA8" w14:textId="1FC6369F" w:rsidR="00527B72" w:rsidRDefault="00527B72" w:rsidP="00282367">
      <w:pPr>
        <w:spacing w:line="360" w:lineRule="auto"/>
        <w:jc w:val="both"/>
        <w:rPr>
          <w:rFonts w:ascii="Times New Roman" w:hAnsi="Times New Roman" w:cs="Times New Roman"/>
          <w:b/>
          <w:bCs/>
          <w:color w:val="1B1C2A"/>
          <w:sz w:val="28"/>
          <w:szCs w:val="28"/>
          <w:shd w:val="clear" w:color="auto" w:fill="FFFFFF"/>
        </w:rPr>
      </w:pPr>
      <w:r w:rsidRPr="00282367">
        <w:rPr>
          <w:rFonts w:ascii="Times New Roman" w:hAnsi="Times New Roman" w:cs="Times New Roman"/>
          <w:b/>
          <w:bCs/>
          <w:color w:val="1B1C2A"/>
          <w:sz w:val="28"/>
          <w:szCs w:val="28"/>
          <w:shd w:val="clear" w:color="auto" w:fill="FFFFFF"/>
        </w:rPr>
        <w:t>Пояснительная записка:</w:t>
      </w:r>
    </w:p>
    <w:p w14:paraId="649CB13A" w14:textId="77777777" w:rsidR="00907995" w:rsidRPr="004E223A" w:rsidRDefault="00907995" w:rsidP="00907995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литературу ребенок познает не только мир вокруг, но и себя в этом мире, сферу социальных отношений людей, нравственных основ жизни. Именно коллизии многих художественных произведений помогают им разобраться в том, что есть добро и зло, честь и справедливость, правда и ложь. В процессе чтения литературные произведения способны помочь детям познать разные эмоциональные состояния человека, мотивы его поступков. С их помощью развивается чувственно-эмоциональная сфера ребенка, его способности сопереживать героям литературных произведений, радоваться и грустить вместе с ними.</w:t>
      </w:r>
    </w:p>
    <w:p w14:paraId="6A47E325" w14:textId="77777777" w:rsidR="00907995" w:rsidRPr="004E223A" w:rsidRDefault="00907995" w:rsidP="00907995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Решая задачу нравственности у дошкольников, детская художественная литература играет большую роль. С помощью детской художественной литературы у воспитанников формируются нравственные качества:</w:t>
      </w:r>
    </w:p>
    <w:p w14:paraId="62E203EA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умение оценивать свой поступок и поступок товарищей;</w:t>
      </w:r>
    </w:p>
    <w:p w14:paraId="13BD236B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применяет полученные знания в общении с детьми, в общении со старшими;</w:t>
      </w:r>
    </w:p>
    <w:p w14:paraId="5A047991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умение сопереживать и сочувствовать героям художественных произведений.</w:t>
      </w:r>
    </w:p>
    <w:p w14:paraId="78B88444" w14:textId="77777777" w:rsidR="00907995" w:rsidRPr="004E223A" w:rsidRDefault="00907995" w:rsidP="00907995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Приобщение дошкольников к художественной литературе позволяет заложить базовую основу его общей культуры, как одной из основных задач художественно–эстетического воспитания дошкольников. Именно литература выступает на дошкольном этапе как эффективное средство познавательно-речевого развития ребенка, помогает ребенку быстро и заинтересованно познавать окружающий мир, впитывать и проживать огромное количество впечатлений, учит перенимать нормы поведения. В </w:t>
      </w: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положении «Концепции дошкольного воспитания» (1989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г.) указано на необходимость приобщения детей к непреходящим, общечеловеческим ценностям и ориентация нравственного воспитания на общечеловеческие ценности очевидна.</w:t>
      </w:r>
    </w:p>
    <w:p w14:paraId="59B727AD" w14:textId="77777777" w:rsidR="00907995" w:rsidRPr="004E223A" w:rsidRDefault="00907995" w:rsidP="00907995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детей с художественной литературой способствует постижению ребенком окружающего мира, учит его понимать и любить прекрасное, закладывает основы нравственности человеческой личности.</w:t>
      </w:r>
    </w:p>
    <w:p w14:paraId="627A052B" w14:textId="20817E12" w:rsidR="00907995" w:rsidRPr="004E223A" w:rsidRDefault="00907995" w:rsidP="00000C0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Актуальность</w:t>
      </w:r>
      <w:r w:rsidR="00000C0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:</w:t>
      </w:r>
    </w:p>
    <w:p w14:paraId="7E251CFB" w14:textId="77777777" w:rsidR="00907995" w:rsidRPr="004E223A" w:rsidRDefault="00907995" w:rsidP="00907995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Нравственное воспитание – одна из актуальных и сложных проблем, которая должна решаться сегодня всеми, кто имеет отношение к детям. То, что мы (взрослые) заложим в душу ребенка сейчас, проявится позднее. Все начинается с воспитания в детстве. Дошкольное детство - очень важный этап в становлении личности ребенка. Очень важно, чтобы ребенок с детства усвоил свод нравственных понятий и человеческих ценностей.</w:t>
      </w:r>
    </w:p>
    <w:p w14:paraId="70D5CBA2" w14:textId="77777777" w:rsidR="00907995" w:rsidRPr="004E223A" w:rsidRDefault="00907995" w:rsidP="00907995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Важную роль в процессе нравственного развития личности на ранних этапах являются семья, детский сад и средства массовой информации. Родители - первые главные учите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ля. Но сейчас время «трудное» и м</w:t>
      </w: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ногие люди находятся под сильным влиянием идей материализма, у них искажаются представления о мире, личная выгода становится выше морали, честности, а это сказывается пагубным образом на их духовном развитии.</w:t>
      </w:r>
    </w:p>
    <w:p w14:paraId="54F1E8D5" w14:textId="77777777" w:rsidR="00907995" w:rsidRPr="004E223A" w:rsidRDefault="00907995" w:rsidP="00907995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Велика роль телевидения и средств массовой информации. В наше время телевидение и детский сад выступают соперниками в борьбе за ребенка. На плечи воспитателей ложится большая задача. Она заключается в том, чтобы воспитать в душе ребенка духовное начало, развить чувства, чтобы он вырос не бездумным и равнодушным человеком.</w:t>
      </w:r>
    </w:p>
    <w:p w14:paraId="5F7E0B45" w14:textId="77777777" w:rsidR="00907995" w:rsidRPr="004E223A" w:rsidRDefault="00907995" w:rsidP="00907995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Необходимость приобщения детей к книге бесспорна. Книга совершенствует ум ребенка, помогает овладеть речью, познать окружающий мир. У ребенка дошкольного возраста это первый опыт встречи с художественной литературой на важном этапе развития его личности - этапе дошкольного детства. В это время формируется отношение ребенка к книге: </w:t>
      </w: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интерес и любовь к ней, или равнодушие. Хорошая книга (стихи, рассказы, былины, басни) и особенно русские народные сказки, сказки других народов вводят малыша в мир художественных образов, в мир прекрасного и дают первые и потому наиболее сильные впечатления о взаимоотношениях персонажей, с последующим подражанием детьми.</w:t>
      </w:r>
    </w:p>
    <w:p w14:paraId="01833262" w14:textId="77777777" w:rsidR="00907995" w:rsidRPr="004E223A" w:rsidRDefault="00907995" w:rsidP="00000C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Цель:</w:t>
      </w: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нравственных норм поведения, взаимоотношений у дошкольников посредством детской художественной литературы.</w:t>
      </w:r>
    </w:p>
    <w:p w14:paraId="213084B0" w14:textId="5F43F008" w:rsidR="00907995" w:rsidRPr="004E223A" w:rsidRDefault="00000C07" w:rsidP="00000C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З</w:t>
      </w:r>
      <w:r w:rsidR="00907995"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адачи:</w:t>
      </w:r>
    </w:p>
    <w:p w14:paraId="5D5F186C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Образовательные:</w:t>
      </w:r>
    </w:p>
    <w:p w14:paraId="2438CD54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Учить самостоятельно и последовательно передавать содержание текста, использовать в пересказе выразительные средства, характерные для литературного произведения.</w:t>
      </w:r>
    </w:p>
    <w:p w14:paraId="3229C278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Побуждать к заучиванию наизусть коротких стихотворных текстов.</w:t>
      </w:r>
    </w:p>
    <w:p w14:paraId="07163CDB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Прививать интерес к положительным героям произведений.</w:t>
      </w:r>
    </w:p>
    <w:p w14:paraId="7B294711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Поощрять желание слушать произведение, рассматривать иллюстрации к нему, расспрашивать взрослого о прочитанном, проявлять желание «прочитать» произведение еще раз.</w:t>
      </w:r>
    </w:p>
    <w:p w14:paraId="79984923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Воспитательные:</w:t>
      </w:r>
    </w:p>
    <w:p w14:paraId="623ACE8E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Воспитывать умение слушать сказки, рассказы, стихи, следить за развитием действия, сопереживать героям произведения.</w:t>
      </w:r>
    </w:p>
    <w:p w14:paraId="05130DC2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2. Воспитывать чувство отзывчивости на содержание прочитанного, радоваться хорошей концовке, «победе» положительного героя.</w:t>
      </w:r>
    </w:p>
    <w:p w14:paraId="47037BBB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Воспитывать литературно-художественный вкус, способность понимать и чувствовать настроение произведения, красоту и поэтичность рассказов, сказок, стихов.</w:t>
      </w:r>
    </w:p>
    <w:p w14:paraId="6BAE8DDF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4. Воспитывать культуру речевого общения.</w:t>
      </w:r>
    </w:p>
    <w:p w14:paraId="22859528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Развивающие:</w:t>
      </w:r>
    </w:p>
    <w:p w14:paraId="79B7DDCB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Развивать желание узнавать из книг об окружающем мире, о существовании в нем добра и зла, о том, как вести себя. </w:t>
      </w:r>
    </w:p>
    <w:p w14:paraId="1DC4B2C7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Развивать познавательные процессы: речь, память, мышление.</w:t>
      </w:r>
    </w:p>
    <w:p w14:paraId="1E0B43DA" w14:textId="2368FED2" w:rsidR="00907995" w:rsidRPr="004E223A" w:rsidRDefault="00907995" w:rsidP="00300F9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</w:t>
      </w:r>
      <w:r w:rsidR="00300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умение с помощью воспитателя инсценировать и драматизировать народные сказки.</w:t>
      </w:r>
    </w:p>
    <w:p w14:paraId="0AE0AE0F" w14:textId="77777777" w:rsidR="00000C07" w:rsidRDefault="00000C07" w:rsidP="00907995">
      <w:pPr>
        <w:shd w:val="clear" w:color="auto" w:fill="FFFFFF"/>
        <w:spacing w:after="0" w:line="36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14:paraId="3136C795" w14:textId="4C5C4570" w:rsidR="00907995" w:rsidRPr="004E223A" w:rsidRDefault="00907995" w:rsidP="00907995">
      <w:pPr>
        <w:shd w:val="clear" w:color="auto" w:fill="FFFFFF"/>
        <w:spacing w:after="0" w:line="360" w:lineRule="auto"/>
        <w:ind w:firstLine="71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Приемы работы с детьми:</w:t>
      </w:r>
    </w:p>
    <w:p w14:paraId="1D935A40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Словесные:</w:t>
      </w:r>
    </w:p>
    <w:p w14:paraId="38FA08CA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беседы, беседы – обсуждения;</w:t>
      </w:r>
    </w:p>
    <w:p w14:paraId="6B30086B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игры - беседы;</w:t>
      </w:r>
    </w:p>
    <w:p w14:paraId="2CBFE550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рассказы;</w:t>
      </w:r>
    </w:p>
    <w:p w14:paraId="58CCEC07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чтение художественной литературы;</w:t>
      </w:r>
    </w:p>
    <w:p w14:paraId="4887AAB3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использование игровых ситуаций;</w:t>
      </w:r>
    </w:p>
    <w:p w14:paraId="17AC6CEC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игры - беседы с персонажами сказок;</w:t>
      </w:r>
    </w:p>
    <w:p w14:paraId="4CDB4FAF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сочинение историй.</w:t>
      </w:r>
    </w:p>
    <w:p w14:paraId="148CBE06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Наглядные:</w:t>
      </w:r>
    </w:p>
    <w:p w14:paraId="7662B0A9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групповые выставки;</w:t>
      </w:r>
    </w:p>
    <w:p w14:paraId="43204459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рассматривание иллюстраций.</w:t>
      </w:r>
    </w:p>
    <w:p w14:paraId="47EAD509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Практические:</w:t>
      </w:r>
    </w:p>
    <w:p w14:paraId="16FB97C8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игры – драматизации;</w:t>
      </w:r>
    </w:p>
    <w:p w14:paraId="4CFAA182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игры – инсценировки;</w:t>
      </w:r>
    </w:p>
    <w:p w14:paraId="4612C780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игры – забавы;</w:t>
      </w:r>
    </w:p>
    <w:p w14:paraId="597C5A15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подвижные игры;</w:t>
      </w:r>
    </w:p>
    <w:p w14:paraId="1298B6A4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пальчиковые игры;</w:t>
      </w:r>
    </w:p>
    <w:p w14:paraId="07A37159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упражнения подражательно-исполнительского и творческого характера;</w:t>
      </w:r>
    </w:p>
    <w:p w14:paraId="2440068D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моделирование и анализ заданных ситуаций;</w:t>
      </w:r>
    </w:p>
    <w:p w14:paraId="474810EF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рисование.</w:t>
      </w:r>
    </w:p>
    <w:p w14:paraId="32BE8621" w14:textId="77777777" w:rsidR="00907995" w:rsidRPr="004E223A" w:rsidRDefault="00907995" w:rsidP="0090799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Формы организации работы с детьми:</w:t>
      </w:r>
    </w:p>
    <w:p w14:paraId="522C69A4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индивидуальная работа с ребенком;</w:t>
      </w:r>
    </w:p>
    <w:p w14:paraId="0CDDA7A0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коллективная работа;</w:t>
      </w:r>
    </w:p>
    <w:p w14:paraId="2E745FF2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тематические занятия;</w:t>
      </w:r>
    </w:p>
    <w:p w14:paraId="419190F2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пальчиковая гимнастика;</w:t>
      </w:r>
    </w:p>
    <w:p w14:paraId="08725914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дидактические игры;</w:t>
      </w:r>
    </w:p>
    <w:p w14:paraId="25CFFA7B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физкультминутки;</w:t>
      </w:r>
    </w:p>
    <w:p w14:paraId="36C90C96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драматизация.</w:t>
      </w:r>
    </w:p>
    <w:p w14:paraId="6770FAD9" w14:textId="77777777" w:rsidR="00000C07" w:rsidRDefault="00000C07" w:rsidP="00907995">
      <w:pPr>
        <w:shd w:val="clear" w:color="auto" w:fill="FFFFFF"/>
        <w:spacing w:after="0" w:line="36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14:paraId="59F4B068" w14:textId="68823D27" w:rsidR="00907995" w:rsidRPr="004E223A" w:rsidRDefault="00907995" w:rsidP="00907995">
      <w:pPr>
        <w:shd w:val="clear" w:color="auto" w:fill="FFFFFF"/>
        <w:spacing w:after="0" w:line="360" w:lineRule="auto"/>
        <w:ind w:firstLine="71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Методы ознакомления с художественной литературой</w:t>
      </w:r>
    </w:p>
    <w:p w14:paraId="1B205E6D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1. Чтение воспитателя по книге или наизусть.</w:t>
      </w:r>
    </w:p>
    <w:p w14:paraId="43D32A81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Рассказывание воспитателя.</w:t>
      </w:r>
    </w:p>
    <w:p w14:paraId="17126577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3. Инсценирование.</w:t>
      </w:r>
    </w:p>
    <w:p w14:paraId="37CB4E76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4. Заучивание наизусть.</w:t>
      </w:r>
    </w:p>
    <w:p w14:paraId="0D8DE29B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5. Игры - драматизации (игры имитации, двигательные импровизации по ходу рассказывания воспитателем литературных текстов).</w:t>
      </w:r>
    </w:p>
    <w:p w14:paraId="173B10B4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6. Театрализованные игры: игры - драматизации и игры с фигурками разных видов настольного кукольного театров.</w:t>
      </w:r>
    </w:p>
    <w:p w14:paraId="4FFC8C4D" w14:textId="77777777" w:rsidR="00907995" w:rsidRPr="004E223A" w:rsidRDefault="00907995" w:rsidP="00907995">
      <w:pPr>
        <w:shd w:val="clear" w:color="auto" w:fill="FFFFFF"/>
        <w:spacing w:after="0" w:line="360" w:lineRule="auto"/>
        <w:ind w:firstLine="71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Сотрудничество с родителями</w:t>
      </w:r>
    </w:p>
    <w:p w14:paraId="269F47AE" w14:textId="77777777" w:rsidR="00907995" w:rsidRPr="004E223A" w:rsidRDefault="00907995" w:rsidP="00907995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 условием результативности воспитания у детей нравственных качеств посредством детской художественной литературы является работа с семьей. Понимание и поддержка со стороны родителей становится той основной базой, на которой формируются у воспитанников нравственные качества.</w:t>
      </w:r>
    </w:p>
    <w:p w14:paraId="478DB2A8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Содержание работы:</w:t>
      </w:r>
    </w:p>
    <w:p w14:paraId="220BA5B5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Ознакомительная работа, направленная на освещение сути вопроса на просветительском уровне.</w:t>
      </w:r>
    </w:p>
    <w:p w14:paraId="33E0DFF4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Привлечение к сотрудничеству с ребенком – это очень важный момент работы, оказывающий большое воспитательное воздействие. При этом родители выступают в роли слушателей. Задача воспитателя состоит в том, чтобы направить при необходимости взаимодействие «родитель – ребенок» в процессе беседы по прочитанному произведению.</w:t>
      </w:r>
    </w:p>
    <w:p w14:paraId="54FC6D41" w14:textId="77777777" w:rsidR="00907995" w:rsidRPr="004E223A" w:rsidRDefault="00907995" w:rsidP="0090799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Работа с семьей</w:t>
      </w: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 духовно-нравственному воспитанию детей дошкольного возраста – важная и сложная сторона деятельности. Она направлена на решение следующих задач:</w:t>
      </w:r>
    </w:p>
    <w:p w14:paraId="72F839BE" w14:textId="77777777" w:rsidR="00907995" w:rsidRPr="004E223A" w:rsidRDefault="00907995" w:rsidP="0090799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— установление единства в воспитании детей;</w:t>
      </w:r>
    </w:p>
    <w:p w14:paraId="37CC13C7" w14:textId="77777777" w:rsidR="00907995" w:rsidRPr="004E223A" w:rsidRDefault="00907995" w:rsidP="0090799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— педагогическое просвещение родителей;</w:t>
      </w:r>
    </w:p>
    <w:p w14:paraId="2B1F868C" w14:textId="77777777" w:rsidR="00907995" w:rsidRPr="004E223A" w:rsidRDefault="00907995" w:rsidP="0090799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изучение передового опыта семейного воспитания;</w:t>
      </w:r>
    </w:p>
    <w:p w14:paraId="737966BF" w14:textId="77777777" w:rsidR="00907995" w:rsidRPr="004E223A" w:rsidRDefault="00907995" w:rsidP="0090799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ознакомление родителей с жизнью и работой группы.</w:t>
      </w:r>
    </w:p>
    <w:p w14:paraId="1367AEF1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 работы с родителями</w:t>
      </w:r>
    </w:p>
    <w:p w14:paraId="0BAF0947" w14:textId="77777777" w:rsidR="00907995" w:rsidRPr="004E223A" w:rsidRDefault="00907995" w:rsidP="00907995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Анкетирование.</w:t>
      </w:r>
    </w:p>
    <w:p w14:paraId="5503A556" w14:textId="77777777" w:rsidR="00907995" w:rsidRPr="004E223A" w:rsidRDefault="00907995" w:rsidP="00907995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Консультации.</w:t>
      </w:r>
    </w:p>
    <w:p w14:paraId="07EAA518" w14:textId="77777777" w:rsidR="00907995" w:rsidRPr="004E223A" w:rsidRDefault="00907995" w:rsidP="00907995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Различные мероприятия совместно с детьми.</w:t>
      </w:r>
    </w:p>
    <w:p w14:paraId="4FCC3CD2" w14:textId="77777777" w:rsidR="00907995" w:rsidRPr="004E223A" w:rsidRDefault="00907995" w:rsidP="00907995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беседы.</w:t>
      </w:r>
    </w:p>
    <w:p w14:paraId="6946197B" w14:textId="77777777" w:rsidR="00907995" w:rsidRPr="004E223A" w:rsidRDefault="00907995" w:rsidP="00907995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Рекомендации.</w:t>
      </w:r>
    </w:p>
    <w:p w14:paraId="2CB1EC90" w14:textId="0B7A6E92" w:rsidR="00907995" w:rsidRPr="00FA791A" w:rsidRDefault="00907995" w:rsidP="00907995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Демонстрация наглядного материала.</w:t>
      </w:r>
    </w:p>
    <w:p w14:paraId="40CD2DAC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Теоретический этап:</w:t>
      </w:r>
    </w:p>
    <w:p w14:paraId="1A5E05C4" w14:textId="77777777" w:rsidR="00907995" w:rsidRPr="004E223A" w:rsidRDefault="00907995" w:rsidP="0090799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Изучение психолого-педагогической литературы и передового опыта по теме самообразования, инновационных методик и технологий «Сказкотерапия как инновационная технология духовно-нравственного воспитания</w:t>
      </w:r>
      <w:r w:rsidRPr="004E22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14:paraId="240FE15C" w14:textId="77777777" w:rsidR="00907995" w:rsidRPr="004E223A" w:rsidRDefault="00907995" w:rsidP="0090799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Определение основных методов и форм работы с дошкольниками по духовно-нравственному воспитанию.</w:t>
      </w:r>
    </w:p>
    <w:p w14:paraId="10453FE5" w14:textId="77777777" w:rsidR="00907995" w:rsidRPr="004E223A" w:rsidRDefault="00907995" w:rsidP="0090799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Проектирование системы работы со всеми участниками образовательных отношений.</w:t>
      </w:r>
    </w:p>
    <w:p w14:paraId="4BB0F3E1" w14:textId="77777777" w:rsidR="00907995" w:rsidRPr="004E223A" w:rsidRDefault="00907995" w:rsidP="0090799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и построение предметно-развивающей среды, направленной на духовно-нравственное воспитание дошкольников средствами художественной литературы.</w:t>
      </w:r>
    </w:p>
    <w:p w14:paraId="5E88E7B6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Подбор дидактических игр и художественной литературы, способствующей духовно-нравственному воспитанию детей подготовительной группы. </w:t>
      </w:r>
    </w:p>
    <w:p w14:paraId="452E1D50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Составление перспективного планирования.</w:t>
      </w:r>
    </w:p>
    <w:p w14:paraId="15276AFE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2. Практический этап:</w:t>
      </w:r>
    </w:p>
    <w:p w14:paraId="24405F74" w14:textId="495F5E85" w:rsidR="00907995" w:rsidRPr="00274194" w:rsidRDefault="00907995" w:rsidP="00907995">
      <w:pPr>
        <w:shd w:val="clear" w:color="auto" w:fill="FFFFFF"/>
        <w:spacing w:after="0" w:line="360" w:lineRule="auto"/>
        <w:ind w:firstLine="710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Перспективное планирование работы с детьми подготовительной группы на 202</w:t>
      </w:r>
      <w:r w:rsidR="00FA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</w:t>
      </w:r>
      <w:r w:rsidRPr="004E22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-202</w:t>
      </w:r>
      <w:r w:rsidR="00FA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</w:t>
      </w:r>
      <w:r w:rsidRPr="004E22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учебный год</w:t>
      </w:r>
    </w:p>
    <w:p w14:paraId="549A9C10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Сентябрь</w:t>
      </w:r>
    </w:p>
    <w:p w14:paraId="4A61F11F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Совместная деятельность с детьми </w:t>
      </w:r>
    </w:p>
    <w:p w14:paraId="2A6C0DE7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Чтение и обсуждение стихотворений:</w:t>
      </w:r>
    </w:p>
    <w:p w14:paraId="0E5E1004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 Барто «Вовка – добрая душа», «Есть такие мальчики», «Мой – друг»; </w:t>
      </w:r>
    </w:p>
    <w:p w14:paraId="49992CAA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Ю. Чичиков «Что такое дружба?»;</w:t>
      </w:r>
    </w:p>
    <w:p w14:paraId="14534CFA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 </w:t>
      </w:r>
      <w:proofErr w:type="spellStart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Бундур</w:t>
      </w:r>
      <w:proofErr w:type="spellEnd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«Без меня»;</w:t>
      </w:r>
    </w:p>
    <w:p w14:paraId="5ABCD6C7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 </w:t>
      </w:r>
      <w:proofErr w:type="spellStart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Саконская</w:t>
      </w:r>
      <w:proofErr w:type="spellEnd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«Ябеда»;</w:t>
      </w:r>
    </w:p>
    <w:p w14:paraId="198886D5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С. Маршак «Друзья – товарищи», «Мальчики и девочки»;</w:t>
      </w:r>
    </w:p>
    <w:p w14:paraId="25A95A7E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 </w:t>
      </w:r>
      <w:proofErr w:type="spellStart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Саконская</w:t>
      </w:r>
      <w:proofErr w:type="spellEnd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«Завистливая Катя».</w:t>
      </w:r>
    </w:p>
    <w:p w14:paraId="6D0167B1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Чтение и обсуждение рассказов: </w:t>
      </w:r>
    </w:p>
    <w:p w14:paraId="69F3DBEC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Н. Носов «Живая шляпа», «На горке»;</w:t>
      </w:r>
    </w:p>
    <w:p w14:paraId="4B48D8DB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А. Курляндский «Возвращение блудного попугая»;</w:t>
      </w:r>
    </w:p>
    <w:p w14:paraId="44B42785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А. Милн (пер. Б Заходер) «Приключения Винни – Пуха и его друзей»;</w:t>
      </w:r>
    </w:p>
    <w:p w14:paraId="4E5CEA9D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Э. Успенский «Крокодил Гена и его друзья»;</w:t>
      </w:r>
    </w:p>
    <w:p w14:paraId="5DA165F2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Т.А. Шорыгина «Вредная ворона.</w:t>
      </w:r>
    </w:p>
    <w:p w14:paraId="13D0D7BF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Чтение и обсуждение русских народных сказок:</w:t>
      </w:r>
    </w:p>
    <w:p w14:paraId="4DF18444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 лиса шила волку шубу», «Терем мухи», «Кот, петух и лиса».</w:t>
      </w:r>
    </w:p>
    <w:p w14:paraId="456C024A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2. Дидактические игры: </w:t>
      </w:r>
      <w:r w:rsidRPr="004E22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«Угадай, из какого рассказа, сказки прочитан отрывок?»</w:t>
      </w: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E22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«Что такое хорошо и что такое плохо».</w:t>
      </w:r>
    </w:p>
    <w:p w14:paraId="5BA0A5B3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3. Просмотр мультипликационного фильма «Цветик – семицветик».</w:t>
      </w:r>
    </w:p>
    <w:p w14:paraId="3D01B58B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Октябрь</w:t>
      </w:r>
    </w:p>
    <w:p w14:paraId="059E7675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Совместная деятельность с детьми  </w:t>
      </w:r>
    </w:p>
    <w:p w14:paraId="2B331BA1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Чтение и обсуждение стихотворений:</w:t>
      </w:r>
    </w:p>
    <w:p w14:paraId="62B7C102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С. Михалков «А что у вас»;</w:t>
      </w:r>
    </w:p>
    <w:p w14:paraId="3E745B8B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И. Романов «Добрые слова».</w:t>
      </w:r>
    </w:p>
    <w:p w14:paraId="10E8B9F7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Чтение  и обсуждение рассказов (рассматривание иллюстраций):</w:t>
      </w:r>
    </w:p>
    <w:p w14:paraId="4B3303BC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Т.А. Шорыгина «Вежливые бельчата», «Как попугай Таню вежливости научил»;</w:t>
      </w:r>
    </w:p>
    <w:p w14:paraId="7F231650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М. Дружинина «</w:t>
      </w:r>
      <w:proofErr w:type="spellStart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Дразнительное</w:t>
      </w:r>
      <w:proofErr w:type="spellEnd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имя»;</w:t>
      </w:r>
    </w:p>
    <w:p w14:paraId="001C0529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В. Осеева «Плохо», «Синие листья»;</w:t>
      </w:r>
    </w:p>
    <w:p w14:paraId="4DFEA061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В. Драгунский «Заколдованная буква», «Что я люблю»;</w:t>
      </w:r>
    </w:p>
    <w:p w14:paraId="3C5B82B4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Л. Толстой (быль) «Лев и собачка».</w:t>
      </w:r>
    </w:p>
    <w:p w14:paraId="1DB216F9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Чтение  и обсуждение басен: </w:t>
      </w:r>
    </w:p>
    <w:p w14:paraId="5428114B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И. Крылов «Стрекоза и муравей», «Ворона и лисица».</w:t>
      </w:r>
    </w:p>
    <w:p w14:paraId="202C44FD" w14:textId="77777777" w:rsidR="00907995" w:rsidRPr="004E223A" w:rsidRDefault="00907995" w:rsidP="00907995">
      <w:pPr>
        <w:pStyle w:val="a4"/>
        <w:shd w:val="clear" w:color="auto" w:fill="FFFFFF"/>
        <w:spacing w:before="0" w:beforeAutospacing="0" w:after="0" w:afterAutospacing="0" w:line="360" w:lineRule="auto"/>
        <w:rPr>
          <w:bCs/>
          <w:sz w:val="28"/>
          <w:szCs w:val="28"/>
        </w:rPr>
      </w:pPr>
      <w:r w:rsidRPr="004E223A">
        <w:rPr>
          <w:bCs/>
          <w:sz w:val="28"/>
          <w:szCs w:val="28"/>
        </w:rPr>
        <w:t>2. Нравственные беседы: «О чуткости и равнодушии», «Вежливая просьба».</w:t>
      </w:r>
    </w:p>
    <w:p w14:paraId="5D5F501C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Ноябрь</w:t>
      </w:r>
    </w:p>
    <w:p w14:paraId="2C9136D6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Совместная деятельность с детьми </w:t>
      </w:r>
    </w:p>
    <w:p w14:paraId="59F18276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Чтение и обсуждение стихотворения:</w:t>
      </w:r>
    </w:p>
    <w:p w14:paraId="2126D717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 </w:t>
      </w:r>
      <w:proofErr w:type="spellStart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Саконская</w:t>
      </w:r>
      <w:proofErr w:type="spellEnd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«Разговор о маме».</w:t>
      </w:r>
    </w:p>
    <w:p w14:paraId="6A16483F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Чтение  и обсуждение рассказов: </w:t>
      </w:r>
    </w:p>
    <w:p w14:paraId="73DE903F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С. Козлов «Про ежика и медвежонка»;</w:t>
      </w:r>
    </w:p>
    <w:p w14:paraId="3C50A84A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М. Дружинина «Девочка наоборот»;</w:t>
      </w:r>
    </w:p>
    <w:p w14:paraId="7D54EBD5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В. Сухомлинский «Жестокость», «Большое ведро».</w:t>
      </w:r>
    </w:p>
    <w:p w14:paraId="3DE83920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Чтение  и обсуждение русских народных сказок: </w:t>
      </w:r>
    </w:p>
    <w:p w14:paraId="10E44616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«Хитрая наука», «Глупый волк», «Овца, лиса и волк», «Сказка о молодильных яблоках и живой воде», «Ивашко и ведьма».</w:t>
      </w:r>
    </w:p>
    <w:p w14:paraId="20617C15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Выставка рисунков ко дню матери </w:t>
      </w:r>
      <w:r w:rsidRPr="004E22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«Маму очень я люблю»</w:t>
      </w: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6E1ED0C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3. Дидактическая игра: </w:t>
      </w:r>
      <w:r w:rsidRPr="004E22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«Угадай сказку»</w:t>
      </w: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344FC0C6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Декабрь</w:t>
      </w:r>
    </w:p>
    <w:p w14:paraId="72A3367B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Совместная деятельность с детьми  </w:t>
      </w:r>
    </w:p>
    <w:p w14:paraId="7A6E029E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Чтение сказок А</w:t>
      </w:r>
      <w:r w:rsidRPr="004E22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С.</w:t>
      </w: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 Пушкина:</w:t>
      </w:r>
    </w:p>
    <w:p w14:paraId="69676401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2. Дидактическая игра: </w:t>
      </w:r>
      <w:r w:rsidRPr="004E22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«Из какой сказки герой?»</w:t>
      </w:r>
    </w:p>
    <w:p w14:paraId="3E7456E6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3. Выставка рисунков по сказкам А.С. Пушкина.</w:t>
      </w:r>
    </w:p>
    <w:p w14:paraId="10369BE9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4. Игра «Что? Где? Когда?» По сказкам А.С. Пушкина.</w:t>
      </w:r>
    </w:p>
    <w:p w14:paraId="1A07F1C5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Январь</w:t>
      </w:r>
    </w:p>
    <w:p w14:paraId="3DD2C7EA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Совместная деятельность с детьми</w:t>
      </w:r>
    </w:p>
    <w:p w14:paraId="5A4C426F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Чтение  и обсуждение рассказов:</w:t>
      </w:r>
    </w:p>
    <w:p w14:paraId="3A9D81C7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В. Осеева «Кто хозяин?»;</w:t>
      </w:r>
    </w:p>
    <w:p w14:paraId="478886E2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</w:t>
      </w:r>
      <w:proofErr w:type="spellStart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Голявкин</w:t>
      </w:r>
      <w:proofErr w:type="spellEnd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«Коньки купили не напрасно».</w:t>
      </w:r>
    </w:p>
    <w:p w14:paraId="5BAB72E7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Чтение  и обсуждение русских народных сказок:</w:t>
      </w:r>
    </w:p>
    <w:p w14:paraId="5B63E9D9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«Счастливое дитя», «Чернушка», «</w:t>
      </w:r>
      <w:proofErr w:type="spellStart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Терешечка</w:t>
      </w:r>
      <w:proofErr w:type="spellEnd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«Старуха – </w:t>
      </w:r>
      <w:proofErr w:type="spellStart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говоруха</w:t>
      </w:r>
      <w:proofErr w:type="spellEnd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14:paraId="230F132F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 Ремонт книг и пополнение библиотеки группы новыми красочными книгами с русскими народными сказками.</w:t>
      </w:r>
    </w:p>
    <w:p w14:paraId="145FB464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3. Выставка работ </w:t>
      </w:r>
      <w:r w:rsidRPr="004E22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(дети и родители)</w:t>
      </w: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E22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«Зимние сказки»</w:t>
      </w: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Pr="004E22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«Сказочная книга» (изготовление книжки -малышки).</w:t>
      </w:r>
    </w:p>
    <w:p w14:paraId="36980A4A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Февраль</w:t>
      </w:r>
    </w:p>
    <w:p w14:paraId="01CF87F0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Совместная деятельность с детьми</w:t>
      </w:r>
    </w:p>
    <w:p w14:paraId="119EA781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Чтение и обсуждение сказок современных писателей: </w:t>
      </w:r>
    </w:p>
    <w:p w14:paraId="0E8CC4E1" w14:textId="77777777" w:rsidR="00907995" w:rsidRPr="004E223A" w:rsidRDefault="00907995" w:rsidP="0090799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Рассказывание сказки с новой концовкой: </w:t>
      </w:r>
      <w:r w:rsidRPr="004E22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«Волк и семеро козлят».</w:t>
      </w:r>
    </w:p>
    <w:p w14:paraId="49699B05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Конкурс рисунков «Вот и сказочке конец» (фантазируют, придумывают свою концовку сказки).</w:t>
      </w:r>
    </w:p>
    <w:p w14:paraId="736CD9E4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4. Беседа на тему </w:t>
      </w:r>
      <w:r w:rsidRPr="004E22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«Добро и зло в сказке и в нашей жизни»</w:t>
      </w: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1F0002E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5. Экскурсия в библиотеку.</w:t>
      </w:r>
    </w:p>
    <w:p w14:paraId="5F43C465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Март</w:t>
      </w:r>
    </w:p>
    <w:p w14:paraId="45D22ECF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Совместная деятельность с детьми </w:t>
      </w:r>
    </w:p>
    <w:p w14:paraId="2B5A860E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Чтение и обсуждение русских народных сказок о женщинах, мамах:</w:t>
      </w:r>
    </w:p>
    <w:p w14:paraId="4AD58C2B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«Василиса Прекрасная», «Баба – Яга и </w:t>
      </w:r>
      <w:proofErr w:type="spellStart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Лутонюшка</w:t>
      </w:r>
      <w:proofErr w:type="spellEnd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«Жадная старуха», «Дочь и падчерица, «</w:t>
      </w:r>
      <w:proofErr w:type="spellStart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Печеночка</w:t>
      </w:r>
      <w:proofErr w:type="spellEnd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«Царевна  - </w:t>
      </w:r>
      <w:proofErr w:type="spellStart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Несмеяна</w:t>
      </w:r>
      <w:proofErr w:type="spellEnd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 «Царевна в подземном царстве», «Мудрая женщина», «Царь – девица», «Марья </w:t>
      </w:r>
      <w:proofErr w:type="spellStart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Моревна</w:t>
      </w:r>
      <w:proofErr w:type="spellEnd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7D6F3997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Т.А. Шорыгина «Если бабушка болеет». </w:t>
      </w:r>
    </w:p>
    <w:p w14:paraId="2F014C3E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Выставка рисунков «Портрет моей мамочки».</w:t>
      </w:r>
    </w:p>
    <w:p w14:paraId="5FD6C010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Конкурс стихотворений о маме</w:t>
      </w:r>
      <w:r w:rsidRPr="004E22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14:paraId="4C9301F9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Апрель</w:t>
      </w:r>
    </w:p>
    <w:p w14:paraId="3EBF9755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Совместная деятельность с детьми</w:t>
      </w:r>
    </w:p>
    <w:p w14:paraId="571D649B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Чтение и обсуждение русских народных сказок: </w:t>
      </w:r>
    </w:p>
    <w:p w14:paraId="1DA96826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«Диво дивное, чудо чудное», «Три копеечки», «Волшебное кольцо», «Ночь на Ивана Купалу», «Медное, серебряное и золотое царства», «Каша из топора», «Чего на свете не бывает», «Сказка о Ерше </w:t>
      </w:r>
      <w:proofErr w:type="spellStart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Ершовиче</w:t>
      </w:r>
      <w:proofErr w:type="spellEnd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«Правда и Кривда», «Поди туда – не знаю куда, принеси то – не знаю что», «Лихо одноглазое».</w:t>
      </w:r>
    </w:p>
    <w:p w14:paraId="070D4B7B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Викторина </w:t>
      </w:r>
      <w:r w:rsidRPr="004E22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«Путешествие по русским народным сказкам»</w:t>
      </w: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41560B6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Прослушивание аудио сказок.</w:t>
      </w:r>
    </w:p>
    <w:p w14:paraId="632BF457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4. Выставка работ детей и родителей: </w:t>
      </w:r>
      <w:r w:rsidRPr="004E22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«Наши любимые сказки»</w:t>
      </w: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8499FB9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5. Игры - драматизации по мотивам любимых художественных произведений.</w:t>
      </w:r>
    </w:p>
    <w:p w14:paraId="2B814830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6. Настольно–печатные игры по мотивам сказок </w:t>
      </w:r>
      <w:r w:rsidRPr="004E22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(разрезные картинки, лото)</w:t>
      </w: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9BB13F6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Май</w:t>
      </w:r>
    </w:p>
    <w:p w14:paraId="38F97286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Совместная деятельность с детьми</w:t>
      </w:r>
    </w:p>
    <w:p w14:paraId="54AB5452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Чтение и обсуждение стихотворений о Родине, Великой Отечественной войне, ее героях:</w:t>
      </w:r>
    </w:p>
    <w:p w14:paraId="4BCEBF3B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 Михалков «Кремлевские звезды»; </w:t>
      </w:r>
    </w:p>
    <w:p w14:paraId="558B146C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 Воронько «Лучше нет родного края»; </w:t>
      </w:r>
    </w:p>
    <w:p w14:paraId="539B52D8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</w:t>
      </w:r>
      <w:proofErr w:type="spellStart"/>
      <w:r w:rsidRPr="004E22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Ладонщиков</w:t>
      </w:r>
      <w:proofErr w:type="spellEnd"/>
      <w:r w:rsidRPr="004E22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 добрым утром!»; </w:t>
      </w:r>
    </w:p>
    <w:p w14:paraId="08C5F99F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Степанов «Что мы Родиной зовем»; </w:t>
      </w:r>
    </w:p>
    <w:p w14:paraId="2E05F160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 Авдеенко «Дождик, дождик, где ты был?..».</w:t>
      </w:r>
    </w:p>
    <w:p w14:paraId="3509B496" w14:textId="77777777" w:rsidR="00907995" w:rsidRPr="004E223A" w:rsidRDefault="00907995" w:rsidP="009079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Чтение и обсуждение </w:t>
      </w:r>
      <w:r w:rsidRPr="004E223A">
        <w:rPr>
          <w:rFonts w:ascii="Times New Roman" w:hAnsi="Times New Roman" w:cs="Times New Roman"/>
          <w:sz w:val="28"/>
          <w:szCs w:val="28"/>
        </w:rPr>
        <w:t>рассказов:</w:t>
      </w:r>
    </w:p>
    <w:p w14:paraId="5061A79F" w14:textId="77777777" w:rsidR="00907995" w:rsidRPr="004E223A" w:rsidRDefault="00907995" w:rsidP="009079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223A">
        <w:rPr>
          <w:rFonts w:ascii="Times New Roman" w:hAnsi="Times New Roman" w:cs="Times New Roman"/>
          <w:sz w:val="28"/>
          <w:szCs w:val="28"/>
        </w:rPr>
        <w:t>Юрий Яковлев «Как Сережа на войну ходил», «Семеро солдатиков».</w:t>
      </w:r>
    </w:p>
    <w:p w14:paraId="679F0A7D" w14:textId="77777777" w:rsidR="006320E4" w:rsidRDefault="00907995" w:rsidP="001A24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223A">
        <w:rPr>
          <w:rFonts w:ascii="Times New Roman" w:hAnsi="Times New Roman" w:cs="Times New Roman"/>
          <w:sz w:val="28"/>
          <w:szCs w:val="28"/>
        </w:rPr>
        <w:t xml:space="preserve">2. </w:t>
      </w:r>
      <w:r w:rsidR="006320E4">
        <w:rPr>
          <w:rFonts w:ascii="Times New Roman" w:hAnsi="Times New Roman" w:cs="Times New Roman"/>
          <w:sz w:val="28"/>
          <w:szCs w:val="28"/>
        </w:rPr>
        <w:t>Выставка работ детского творчества «Книга глазами детей</w:t>
      </w:r>
    </w:p>
    <w:p w14:paraId="70E03BA0" w14:textId="77AA9EE7" w:rsidR="001A247B" w:rsidRPr="001A247B" w:rsidRDefault="006320E4" w:rsidP="001A247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8E3BF8F" w14:textId="068C465E" w:rsidR="00907995" w:rsidRPr="00DD4531" w:rsidRDefault="00907995" w:rsidP="00DD4531">
      <w:pPr>
        <w:shd w:val="clear" w:color="auto" w:fill="FFFFFF"/>
        <w:spacing w:after="0" w:line="360" w:lineRule="auto"/>
        <w:ind w:firstLine="710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Перспективное планирование работы с родителями (законными представителями)</w:t>
      </w:r>
      <w:r w:rsidR="00DD453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4E22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 202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</w:t>
      </w:r>
      <w:r w:rsidRPr="004E22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-202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</w:t>
      </w:r>
      <w:r w:rsidRPr="004E22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учебный год</w:t>
      </w:r>
    </w:p>
    <w:p w14:paraId="3438B62E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Сентябрь</w:t>
      </w:r>
    </w:p>
    <w:p w14:paraId="7EB1C565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Консультация для родителей: «Книга в жизни ребенка».</w:t>
      </w:r>
    </w:p>
    <w:p w14:paraId="04EEA6DC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Анкетирование: </w:t>
      </w:r>
      <w:r w:rsidRPr="004E223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«Роль книги в воспитании ребенка».</w:t>
      </w:r>
    </w:p>
    <w:p w14:paraId="52840071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Памятка для родителей «Как привить ребенку любовь к чтению?»</w:t>
      </w:r>
    </w:p>
    <w:p w14:paraId="2D11C392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Октябрь</w:t>
      </w:r>
    </w:p>
    <w:p w14:paraId="1D888DAF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Консультации для родителей: «Виды работ по чтению, которые можно использовать дома»</w:t>
      </w:r>
      <w:r w:rsidRPr="004E223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r w:rsidRPr="004E223A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r w:rsidRPr="004E223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«</w:t>
      </w:r>
      <w:r w:rsidRPr="004E223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7 секретов воспитания интереса к чтению».</w:t>
      </w:r>
    </w:p>
    <w:p w14:paraId="1AB03DA8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Памятка для родителей «Как работать с книгой. Какие вопросы полезно задавать».</w:t>
      </w:r>
    </w:p>
    <w:p w14:paraId="763A09A7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Ноябрь</w:t>
      </w:r>
    </w:p>
    <w:p w14:paraId="2B9151A4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Консультации для родителей: «Почитай, мне мама!», «Воспитание сказкой».</w:t>
      </w:r>
    </w:p>
    <w:p w14:paraId="00F5D1BB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Рекомендации для родителей по развитию читательского интереса. </w:t>
      </w:r>
    </w:p>
    <w:p w14:paraId="717B9B8B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Памятка для родителей «5 причин, по которым читать книги нужно всей семьей».</w:t>
      </w:r>
    </w:p>
    <w:p w14:paraId="23DCDE64" w14:textId="77777777" w:rsidR="00BB6389" w:rsidRDefault="00BB6389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14:paraId="2E0B0E92" w14:textId="5BD56051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Декабрь</w:t>
      </w:r>
    </w:p>
    <w:p w14:paraId="793ACBC8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Памятка для родителей «Как читать детям».</w:t>
      </w:r>
    </w:p>
    <w:p w14:paraId="5FA8A234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Консультации для родителей: «Зачем детям сказки?», «Читаем сказку в сотый раз…»</w:t>
      </w:r>
    </w:p>
    <w:p w14:paraId="63638A1E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Январь</w:t>
      </w:r>
    </w:p>
    <w:p w14:paraId="7CB689F2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Консультации для родителей: «Научите ребенка любить книгу</w:t>
      </w:r>
      <w:r w:rsidRPr="004E223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»</w:t>
      </w:r>
      <w:r w:rsidRPr="004E22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«Как поддержать у детей интерес к сказке».</w:t>
      </w:r>
    </w:p>
    <w:p w14:paraId="01D6FC15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работ </w:t>
      </w:r>
      <w:r w:rsidRPr="004E22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(дети и родители)</w:t>
      </w: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E22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«Зимние сказки»</w:t>
      </w: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Pr="004E22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«Сказочная книга» (изготовление книжек -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4E22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малышек).</w:t>
      </w:r>
    </w:p>
    <w:p w14:paraId="2F916C26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Февраль</w:t>
      </w:r>
    </w:p>
    <w:p w14:paraId="78EEC253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Консультации для родителей: «Почему дети не читают</w:t>
      </w:r>
      <w:r w:rsidRPr="004E223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»</w:t>
      </w:r>
      <w:r w:rsidRPr="004E223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«11 советов как превратить чтение в удовольствие».</w:t>
      </w:r>
    </w:p>
    <w:p w14:paraId="2DBA38A3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Март</w:t>
      </w:r>
    </w:p>
    <w:p w14:paraId="5C1B87AD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Консультации для родителей: «Сказка помогает, сказка учит, сказка лечит», «Приемы работы со сказкой. Чтение сказки и ее анализ».</w:t>
      </w:r>
    </w:p>
    <w:p w14:paraId="2730D61C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Апрель</w:t>
      </w:r>
    </w:p>
    <w:p w14:paraId="1792B6FB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Консультация для родителей «Как заинтересовать ребенка чтением».</w:t>
      </w:r>
    </w:p>
    <w:p w14:paraId="7282879C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Памятка для родителей: </w:t>
      </w:r>
      <w:r w:rsidRPr="004E223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«Как сказка помогла…»</w:t>
      </w:r>
    </w:p>
    <w:p w14:paraId="14995001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работ детей и родителей: </w:t>
      </w:r>
      <w:r w:rsidRPr="004E22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«Наши любимые сказки»</w:t>
      </w: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89EF23B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Май</w:t>
      </w:r>
    </w:p>
    <w:p w14:paraId="64BFA04A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Консультации для родителей: «Сказки помогут справиться с детским непослушанием», «Сказка большой помощник в воспитании толерантности. Чему только не учит сказка!»</w:t>
      </w:r>
    </w:p>
    <w:p w14:paraId="26753570" w14:textId="5E87E260" w:rsidR="00907995" w:rsidRPr="00330CD1" w:rsidRDefault="00907995" w:rsidP="00330CD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330CD1">
        <w:rPr>
          <w:rFonts w:ascii="Times New Roman" w:hAnsi="Times New Roman" w:cs="Times New Roman"/>
          <w:sz w:val="28"/>
          <w:szCs w:val="28"/>
          <w:lang w:eastAsia="ru-RU"/>
        </w:rPr>
        <w:t>Заключительный этап:</w:t>
      </w:r>
    </w:p>
    <w:p w14:paraId="798FDB82" w14:textId="6A40EEC9" w:rsidR="00907995" w:rsidRPr="00330CD1" w:rsidRDefault="00907995" w:rsidP="00330CD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330CD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Подготовка отчета о проделанной работе за учебный год.</w:t>
      </w:r>
      <w:r w:rsidR="00330CD1" w:rsidRPr="00330CD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Выставка </w:t>
      </w:r>
      <w:r w:rsidR="00330CD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книг изготовленных </w:t>
      </w:r>
      <w:r w:rsidR="00330CD1" w:rsidRPr="00330CD1">
        <w:rPr>
          <w:rStyle w:val="c1"/>
          <w:rFonts w:ascii="Times New Roman" w:hAnsi="Times New Roman" w:cs="Times New Roman"/>
          <w:color w:val="000000"/>
          <w:sz w:val="28"/>
          <w:szCs w:val="28"/>
        </w:rPr>
        <w:t>руками детей и их родителей</w:t>
      </w:r>
    </w:p>
    <w:p w14:paraId="1EE4F18E" w14:textId="77777777" w:rsidR="00907995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8A55FB5" w14:textId="1B5573C1" w:rsidR="009663B2" w:rsidRDefault="009663B2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8467427" w14:textId="77777777" w:rsidR="009663B2" w:rsidRDefault="009663B2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297EDD3" w14:textId="77777777" w:rsidR="00BB6389" w:rsidRDefault="00BB6389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439982" w14:textId="56DF60F8" w:rsidR="00907995" w:rsidRPr="00000C07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0C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 литературы:</w:t>
      </w:r>
    </w:p>
    <w:p w14:paraId="2464BF35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1. Алябьева Е.А. Нравственно-этические беседы и игры с дошкольниками, Творческий центр Сфера, Москва, 2003.</w:t>
      </w:r>
    </w:p>
    <w:p w14:paraId="480829D2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2. Зинкевич – Евстигнеева: </w:t>
      </w:r>
      <w:r w:rsidRPr="004E22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«Практикум по сказкотерапии»</w:t>
      </w: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C3947C2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3. Иванова Э. И: </w:t>
      </w:r>
      <w:r w:rsidRPr="004E22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«Расскажи мне сказку»</w:t>
      </w: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. Литературные сказки для детей</w:t>
      </w:r>
      <w:r w:rsidRPr="004E22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Просвещение 2001г. Ильин И.: </w:t>
      </w:r>
      <w:r w:rsidRPr="004E22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</w:t>
      </w: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Духовный мир сказки</w:t>
      </w:r>
      <w:r w:rsidRPr="004E22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</w:t>
      </w: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82E1F3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Ланчеева</w:t>
      </w:r>
      <w:proofErr w:type="spellEnd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Репьева: </w:t>
      </w:r>
      <w:r w:rsidRPr="004E22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«Иное царство русских сказок»</w:t>
      </w: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4230684" w14:textId="77777777" w:rsidR="00907995" w:rsidRPr="004E223A" w:rsidRDefault="00907995" w:rsidP="009079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Петрова В.И., </w:t>
      </w:r>
      <w:proofErr w:type="spellStart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Стульник</w:t>
      </w:r>
      <w:proofErr w:type="spellEnd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Т.Д. Нравственное воспитание в детском саду, Мозаика-Синтез, Москва 2008.</w:t>
      </w:r>
    </w:p>
    <w:p w14:paraId="4EBDA442" w14:textId="77777777" w:rsidR="00907995" w:rsidRPr="004E223A" w:rsidRDefault="00907995" w:rsidP="0090799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spellStart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Торшилова</w:t>
      </w:r>
      <w:proofErr w:type="spellEnd"/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Е.М. Шалун или мир дому твоему. Программа и методика эстетического развития дошкольника. Москва, 1998.</w:t>
      </w:r>
    </w:p>
    <w:p w14:paraId="5C535B8E" w14:textId="77777777" w:rsidR="00907995" w:rsidRPr="004E223A" w:rsidRDefault="00907995" w:rsidP="0090799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3A">
        <w:rPr>
          <w:rFonts w:ascii="Times New Roman" w:eastAsia="Times New Roman" w:hAnsi="Times New Roman" w:cs="Times New Roman"/>
          <w:sz w:val="28"/>
          <w:szCs w:val="28"/>
          <w:lang w:eastAsia="ru-RU"/>
        </w:rPr>
        <w:t>7. Интернет - ресурсы.</w:t>
      </w:r>
    </w:p>
    <w:p w14:paraId="04EC3FCA" w14:textId="77777777" w:rsidR="00907995" w:rsidRPr="004E223A" w:rsidRDefault="00907995" w:rsidP="0090799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57DCC1" w14:textId="77777777" w:rsidR="00907995" w:rsidRPr="004E223A" w:rsidRDefault="00907995" w:rsidP="0090799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BCD70B" w14:textId="77777777" w:rsidR="00907995" w:rsidRPr="004E223A" w:rsidRDefault="00907995" w:rsidP="0090799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928F73" w14:textId="77777777" w:rsidR="00907995" w:rsidRPr="004E223A" w:rsidRDefault="00907995" w:rsidP="0090799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95E912" w14:textId="77777777" w:rsidR="00907995" w:rsidRPr="004E223A" w:rsidRDefault="00907995" w:rsidP="0090799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1B3D84" w14:textId="77777777" w:rsidR="00907995" w:rsidRPr="004E223A" w:rsidRDefault="00907995" w:rsidP="0090799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13D309" w14:textId="77777777" w:rsidR="00907995" w:rsidRPr="004E223A" w:rsidRDefault="00907995" w:rsidP="0090799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93D130" w14:textId="77777777" w:rsidR="00907995" w:rsidRPr="004E223A" w:rsidRDefault="00907995" w:rsidP="0090799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CD253B" w14:textId="77777777" w:rsidR="00907995" w:rsidRPr="004E223A" w:rsidRDefault="00907995" w:rsidP="0090799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1A3FF2" w14:textId="77777777" w:rsidR="00907995" w:rsidRPr="004E223A" w:rsidRDefault="00907995" w:rsidP="0090799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DBB068" w14:textId="77777777" w:rsidR="00907995" w:rsidRPr="00282367" w:rsidRDefault="00907995" w:rsidP="00282367">
      <w:pPr>
        <w:spacing w:line="360" w:lineRule="auto"/>
        <w:jc w:val="both"/>
        <w:rPr>
          <w:rFonts w:ascii="Times New Roman" w:hAnsi="Times New Roman" w:cs="Times New Roman"/>
          <w:b/>
          <w:bCs/>
          <w:color w:val="1B1C2A"/>
          <w:sz w:val="28"/>
          <w:szCs w:val="28"/>
          <w:shd w:val="clear" w:color="auto" w:fill="FFFFFF"/>
        </w:rPr>
      </w:pPr>
      <w:bookmarkStart w:id="0" w:name="_GoBack"/>
      <w:bookmarkEnd w:id="0"/>
    </w:p>
    <w:sectPr w:rsidR="00907995" w:rsidRPr="00282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3591A"/>
    <w:multiLevelType w:val="multilevel"/>
    <w:tmpl w:val="EE723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4F28E0"/>
    <w:multiLevelType w:val="hybridMultilevel"/>
    <w:tmpl w:val="0A943EEC"/>
    <w:lvl w:ilvl="0" w:tplc="29A4F76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2E97A0E"/>
    <w:multiLevelType w:val="multilevel"/>
    <w:tmpl w:val="8D2EA60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9F4EAB"/>
    <w:multiLevelType w:val="multilevel"/>
    <w:tmpl w:val="9926E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72337E"/>
    <w:multiLevelType w:val="hybridMultilevel"/>
    <w:tmpl w:val="6F70B830"/>
    <w:lvl w:ilvl="0" w:tplc="9CB42616">
      <w:start w:val="1"/>
      <w:numFmt w:val="decimal"/>
      <w:lvlText w:val="%1."/>
      <w:lvlJc w:val="left"/>
      <w:pPr>
        <w:ind w:left="720" w:hanging="360"/>
      </w:pPr>
      <w:rPr>
        <w:position w:val="-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305"/>
    <w:rsid w:val="00000C07"/>
    <w:rsid w:val="00054970"/>
    <w:rsid w:val="000855A6"/>
    <w:rsid w:val="00107699"/>
    <w:rsid w:val="00186ABB"/>
    <w:rsid w:val="001A247B"/>
    <w:rsid w:val="001E469C"/>
    <w:rsid w:val="001E5FBE"/>
    <w:rsid w:val="00282367"/>
    <w:rsid w:val="00300F9E"/>
    <w:rsid w:val="00330CD1"/>
    <w:rsid w:val="003B481C"/>
    <w:rsid w:val="003D2C83"/>
    <w:rsid w:val="00476A6B"/>
    <w:rsid w:val="00496E64"/>
    <w:rsid w:val="004C7C3F"/>
    <w:rsid w:val="004E5CD8"/>
    <w:rsid w:val="00527B72"/>
    <w:rsid w:val="0054493C"/>
    <w:rsid w:val="006320E4"/>
    <w:rsid w:val="00651701"/>
    <w:rsid w:val="007442B9"/>
    <w:rsid w:val="00893AD7"/>
    <w:rsid w:val="008C75CB"/>
    <w:rsid w:val="00907995"/>
    <w:rsid w:val="009663B2"/>
    <w:rsid w:val="009725C1"/>
    <w:rsid w:val="009D2146"/>
    <w:rsid w:val="00B24305"/>
    <w:rsid w:val="00B3047F"/>
    <w:rsid w:val="00B45786"/>
    <w:rsid w:val="00B9396A"/>
    <w:rsid w:val="00BB6389"/>
    <w:rsid w:val="00D235F9"/>
    <w:rsid w:val="00D968AD"/>
    <w:rsid w:val="00DC6D0D"/>
    <w:rsid w:val="00DD4531"/>
    <w:rsid w:val="00DE7ABD"/>
    <w:rsid w:val="00E90025"/>
    <w:rsid w:val="00F76DFC"/>
    <w:rsid w:val="00FA791A"/>
    <w:rsid w:val="00FD4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837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3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2C8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45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5"/>
    <w:uiPriority w:val="59"/>
    <w:rsid w:val="00476A6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476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330CD1"/>
  </w:style>
  <w:style w:type="paragraph" w:customStyle="1" w:styleId="c2">
    <w:name w:val="c2"/>
    <w:basedOn w:val="a"/>
    <w:rsid w:val="00330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3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2C8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45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5"/>
    <w:uiPriority w:val="59"/>
    <w:rsid w:val="00476A6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476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330CD1"/>
  </w:style>
  <w:style w:type="paragraph" w:customStyle="1" w:styleId="c2">
    <w:name w:val="c2"/>
    <w:basedOn w:val="a"/>
    <w:rsid w:val="00330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37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8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2299</Words>
  <Characters>13107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Слепова</dc:creator>
  <cp:keywords/>
  <dc:description/>
  <cp:lastModifiedBy>Татьяна</cp:lastModifiedBy>
  <cp:revision>20</cp:revision>
  <cp:lastPrinted>2022-09-12T07:07:00Z</cp:lastPrinted>
  <dcterms:created xsi:type="dcterms:W3CDTF">2022-09-04T11:24:00Z</dcterms:created>
  <dcterms:modified xsi:type="dcterms:W3CDTF">2023-10-12T19:20:00Z</dcterms:modified>
</cp:coreProperties>
</file>