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EEB" w:rsidRPr="00A04993" w:rsidRDefault="00CD7EEB" w:rsidP="00CD7E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такое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дисграфия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какие виды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дисграфии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школьников встречаются и как определить симптоматику.</w:t>
      </w:r>
    </w:p>
    <w:p w:rsidR="00CD7EEB" w:rsidRPr="00A04993" w:rsidRDefault="00CD7EEB" w:rsidP="00CD7E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Общие сведения о </w:t>
      </w:r>
      <w:proofErr w:type="spellStart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дисграфии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Дисграфия</w:t>
      </w:r>
      <w:proofErr w:type="spellEnd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это частичное расстройство процесса письма. Особенность связана с недостаточной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сформированностью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распадом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психофункций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участвуют в реализации и </w:t>
      </w:r>
      <w:proofErr w:type="gram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контроле</w:t>
      </w:r>
      <w:proofErr w:type="gram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письменной речи. Иными словами,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дисграфик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стойкие повторяющиеся ошибки на письме. Эти ошибки не могут исчезнуть самостоятельно без системной профессиональной коррекции.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Также нужно понимать, что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дисграфия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детей никоим образом не </w:t>
      </w:r>
      <w:proofErr w:type="gram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связана</w:t>
      </w:r>
      <w:proofErr w:type="gram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их интеллектуальным развитием, а также с нарушениями слуха и/или зрения.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Очевидна также и взаимосвязь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дислексии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(стойкого нарушения в овладении навыков чтения) и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дисграфии</w:t>
      </w:r>
      <w:proofErr w:type="gram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ело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том, что одно нарушение зачастую сопровождается другим, так как схожи причины возникновения данных особенностей. Письмо и чтение по своей структуре неразрывно </w:t>
      </w:r>
      <w:proofErr w:type="gram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связаны</w:t>
      </w:r>
      <w:proofErr w:type="gram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между собой. Плюс овладение письмом идёт параллельно с формированием устной речи и всех её сторон, в том числе со звукопроизношением, фонематическим восприятием, лексико-грамматической стороной речи, связной речью.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Дисграфия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детей чаще всего проявляется в начальной школе (1-4 классы), когда начинается систематические уроки и обучение письму. Однако не редко можно выявить трудности в овладении письменной речью и в более раннем возрасте.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Дисграфия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дошкольников встречается в случае, если ребёнок учится читать и писать непосредственно до школы и имеет предрасположенность к наличию таковой.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Как и в случае с </w:t>
      </w:r>
      <w:proofErr w:type="spellStart"/>
      <w:r w:rsidR="00B111D0" w:rsidRPr="00A04993">
        <w:rPr>
          <w:rFonts w:ascii="Times New Roman" w:hAnsi="Times New Roman" w:cs="Times New Roman"/>
          <w:sz w:val="24"/>
          <w:szCs w:val="24"/>
        </w:rPr>
        <w:fldChar w:fldCharType="begin"/>
      </w:r>
      <w:r w:rsidR="00B111D0" w:rsidRPr="00A04993">
        <w:rPr>
          <w:rFonts w:ascii="Times New Roman" w:hAnsi="Times New Roman" w:cs="Times New Roman"/>
          <w:sz w:val="24"/>
          <w:szCs w:val="24"/>
        </w:rPr>
        <w:instrText xml:space="preserve"> HYPERLINK "https://dslxcommunity.com/vidy-dyslexii" \t "_blank" </w:instrText>
      </w:r>
      <w:r w:rsidR="00B111D0" w:rsidRPr="00A04993">
        <w:rPr>
          <w:rFonts w:ascii="Times New Roman" w:hAnsi="Times New Roman" w:cs="Times New Roman"/>
          <w:sz w:val="24"/>
          <w:szCs w:val="24"/>
        </w:rPr>
        <w:fldChar w:fldCharType="separate"/>
      </w:r>
      <w:r w:rsidRPr="00A0499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дислексией</w:t>
      </w:r>
      <w:proofErr w:type="spellEnd"/>
      <w:r w:rsidR="00B111D0" w:rsidRPr="00A04993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fldChar w:fldCharType="end"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нужно помнить: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дисграфия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избирательное нарушение, связанное с трудностью освоения письменной речи, наблюдается у очень небольшого количества людей с трудностями обучения. В подавляющем большинстве случаев с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дисграфией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также проявляться в той или иной степени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дислексия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дискалькулия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СДВГ и иные особенности,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proofErr w:type="gram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.е</w:t>
      </w:r>
      <w:proofErr w:type="spellEnd"/>
      <w:proofErr w:type="gram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наблюдаться комплекс особенностей, выраженный в трудностях обучения чтению, письму, счёту.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hyperlink r:id="rId6" w:tgtFrame="_blank" w:history="1">
        <w:r w:rsidRPr="00A04993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 xml:space="preserve">Европейская ассоциация </w:t>
        </w:r>
        <w:proofErr w:type="spellStart"/>
        <w:r w:rsidRPr="00A04993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дислексии</w:t>
        </w:r>
        <w:proofErr w:type="spellEnd"/>
      </w:hyperlink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приводит следующие наблюдения: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D7EEB" w:rsidRPr="00A04993" w:rsidRDefault="00CD7EEB" w:rsidP="00CD7EEB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20-40% людей с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дислексией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дискалькулию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D7EEB" w:rsidRPr="00A04993" w:rsidRDefault="00CD7EEB" w:rsidP="00CD7EEB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10-20% людей с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дислексией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страдают тревожным расстройством;</w:t>
      </w:r>
    </w:p>
    <w:p w:rsidR="00CD7EEB" w:rsidRPr="00A04993" w:rsidRDefault="00CD7EEB" w:rsidP="00CD7EEB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2-14% людей с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дислексией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страдают от депрессии;</w:t>
      </w:r>
    </w:p>
    <w:p w:rsidR="00CD7EEB" w:rsidRPr="00A04993" w:rsidRDefault="00CD7EEB" w:rsidP="00CD7EEB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8-18% людей с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дислексией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 синдром дефицита внимания и/или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гиперактивности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D7EEB" w:rsidRPr="00A04993" w:rsidRDefault="00CD7EEB" w:rsidP="00CD7E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Именно поэтому, когда мы говорим о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дисграфии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мы имеем в виду целый комплекс трудностей обучения, который более корректно преодолевать вместе с несколькими специалистами, </w:t>
      </w:r>
      <w:proofErr w:type="gram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proofErr w:type="gram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работая с каждым экспертом поодиночке.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Причины </w:t>
      </w:r>
      <w:proofErr w:type="spellStart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дисграфии</w:t>
      </w:r>
      <w:proofErr w:type="spellEnd"/>
      <w:proofErr w:type="gram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</w:t>
      </w:r>
      <w:proofErr w:type="gram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сегодня можно определить следующие причины возникновения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дисграфии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детей: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D7EEB" w:rsidRPr="00A04993" w:rsidRDefault="00CD7EEB" w:rsidP="00CD7EEB">
      <w:pPr>
        <w:numPr>
          <w:ilvl w:val="0"/>
          <w:numId w:val="2"/>
        </w:numPr>
        <w:spacing w:before="100" w:beforeAutospacing="1" w:after="100" w:afterAutospacing="1" w:line="240" w:lineRule="auto"/>
        <w:ind w:left="8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Биологические</w:t>
      </w:r>
    </w:p>
    <w:p w:rsidR="00CD7EEB" w:rsidRPr="00A04993" w:rsidRDefault="00CD7EEB" w:rsidP="00CD7E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Сюда относят наследственную предрасположенность, когда у одного из родителей наблюдается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дисграфия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дислексия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либо иные трудности обучения, а также инфекции, затрагивающие центральную нервную систему. После младенчества к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дисграфии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привести различные черепно-мозговые травмы.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D7EEB" w:rsidRPr="00A04993" w:rsidRDefault="00CD7EEB" w:rsidP="00CD7EEB">
      <w:pPr>
        <w:numPr>
          <w:ilvl w:val="0"/>
          <w:numId w:val="3"/>
        </w:numPr>
        <w:spacing w:before="100" w:beforeAutospacing="1" w:after="100" w:afterAutospacing="1" w:line="240" w:lineRule="auto"/>
        <w:ind w:left="8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Социально-психологические</w:t>
      </w:r>
    </w:p>
    <w:p w:rsidR="00CD7EEB" w:rsidRPr="00A04993" w:rsidRDefault="00CD7EEB" w:rsidP="00CD7E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Спровоцировать трудности овладения письменной речью может педагогическая запущенность, напряжённая обстановка в семье, а также двуязычие в семье (билингвизм).</w:t>
      </w:r>
    </w:p>
    <w:p w:rsidR="00CD7EEB" w:rsidRPr="00A04993" w:rsidRDefault="00CD7EEB" w:rsidP="00CD7E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Виды </w:t>
      </w:r>
      <w:proofErr w:type="spellStart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дисграфии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Классификация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дисграфии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следующие критерии: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D7EEB" w:rsidRPr="00A04993" w:rsidRDefault="00CD7EEB" w:rsidP="00CD7EEB">
      <w:pPr>
        <w:numPr>
          <w:ilvl w:val="0"/>
          <w:numId w:val="4"/>
        </w:numPr>
        <w:spacing w:before="100" w:beforeAutospacing="1" w:after="100" w:afterAutospacing="1" w:line="240" w:lineRule="auto"/>
        <w:ind w:left="8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9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состояние и учёт нарушенных анализаторов;</w:t>
      </w:r>
      <w:r w:rsidRPr="00A0499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</w:p>
    <w:p w:rsidR="00CD7EEB" w:rsidRPr="00A04993" w:rsidRDefault="00CD7EEB" w:rsidP="00CD7EEB">
      <w:pPr>
        <w:numPr>
          <w:ilvl w:val="0"/>
          <w:numId w:val="4"/>
        </w:numPr>
        <w:spacing w:before="100" w:beforeAutospacing="1" w:after="100" w:afterAutospacing="1" w:line="240" w:lineRule="auto"/>
        <w:ind w:left="8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9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психические функции;</w:t>
      </w:r>
      <w:r w:rsidRPr="00A0499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</w:p>
    <w:p w:rsidR="00CD7EEB" w:rsidRPr="00A04993" w:rsidRDefault="00CD7EEB" w:rsidP="00CD7EEB">
      <w:pPr>
        <w:numPr>
          <w:ilvl w:val="0"/>
          <w:numId w:val="4"/>
        </w:numPr>
        <w:spacing w:before="100" w:beforeAutospacing="1" w:after="100" w:afterAutospacing="1" w:line="240" w:lineRule="auto"/>
        <w:ind w:left="87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499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несформированность</w:t>
      </w:r>
      <w:proofErr w:type="spellEnd"/>
      <w:r w:rsidRPr="00A0499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операций письма.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CD7EEB" w:rsidRPr="00A04993" w:rsidRDefault="00CD7EEB" w:rsidP="00CD7E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из выше перечисленных маркеров выделяют</w:t>
      </w:r>
      <w:proofErr w:type="gram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пять основных форм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дисграфии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D7EEB" w:rsidRPr="00A04993" w:rsidRDefault="00CD7EEB" w:rsidP="00CD7EEB">
      <w:pPr>
        <w:shd w:val="clear" w:color="auto" w:fill="D2E5F1"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Таблица классификации </w:t>
      </w:r>
      <w:proofErr w:type="spellStart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дисграфии</w:t>
      </w:r>
      <w:proofErr w:type="spellEnd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 виды и симптоматика</w:t>
      </w:r>
    </w:p>
    <w:p w:rsidR="00CD7EEB" w:rsidRPr="00A04993" w:rsidRDefault="00CD7EEB" w:rsidP="00CD7EEB">
      <w:pPr>
        <w:shd w:val="clear" w:color="auto" w:fill="D2E5F1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Несмотря на то, что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дисграфия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ряд определённых признаков, далеко не все люди с этой особенностью имеют одинаковые признаки. Более углубленный (профессиональный) подход разделяет </w:t>
      </w:r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пять основных видов </w:t>
      </w:r>
      <w:proofErr w:type="spellStart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дисграфии</w:t>
      </w:r>
      <w:proofErr w:type="spellEnd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tbl>
      <w:tblPr>
        <w:tblW w:w="5000" w:type="pct"/>
        <w:tblBorders>
          <w:top w:val="single" w:sz="2" w:space="0" w:color="CCCCCC"/>
          <w:left w:val="single" w:sz="2" w:space="0" w:color="CCCCCC"/>
          <w:bottom w:val="single" w:sz="2" w:space="0" w:color="CCCCCC"/>
          <w:right w:val="single" w:sz="2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0"/>
        <w:gridCol w:w="3274"/>
        <w:gridCol w:w="4271"/>
      </w:tblGrid>
      <w:tr w:rsidR="00A04993" w:rsidRPr="00A04993" w:rsidTr="00CD7EEB">
        <w:trPr>
          <w:tblHeader/>
        </w:trPr>
        <w:tc>
          <w:tcPr>
            <w:tcW w:w="1000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CD7EEB" w:rsidRPr="00A04993" w:rsidRDefault="00CD7EEB" w:rsidP="00CD7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49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Виды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дисграфии</w:t>
            </w:r>
            <w:proofErr w:type="spellEnd"/>
          </w:p>
        </w:tc>
        <w:tc>
          <w:tcPr>
            <w:tcW w:w="1750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CD7EEB" w:rsidRPr="00A04993" w:rsidRDefault="00CD7EEB" w:rsidP="00CD7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49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Механизмы</w:t>
            </w:r>
          </w:p>
        </w:tc>
        <w:tc>
          <w:tcPr>
            <w:tcW w:w="2250" w:type="pct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CD7EEB" w:rsidRPr="00A04993" w:rsidRDefault="00CD7EEB" w:rsidP="00CD7E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0499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Симптоматика</w:t>
            </w:r>
          </w:p>
        </w:tc>
      </w:tr>
      <w:tr w:rsidR="00A04993" w:rsidRPr="00A04993" w:rsidTr="00CD7EEB">
        <w:tc>
          <w:tcPr>
            <w:tcW w:w="1000" w:type="pct"/>
            <w:tcBorders>
              <w:left w:val="single" w:sz="2" w:space="0" w:color="D9D9D9"/>
              <w:bottom w:val="single" w:sz="6" w:space="0" w:color="D9D9D9"/>
              <w:right w:val="single" w:sz="2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CD7EEB" w:rsidRPr="00A04993" w:rsidRDefault="00CD7EEB" w:rsidP="00CD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Артикуляторно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-акустическая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дисграфия</w:t>
            </w:r>
            <w:bookmarkStart w:id="0" w:name="_GoBack"/>
            <w:bookmarkEnd w:id="0"/>
            <w:proofErr w:type="spellEnd"/>
          </w:p>
        </w:tc>
        <w:tc>
          <w:tcPr>
            <w:tcW w:w="1750" w:type="pct"/>
            <w:tcBorders>
              <w:left w:val="single" w:sz="2" w:space="0" w:color="D9D9D9"/>
              <w:bottom w:val="single" w:sz="6" w:space="0" w:color="D9D9D9"/>
              <w:right w:val="single" w:sz="2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CD7EEB" w:rsidRPr="00A04993" w:rsidRDefault="00CD7EEB" w:rsidP="00CD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Наблюдается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недифференцированность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слухового восприятия, а также недостаточное развитие звукового анализа и синтеза.</w:t>
            </w:r>
          </w:p>
        </w:tc>
        <w:tc>
          <w:tcPr>
            <w:tcW w:w="2250" w:type="pct"/>
            <w:tcBorders>
              <w:left w:val="single" w:sz="2" w:space="0" w:color="D9D9D9"/>
              <w:bottom w:val="single" w:sz="6" w:space="0" w:color="D9D9D9"/>
              <w:right w:val="single" w:sz="2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CD7EEB" w:rsidRPr="00A04993" w:rsidRDefault="00CD7EEB" w:rsidP="00CD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Замена и пропуск букв, соответствующих заменам и пропускам звуков в устной речи. Иногда замены букв при письме остаются даже после устранения их в устной речи.</w:t>
            </w:r>
          </w:p>
        </w:tc>
      </w:tr>
      <w:tr w:rsidR="00A04993" w:rsidRPr="00A04993" w:rsidTr="00CD7EEB">
        <w:tc>
          <w:tcPr>
            <w:tcW w:w="1000" w:type="pct"/>
            <w:tcBorders>
              <w:top w:val="single" w:sz="6" w:space="0" w:color="D9D9D9"/>
              <w:left w:val="single" w:sz="2" w:space="0" w:color="D9D9D9"/>
              <w:bottom w:val="single" w:sz="6" w:space="0" w:color="D9D9D9"/>
              <w:right w:val="single" w:sz="2" w:space="0" w:color="D9D9D9"/>
            </w:tcBorders>
            <w:shd w:val="clear" w:color="auto" w:fill="EEEEEE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CD7EEB" w:rsidRPr="00A04993" w:rsidRDefault="00CD7EEB" w:rsidP="00CD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Акустическая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дисграфия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(Фонематическая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дисграфия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50" w:type="pct"/>
            <w:tcBorders>
              <w:top w:val="single" w:sz="6" w:space="0" w:color="D9D9D9"/>
              <w:left w:val="single" w:sz="2" w:space="0" w:color="D9D9D9"/>
              <w:bottom w:val="single" w:sz="6" w:space="0" w:color="D9D9D9"/>
              <w:right w:val="single" w:sz="2" w:space="0" w:color="D9D9D9"/>
            </w:tcBorders>
            <w:shd w:val="clear" w:color="auto" w:fill="EEEEEE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CD7EEB" w:rsidRPr="00A04993" w:rsidRDefault="00CD7EEB" w:rsidP="00CD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Ввиду сложности процесса фонемного распознавания в механизмах акустической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дисграфии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существуют разные точки зрения. В </w:t>
            </w:r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основе замен букв, которые обозначают фонетически близкие звуки, лежит нечеткость слухового восприятия, неточность слуховой дифференциации звуков. Также есть мнение, что замены букв в письменной речи связаны с фонематическим недоразвитием, с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несформированностью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представлений о фонеме, с нарушением операции выбора фонемы.</w:t>
            </w:r>
          </w:p>
        </w:tc>
        <w:tc>
          <w:tcPr>
            <w:tcW w:w="2250" w:type="pct"/>
            <w:tcBorders>
              <w:top w:val="single" w:sz="6" w:space="0" w:color="D9D9D9"/>
              <w:left w:val="single" w:sz="2" w:space="0" w:color="D9D9D9"/>
              <w:bottom w:val="single" w:sz="6" w:space="0" w:color="D9D9D9"/>
              <w:right w:val="single" w:sz="2" w:space="0" w:color="D9D9D9"/>
            </w:tcBorders>
            <w:shd w:val="clear" w:color="auto" w:fill="EEEEEE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CD7EEB" w:rsidRPr="00A04993" w:rsidRDefault="00CD7EEB" w:rsidP="00CD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Данный вид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дисграфии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проявляет себя в заменах букв, соответствующих фонетически близким звукам, хотя в устной речи звуки произносятся правильно. Самые </w:t>
            </w:r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распространённые замены букв, которые обозначают следующие звуки: свистящие и шипящие, звонкие и глухие, аффрикаты и компоненты, входящие в их состав. </w:t>
            </w:r>
            <w:proofErr w:type="gram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Фонематическая</w:t>
            </w:r>
            <w:proofErr w:type="gram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дисграфия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может проявляться ещё в неправильном обозначении мягкости согласных на письме вследствие нарушения дифференциации твердых и мягких согласных. Довольно распространены ошибки в замене гласных даже в ударном положении.</w:t>
            </w:r>
          </w:p>
        </w:tc>
      </w:tr>
      <w:tr w:rsidR="00A04993" w:rsidRPr="00A04993" w:rsidTr="00CD7EEB">
        <w:tc>
          <w:tcPr>
            <w:tcW w:w="1000" w:type="pct"/>
            <w:tcBorders>
              <w:top w:val="single" w:sz="6" w:space="0" w:color="D9D9D9"/>
              <w:left w:val="single" w:sz="2" w:space="0" w:color="D9D9D9"/>
              <w:bottom w:val="single" w:sz="6" w:space="0" w:color="D9D9D9"/>
              <w:right w:val="single" w:sz="2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CD7EEB" w:rsidRPr="00A04993" w:rsidRDefault="00CD7EEB" w:rsidP="00CD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Аграмматическая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дисграфия</w:t>
            </w:r>
            <w:proofErr w:type="spellEnd"/>
          </w:p>
        </w:tc>
        <w:tc>
          <w:tcPr>
            <w:tcW w:w="1750" w:type="pct"/>
            <w:tcBorders>
              <w:top w:val="single" w:sz="6" w:space="0" w:color="D9D9D9"/>
              <w:left w:val="single" w:sz="2" w:space="0" w:color="D9D9D9"/>
              <w:bottom w:val="single" w:sz="6" w:space="0" w:color="D9D9D9"/>
              <w:right w:val="single" w:sz="2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CD7EEB" w:rsidRPr="00A04993" w:rsidRDefault="00CD7EEB" w:rsidP="00CD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Причина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аграмматической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дисграфии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недоразвитие грамматического строя речи. Этот вид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дисграфии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проявляется на уровне слова, словосочетания, предложения и текста.</w:t>
            </w:r>
          </w:p>
        </w:tc>
        <w:tc>
          <w:tcPr>
            <w:tcW w:w="2250" w:type="pct"/>
            <w:tcBorders>
              <w:top w:val="single" w:sz="6" w:space="0" w:color="D9D9D9"/>
              <w:left w:val="single" w:sz="2" w:space="0" w:color="D9D9D9"/>
              <w:bottom w:val="single" w:sz="6" w:space="0" w:color="D9D9D9"/>
              <w:right w:val="single" w:sz="2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CD7EEB" w:rsidRPr="00A04993" w:rsidRDefault="00CD7EEB" w:rsidP="00CD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Дисграфики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аграмматической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дисграфией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имеют трудности в логических и языковых связях между предложениями. Нарушает смысловые и грамматические связи между ними.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Аграмматизмы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письме проявляются в неверной морфологической структуре слова (искажении), неверном изменении падежных окончаний, неверном изменении числа существительных, а также в нарушении согласования.</w:t>
            </w:r>
          </w:p>
        </w:tc>
      </w:tr>
      <w:tr w:rsidR="00A04993" w:rsidRPr="00A04993" w:rsidTr="00CD7EEB">
        <w:tc>
          <w:tcPr>
            <w:tcW w:w="1000" w:type="pct"/>
            <w:tcBorders>
              <w:top w:val="single" w:sz="6" w:space="0" w:color="D9D9D9"/>
              <w:left w:val="single" w:sz="2" w:space="0" w:color="D9D9D9"/>
              <w:bottom w:val="single" w:sz="6" w:space="0" w:color="D9D9D9"/>
              <w:right w:val="single" w:sz="2" w:space="0" w:color="D9D9D9"/>
            </w:tcBorders>
            <w:shd w:val="clear" w:color="auto" w:fill="EEEEEE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CD7EEB" w:rsidRPr="00A04993" w:rsidRDefault="00CD7EEB" w:rsidP="00CD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Дисграфия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почве нарушения языкового анализа</w:t>
            </w:r>
          </w:p>
        </w:tc>
        <w:tc>
          <w:tcPr>
            <w:tcW w:w="1750" w:type="pct"/>
            <w:tcBorders>
              <w:top w:val="single" w:sz="6" w:space="0" w:color="D9D9D9"/>
              <w:left w:val="single" w:sz="2" w:space="0" w:color="D9D9D9"/>
              <w:bottom w:val="single" w:sz="6" w:space="0" w:color="D9D9D9"/>
              <w:right w:val="single" w:sz="2" w:space="0" w:color="D9D9D9"/>
            </w:tcBorders>
            <w:shd w:val="clear" w:color="auto" w:fill="EEEEEE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CD7EEB" w:rsidRPr="00A04993" w:rsidRDefault="00CD7EEB" w:rsidP="00CD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Нарушение языкового анализа влечёт за собой искажения структуры отдельных слов и целых предложений.</w:t>
            </w:r>
          </w:p>
        </w:tc>
        <w:tc>
          <w:tcPr>
            <w:tcW w:w="2250" w:type="pct"/>
            <w:tcBorders>
              <w:top w:val="single" w:sz="6" w:space="0" w:color="D9D9D9"/>
              <w:left w:val="single" w:sz="2" w:space="0" w:color="D9D9D9"/>
              <w:bottom w:val="single" w:sz="6" w:space="0" w:color="D9D9D9"/>
              <w:right w:val="single" w:sz="2" w:space="0" w:color="D9D9D9"/>
            </w:tcBorders>
            <w:shd w:val="clear" w:color="auto" w:fill="EEEEEE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CD7EEB" w:rsidRPr="00A04993" w:rsidRDefault="00CD7EEB" w:rsidP="00CD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Дисграфия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почве нарушения языкового анализа включает следующие типичные ошибки: пропуск согласных при их стыковке в одном слове, перестановка либо добавление бу</w:t>
            </w:r>
            <w:proofErr w:type="gram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 в сл</w:t>
            </w:r>
            <w:proofErr w:type="gram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ове, а также перестановка, добавление либо пропуски слогов.</w:t>
            </w:r>
          </w:p>
        </w:tc>
      </w:tr>
      <w:tr w:rsidR="00A04993" w:rsidRPr="00A04993" w:rsidTr="00CD7EEB">
        <w:tc>
          <w:tcPr>
            <w:tcW w:w="1000" w:type="pct"/>
            <w:tcBorders>
              <w:top w:val="single" w:sz="6" w:space="0" w:color="D9D9D9"/>
              <w:left w:val="single" w:sz="2" w:space="0" w:color="D9D9D9"/>
              <w:bottom w:val="single" w:sz="6" w:space="0" w:color="D9D9D9"/>
              <w:right w:val="single" w:sz="2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CD7EEB" w:rsidRPr="00A04993" w:rsidRDefault="00CD7EEB" w:rsidP="00CD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Оптическая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дисграфия</w:t>
            </w:r>
            <w:proofErr w:type="spellEnd"/>
          </w:p>
        </w:tc>
        <w:tc>
          <w:tcPr>
            <w:tcW w:w="1750" w:type="pct"/>
            <w:tcBorders>
              <w:top w:val="single" w:sz="6" w:space="0" w:color="D9D9D9"/>
              <w:left w:val="single" w:sz="2" w:space="0" w:color="D9D9D9"/>
              <w:bottom w:val="single" w:sz="6" w:space="0" w:color="D9D9D9"/>
              <w:right w:val="single" w:sz="2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CD7EEB" w:rsidRPr="00A04993" w:rsidRDefault="00CD7EEB" w:rsidP="00CD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основе оптической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дисграфии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лежит </w:t>
            </w:r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недоразвитый зрительный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гнозис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анализ и синтез, а также несформированные до конца пространственные представления.</w:t>
            </w:r>
          </w:p>
        </w:tc>
        <w:tc>
          <w:tcPr>
            <w:tcW w:w="2250" w:type="pct"/>
            <w:tcBorders>
              <w:top w:val="single" w:sz="6" w:space="0" w:color="D9D9D9"/>
              <w:left w:val="single" w:sz="2" w:space="0" w:color="D9D9D9"/>
              <w:bottom w:val="single" w:sz="6" w:space="0" w:color="D9D9D9"/>
              <w:right w:val="single" w:sz="2" w:space="0" w:color="D9D9D9"/>
            </w:tcBorders>
            <w:shd w:val="clear" w:color="auto" w:fill="FFFFFF"/>
            <w:tcMar>
              <w:top w:w="300" w:type="dxa"/>
              <w:left w:w="300" w:type="dxa"/>
              <w:bottom w:w="300" w:type="dxa"/>
              <w:right w:w="300" w:type="dxa"/>
            </w:tcMar>
            <w:hideMark/>
          </w:tcPr>
          <w:p w:rsidR="00CD7EEB" w:rsidRPr="00A04993" w:rsidRDefault="00CD7EEB" w:rsidP="00CD7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При оптической форме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дисграфики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заменяют на письме сходные по </w:t>
            </w:r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написанию буквы (буквы, которые имеют одинаковые элементы, но расположены по-разному). </w:t>
            </w:r>
            <w:proofErr w:type="gram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Оптическая</w:t>
            </w:r>
            <w:proofErr w:type="gram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дисграфия</w:t>
            </w:r>
            <w:proofErr w:type="spellEnd"/>
            <w:r w:rsidRPr="00A049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включает также и зеркальное письмо (часто наблюдается у детей-левшей).</w:t>
            </w:r>
          </w:p>
        </w:tc>
      </w:tr>
    </w:tbl>
    <w:p w:rsidR="00CD7EEB" w:rsidRPr="00A04993" w:rsidRDefault="00CD7EEB" w:rsidP="00CD7EE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7EEB" w:rsidRPr="00A04993" w:rsidRDefault="00CD7EEB" w:rsidP="00CD7EE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7EEB" w:rsidRPr="00A04993" w:rsidRDefault="00CD7EEB" w:rsidP="00CD7EEB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D7EEB" w:rsidRPr="00A04993" w:rsidRDefault="00CD7EEB" w:rsidP="00CD7E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 </w:t>
      </w:r>
      <w:r w:rsidRPr="00A0499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</w:t>
      </w:r>
      <w:r w:rsidRPr="00A0499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Виды </w:t>
      </w:r>
      <w:proofErr w:type="spellStart"/>
      <w:r w:rsidRPr="00A0499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дислексии</w:t>
      </w:r>
      <w:proofErr w:type="spellEnd"/>
      <w:r w:rsidRPr="00A0499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: в чём разница? Разбираемся в понятиях и причинах возникновения </w:t>
      </w:r>
      <w:proofErr w:type="spellStart"/>
      <w:r w:rsidRPr="00A0499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дислексии</w:t>
      </w:r>
      <w:proofErr w:type="spellEnd"/>
      <w:r w:rsidRPr="00A0499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, </w:t>
      </w:r>
      <w:proofErr w:type="spellStart"/>
      <w:r w:rsidRPr="00A0499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дисграфии</w:t>
      </w:r>
      <w:proofErr w:type="spellEnd"/>
      <w:r w:rsidRPr="00A0499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и других трудностей обучения у детей</w:t>
      </w:r>
      <w:r w:rsidRPr="00A0499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» 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базового курса о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дислексии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связанных с ней трудностей обучения, в котором </w:t>
      </w:r>
      <w:proofErr w:type="gram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заведующая кафедры</w:t>
      </w:r>
      <w:proofErr w:type="gram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логопедии Института инклюзивного образования БГПУ </w:t>
      </w:r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Наталия </w:t>
      </w:r>
      <w:proofErr w:type="spellStart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Баль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подробнее рассказывает о видах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дислексии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дисграфии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D7EEB" w:rsidRPr="00A04993" w:rsidRDefault="00CD7EEB" w:rsidP="00CD7E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Артикуляторно</w:t>
      </w:r>
      <w:proofErr w:type="spellEnd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-акустическая </w:t>
      </w:r>
      <w:proofErr w:type="spellStart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дисграфия</w:t>
      </w:r>
      <w:proofErr w:type="spellEnd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 это замена и пропуск букв, соответствующих заменам и пропускам звуков в устной речи. Иногда замены букв при письме остаются даже после устранения их в устной речи.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Акустическая</w:t>
      </w:r>
      <w:proofErr w:type="gramEnd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дисграфия</w:t>
      </w:r>
      <w:proofErr w:type="spellEnd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(в других источниках – фонематическая </w:t>
      </w:r>
      <w:proofErr w:type="spellStart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дисграфия</w:t>
      </w:r>
      <w:proofErr w:type="spellEnd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 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проявляет себя в заменах букв, соответствующих фонетически близким звукам, хотя в устной речи звуки произносятся школьником правильно. Самые распространённые замены букв, которые обозначают следующие звуки: свистящие и шипящие, звонкие и глухие, аффрикаты и компоненты, входящие в их состав. </w:t>
      </w:r>
      <w:proofErr w:type="gram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Фонематическая</w:t>
      </w:r>
      <w:proofErr w:type="gram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дисграфия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проявляться ещё в неправильном обозначении мягкости согласных на письме вследствие нарушения дифференциации твердых и мягких согласных. Пример: «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гус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» вместо «гусь», «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маленкий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» вместо «маленький».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Аграмматическая</w:t>
      </w:r>
      <w:proofErr w:type="spellEnd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дисграфия</w:t>
      </w:r>
      <w:proofErr w:type="spellEnd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 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трудности в логических и языковых связях между предложениями. Нарушает смысловые и грамматические связи между ними.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Аграмматизмы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письме школьники допускают в неверной морфологической структуре слова (искажении), неверном изменении падежных окончаний, неверном изменении числа существительных, а также в нарушении согласования. </w:t>
      </w:r>
      <w:proofErr w:type="gram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Примеры: «около ею» вместо «около её», «много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собаков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» вместо «много собак», «мальчик спят» вместо «мальчик спит», «синяя море» вместо «синее море»..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Дисграфия</w:t>
      </w:r>
      <w:proofErr w:type="spellEnd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почве нарушения языкового анализа – 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пропуск согласных при их стыковке в одном слове, перестановка либо добавление букв в слове, а также перестановка, добавление либо пропуски слогов.</w:t>
      </w:r>
      <w:proofErr w:type="gram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Школьник также может слитно писать слова (в частности, предлоги) либо разделять приставку и корень. </w:t>
      </w:r>
      <w:proofErr w:type="gram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Примеры: «пата» вместо «парта», «кока» вместо «кошка», «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дево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» вместо «дерево», «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потком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» вместо «компот», «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заокном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» вместо «за окном», «за бежать» вместо «забежать».</w:t>
      </w:r>
      <w:proofErr w:type="gram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Оптическая</w:t>
      </w:r>
      <w:proofErr w:type="gramEnd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дисграфия</w:t>
      </w:r>
      <w:proofErr w:type="spellEnd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 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дисграфики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заменяют на письме сходные по написанию буквы (буквы, которые имеют одинаковые элементы, но расположены по-разному) либо 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добавляют лишние графические элементы. </w:t>
      </w:r>
      <w:proofErr w:type="gram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Оптическая</w:t>
      </w:r>
      <w:proofErr w:type="gram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дисграфия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школьников включает также и зеркальное письмо (часто наблюдается у детей-левшей). </w:t>
      </w:r>
      <w:proofErr w:type="gram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Пример: ц – щ («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цавель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» вместо «щавель»), о – ю («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обка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» вместо «юбка»), «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пишши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» вместо «пиши».</w:t>
      </w:r>
      <w:proofErr w:type="gram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Коррекция и профилактика </w:t>
      </w:r>
      <w:proofErr w:type="spellStart"/>
      <w:r w:rsidRPr="00A0499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дисграфии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Коррекционно-логопедическая работа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дисграфии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схожие принципы с коррекцией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дислексии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основе коррекции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дисграфии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лежит умение ребёнка вычленять отдельные звуки из целого слова и правильно их дифференцировать. Это условие – важнейшее для развития звукового анализа и последующего грамотного письма.</w:t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Кроме развития фонематического восприятия, фонематического анализа и синтеза во время своей коррекции </w:t>
      </w:r>
      <w:proofErr w:type="spellStart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дисграфикам</w:t>
      </w:r>
      <w:proofErr w:type="spellEnd"/>
      <w:r w:rsidRPr="00A049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следует развивать навыки слогового и языкового анализа и синтеза.</w:t>
      </w:r>
    </w:p>
    <w:p w:rsidR="00B64922" w:rsidRPr="00A04993" w:rsidRDefault="00B64922">
      <w:pPr>
        <w:rPr>
          <w:rFonts w:ascii="Times New Roman" w:hAnsi="Times New Roman" w:cs="Times New Roman"/>
          <w:sz w:val="24"/>
          <w:szCs w:val="24"/>
        </w:rPr>
      </w:pPr>
    </w:p>
    <w:sectPr w:rsidR="00B64922" w:rsidRPr="00A04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C66AC"/>
    <w:multiLevelType w:val="multilevel"/>
    <w:tmpl w:val="3CBC6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A97211"/>
    <w:multiLevelType w:val="multilevel"/>
    <w:tmpl w:val="6ED0A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185B88"/>
    <w:multiLevelType w:val="multilevel"/>
    <w:tmpl w:val="9856C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B7349F"/>
    <w:multiLevelType w:val="multilevel"/>
    <w:tmpl w:val="ECC8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1C6507"/>
    <w:multiLevelType w:val="multilevel"/>
    <w:tmpl w:val="EF3A2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764"/>
    <w:rsid w:val="0000794B"/>
    <w:rsid w:val="000118D0"/>
    <w:rsid w:val="00011DAD"/>
    <w:rsid w:val="00024682"/>
    <w:rsid w:val="0002728C"/>
    <w:rsid w:val="00030BB6"/>
    <w:rsid w:val="00031067"/>
    <w:rsid w:val="00036F9C"/>
    <w:rsid w:val="00037AF9"/>
    <w:rsid w:val="000509A0"/>
    <w:rsid w:val="000575E7"/>
    <w:rsid w:val="00073B0B"/>
    <w:rsid w:val="00080637"/>
    <w:rsid w:val="0008096B"/>
    <w:rsid w:val="00090C37"/>
    <w:rsid w:val="00093175"/>
    <w:rsid w:val="000A686A"/>
    <w:rsid w:val="000B424C"/>
    <w:rsid w:val="000B49C2"/>
    <w:rsid w:val="000B610A"/>
    <w:rsid w:val="000B62B3"/>
    <w:rsid w:val="000C6EF3"/>
    <w:rsid w:val="000D0060"/>
    <w:rsid w:val="000D2593"/>
    <w:rsid w:val="000D6908"/>
    <w:rsid w:val="000E211E"/>
    <w:rsid w:val="000E2326"/>
    <w:rsid w:val="000E4F3A"/>
    <w:rsid w:val="000F4E9E"/>
    <w:rsid w:val="001120AE"/>
    <w:rsid w:val="001306F7"/>
    <w:rsid w:val="00132C39"/>
    <w:rsid w:val="00135DAE"/>
    <w:rsid w:val="001367C7"/>
    <w:rsid w:val="00155D31"/>
    <w:rsid w:val="00155DE4"/>
    <w:rsid w:val="00171371"/>
    <w:rsid w:val="00182D4B"/>
    <w:rsid w:val="001A318F"/>
    <w:rsid w:val="001B34D5"/>
    <w:rsid w:val="001C4B01"/>
    <w:rsid w:val="001E6F7F"/>
    <w:rsid w:val="001F0461"/>
    <w:rsid w:val="0020223D"/>
    <w:rsid w:val="00202623"/>
    <w:rsid w:val="002074EB"/>
    <w:rsid w:val="00207898"/>
    <w:rsid w:val="0021028B"/>
    <w:rsid w:val="00212B73"/>
    <w:rsid w:val="0022548E"/>
    <w:rsid w:val="002316AF"/>
    <w:rsid w:val="0023259D"/>
    <w:rsid w:val="00234B5B"/>
    <w:rsid w:val="002550AD"/>
    <w:rsid w:val="00273F48"/>
    <w:rsid w:val="00284694"/>
    <w:rsid w:val="002868BB"/>
    <w:rsid w:val="0029751E"/>
    <w:rsid w:val="002A5039"/>
    <w:rsid w:val="002C3F64"/>
    <w:rsid w:val="00316139"/>
    <w:rsid w:val="0032154F"/>
    <w:rsid w:val="00332E3F"/>
    <w:rsid w:val="00347187"/>
    <w:rsid w:val="00356612"/>
    <w:rsid w:val="003663C7"/>
    <w:rsid w:val="00367623"/>
    <w:rsid w:val="003A1720"/>
    <w:rsid w:val="003A31DC"/>
    <w:rsid w:val="003B09A3"/>
    <w:rsid w:val="003B35AC"/>
    <w:rsid w:val="003B5877"/>
    <w:rsid w:val="003C20DB"/>
    <w:rsid w:val="003C54FF"/>
    <w:rsid w:val="003C676E"/>
    <w:rsid w:val="003E14C1"/>
    <w:rsid w:val="003E44E0"/>
    <w:rsid w:val="003E660C"/>
    <w:rsid w:val="004071E5"/>
    <w:rsid w:val="00411B4B"/>
    <w:rsid w:val="00414283"/>
    <w:rsid w:val="004253C6"/>
    <w:rsid w:val="00442B26"/>
    <w:rsid w:val="00451EDA"/>
    <w:rsid w:val="00474F6A"/>
    <w:rsid w:val="004832B3"/>
    <w:rsid w:val="00485B11"/>
    <w:rsid w:val="00487600"/>
    <w:rsid w:val="004916B0"/>
    <w:rsid w:val="00496882"/>
    <w:rsid w:val="004C5F87"/>
    <w:rsid w:val="004D027B"/>
    <w:rsid w:val="004E18BA"/>
    <w:rsid w:val="004F439D"/>
    <w:rsid w:val="00514F90"/>
    <w:rsid w:val="00515B18"/>
    <w:rsid w:val="0053527D"/>
    <w:rsid w:val="00541B59"/>
    <w:rsid w:val="005429C8"/>
    <w:rsid w:val="00556EAE"/>
    <w:rsid w:val="00560BE4"/>
    <w:rsid w:val="00570DF1"/>
    <w:rsid w:val="00575110"/>
    <w:rsid w:val="00575A9E"/>
    <w:rsid w:val="005870DD"/>
    <w:rsid w:val="005929D9"/>
    <w:rsid w:val="005A2A3B"/>
    <w:rsid w:val="005B0EF3"/>
    <w:rsid w:val="005B3BB0"/>
    <w:rsid w:val="005C07E7"/>
    <w:rsid w:val="005C5948"/>
    <w:rsid w:val="005C79E3"/>
    <w:rsid w:val="005D36FB"/>
    <w:rsid w:val="005E10A0"/>
    <w:rsid w:val="005E563D"/>
    <w:rsid w:val="005E799E"/>
    <w:rsid w:val="005F0D81"/>
    <w:rsid w:val="005F144E"/>
    <w:rsid w:val="005F28BA"/>
    <w:rsid w:val="005F2C92"/>
    <w:rsid w:val="0060305A"/>
    <w:rsid w:val="00607CB5"/>
    <w:rsid w:val="00610128"/>
    <w:rsid w:val="0061012A"/>
    <w:rsid w:val="00620D56"/>
    <w:rsid w:val="00635DC5"/>
    <w:rsid w:val="00637C19"/>
    <w:rsid w:val="006516BE"/>
    <w:rsid w:val="006522D6"/>
    <w:rsid w:val="00663D7F"/>
    <w:rsid w:val="00671A30"/>
    <w:rsid w:val="0067337D"/>
    <w:rsid w:val="00693903"/>
    <w:rsid w:val="006B684F"/>
    <w:rsid w:val="006B7689"/>
    <w:rsid w:val="006C21B4"/>
    <w:rsid w:val="006C39DD"/>
    <w:rsid w:val="006C73E9"/>
    <w:rsid w:val="006E035D"/>
    <w:rsid w:val="006E1E70"/>
    <w:rsid w:val="006E3285"/>
    <w:rsid w:val="006E4F45"/>
    <w:rsid w:val="006E7A76"/>
    <w:rsid w:val="006F3396"/>
    <w:rsid w:val="00707ACA"/>
    <w:rsid w:val="00710B34"/>
    <w:rsid w:val="00711D6C"/>
    <w:rsid w:val="00711EB1"/>
    <w:rsid w:val="00727742"/>
    <w:rsid w:val="00727FBF"/>
    <w:rsid w:val="00731709"/>
    <w:rsid w:val="00731764"/>
    <w:rsid w:val="0073219F"/>
    <w:rsid w:val="00750B2F"/>
    <w:rsid w:val="00753E22"/>
    <w:rsid w:val="00756D66"/>
    <w:rsid w:val="00760102"/>
    <w:rsid w:val="007669C1"/>
    <w:rsid w:val="0077199E"/>
    <w:rsid w:val="00771FDE"/>
    <w:rsid w:val="00772F1E"/>
    <w:rsid w:val="0078010C"/>
    <w:rsid w:val="007856D1"/>
    <w:rsid w:val="0079007D"/>
    <w:rsid w:val="0079301F"/>
    <w:rsid w:val="00793926"/>
    <w:rsid w:val="007A293D"/>
    <w:rsid w:val="007A50D0"/>
    <w:rsid w:val="007B274A"/>
    <w:rsid w:val="007B57D7"/>
    <w:rsid w:val="007C2CB1"/>
    <w:rsid w:val="007C34EC"/>
    <w:rsid w:val="007C38E3"/>
    <w:rsid w:val="007C62F5"/>
    <w:rsid w:val="007C6302"/>
    <w:rsid w:val="007E4A15"/>
    <w:rsid w:val="007E7B4D"/>
    <w:rsid w:val="007F0C99"/>
    <w:rsid w:val="00805D6E"/>
    <w:rsid w:val="0080737C"/>
    <w:rsid w:val="008108BE"/>
    <w:rsid w:val="0082054A"/>
    <w:rsid w:val="00822E59"/>
    <w:rsid w:val="00855BA7"/>
    <w:rsid w:val="00861832"/>
    <w:rsid w:val="00866043"/>
    <w:rsid w:val="00874D33"/>
    <w:rsid w:val="00875FA9"/>
    <w:rsid w:val="00880E19"/>
    <w:rsid w:val="00892B2D"/>
    <w:rsid w:val="0089441C"/>
    <w:rsid w:val="008B6EBA"/>
    <w:rsid w:val="008D449C"/>
    <w:rsid w:val="008E11B3"/>
    <w:rsid w:val="008E2DD9"/>
    <w:rsid w:val="008F162C"/>
    <w:rsid w:val="008F6ACF"/>
    <w:rsid w:val="00901497"/>
    <w:rsid w:val="00907000"/>
    <w:rsid w:val="009134CE"/>
    <w:rsid w:val="00927AD6"/>
    <w:rsid w:val="00931638"/>
    <w:rsid w:val="00933574"/>
    <w:rsid w:val="009422C6"/>
    <w:rsid w:val="00942320"/>
    <w:rsid w:val="00947909"/>
    <w:rsid w:val="00962950"/>
    <w:rsid w:val="009718C7"/>
    <w:rsid w:val="00985FFA"/>
    <w:rsid w:val="00996EC7"/>
    <w:rsid w:val="009A724F"/>
    <w:rsid w:val="009B1D4D"/>
    <w:rsid w:val="009B6028"/>
    <w:rsid w:val="009C68EF"/>
    <w:rsid w:val="009D153D"/>
    <w:rsid w:val="009E6D47"/>
    <w:rsid w:val="009F09E8"/>
    <w:rsid w:val="009F1A95"/>
    <w:rsid w:val="00A04993"/>
    <w:rsid w:val="00A07B8A"/>
    <w:rsid w:val="00A12249"/>
    <w:rsid w:val="00A17FB9"/>
    <w:rsid w:val="00A25EB5"/>
    <w:rsid w:val="00A47F79"/>
    <w:rsid w:val="00A53B24"/>
    <w:rsid w:val="00A605D4"/>
    <w:rsid w:val="00A64A57"/>
    <w:rsid w:val="00A656B3"/>
    <w:rsid w:val="00A80DF6"/>
    <w:rsid w:val="00A8535A"/>
    <w:rsid w:val="00A93E2F"/>
    <w:rsid w:val="00A96335"/>
    <w:rsid w:val="00AA0768"/>
    <w:rsid w:val="00AA6BFF"/>
    <w:rsid w:val="00AB4DDC"/>
    <w:rsid w:val="00AC1996"/>
    <w:rsid w:val="00AC1CB5"/>
    <w:rsid w:val="00AC3888"/>
    <w:rsid w:val="00AC63C3"/>
    <w:rsid w:val="00AD210D"/>
    <w:rsid w:val="00AD4BCE"/>
    <w:rsid w:val="00AD6FC4"/>
    <w:rsid w:val="00AE2576"/>
    <w:rsid w:val="00AE2803"/>
    <w:rsid w:val="00AF5C81"/>
    <w:rsid w:val="00B01BE8"/>
    <w:rsid w:val="00B111D0"/>
    <w:rsid w:val="00B14E8C"/>
    <w:rsid w:val="00B20CD9"/>
    <w:rsid w:val="00B20E3A"/>
    <w:rsid w:val="00B278A4"/>
    <w:rsid w:val="00B30078"/>
    <w:rsid w:val="00B36303"/>
    <w:rsid w:val="00B36599"/>
    <w:rsid w:val="00B3720F"/>
    <w:rsid w:val="00B4420C"/>
    <w:rsid w:val="00B45CF2"/>
    <w:rsid w:val="00B61DE6"/>
    <w:rsid w:val="00B64922"/>
    <w:rsid w:val="00B77EF7"/>
    <w:rsid w:val="00B9446E"/>
    <w:rsid w:val="00BC76AB"/>
    <w:rsid w:val="00BD0A2F"/>
    <w:rsid w:val="00BE6294"/>
    <w:rsid w:val="00BE654B"/>
    <w:rsid w:val="00BF08E3"/>
    <w:rsid w:val="00BF2C62"/>
    <w:rsid w:val="00C02836"/>
    <w:rsid w:val="00C02F56"/>
    <w:rsid w:val="00C036AE"/>
    <w:rsid w:val="00C1166C"/>
    <w:rsid w:val="00C20FA3"/>
    <w:rsid w:val="00C210C6"/>
    <w:rsid w:val="00C31A1A"/>
    <w:rsid w:val="00C35F98"/>
    <w:rsid w:val="00C44863"/>
    <w:rsid w:val="00C641E0"/>
    <w:rsid w:val="00C869F0"/>
    <w:rsid w:val="00C87C9A"/>
    <w:rsid w:val="00C90300"/>
    <w:rsid w:val="00CC3626"/>
    <w:rsid w:val="00CC6A6B"/>
    <w:rsid w:val="00CD7EEB"/>
    <w:rsid w:val="00CF2307"/>
    <w:rsid w:val="00D24801"/>
    <w:rsid w:val="00D33E0E"/>
    <w:rsid w:val="00D42E77"/>
    <w:rsid w:val="00D50E19"/>
    <w:rsid w:val="00D60E20"/>
    <w:rsid w:val="00D64BAD"/>
    <w:rsid w:val="00D75DBA"/>
    <w:rsid w:val="00D76A61"/>
    <w:rsid w:val="00D83A28"/>
    <w:rsid w:val="00D83B0A"/>
    <w:rsid w:val="00D843B8"/>
    <w:rsid w:val="00D90087"/>
    <w:rsid w:val="00D97C32"/>
    <w:rsid w:val="00DA10DD"/>
    <w:rsid w:val="00DA54A2"/>
    <w:rsid w:val="00DB040B"/>
    <w:rsid w:val="00DB15B1"/>
    <w:rsid w:val="00DC6834"/>
    <w:rsid w:val="00DD2BFE"/>
    <w:rsid w:val="00DD4113"/>
    <w:rsid w:val="00DD467E"/>
    <w:rsid w:val="00DD7B3E"/>
    <w:rsid w:val="00DE63E5"/>
    <w:rsid w:val="00DF041D"/>
    <w:rsid w:val="00DF3FBA"/>
    <w:rsid w:val="00DF4C77"/>
    <w:rsid w:val="00E07CD9"/>
    <w:rsid w:val="00E10DA8"/>
    <w:rsid w:val="00E14D47"/>
    <w:rsid w:val="00E1585B"/>
    <w:rsid w:val="00E4104A"/>
    <w:rsid w:val="00E42D7A"/>
    <w:rsid w:val="00E55F49"/>
    <w:rsid w:val="00E57DE8"/>
    <w:rsid w:val="00E6112B"/>
    <w:rsid w:val="00E6378B"/>
    <w:rsid w:val="00E679DB"/>
    <w:rsid w:val="00E7010D"/>
    <w:rsid w:val="00E877CA"/>
    <w:rsid w:val="00E93242"/>
    <w:rsid w:val="00EB33C5"/>
    <w:rsid w:val="00EC1EBE"/>
    <w:rsid w:val="00EC52E1"/>
    <w:rsid w:val="00ED081C"/>
    <w:rsid w:val="00EE061F"/>
    <w:rsid w:val="00EE1863"/>
    <w:rsid w:val="00EE5F47"/>
    <w:rsid w:val="00F03F30"/>
    <w:rsid w:val="00F15E13"/>
    <w:rsid w:val="00F165F1"/>
    <w:rsid w:val="00F53E7D"/>
    <w:rsid w:val="00F5716A"/>
    <w:rsid w:val="00F63296"/>
    <w:rsid w:val="00F63C46"/>
    <w:rsid w:val="00F648F8"/>
    <w:rsid w:val="00F66A38"/>
    <w:rsid w:val="00F72B08"/>
    <w:rsid w:val="00FB13CC"/>
    <w:rsid w:val="00FB36BC"/>
    <w:rsid w:val="00FC0C07"/>
    <w:rsid w:val="00FD4A05"/>
    <w:rsid w:val="00FD7296"/>
    <w:rsid w:val="00FE3F28"/>
    <w:rsid w:val="00FF2750"/>
    <w:rsid w:val="00FF5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D7EEB"/>
    <w:rPr>
      <w:b/>
      <w:bCs/>
    </w:rPr>
  </w:style>
  <w:style w:type="character" w:styleId="a4">
    <w:name w:val="Hyperlink"/>
    <w:basedOn w:val="a0"/>
    <w:uiPriority w:val="99"/>
    <w:semiHidden/>
    <w:unhideWhenUsed/>
    <w:rsid w:val="00CD7EEB"/>
    <w:rPr>
      <w:color w:val="0000FF"/>
      <w:u w:val="single"/>
    </w:rPr>
  </w:style>
  <w:style w:type="character" w:styleId="a5">
    <w:name w:val="Emphasis"/>
    <w:basedOn w:val="a0"/>
    <w:uiPriority w:val="20"/>
    <w:qFormat/>
    <w:rsid w:val="00CD7EE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D7EEB"/>
    <w:rPr>
      <w:b/>
      <w:bCs/>
    </w:rPr>
  </w:style>
  <w:style w:type="character" w:styleId="a4">
    <w:name w:val="Hyperlink"/>
    <w:basedOn w:val="a0"/>
    <w:uiPriority w:val="99"/>
    <w:semiHidden/>
    <w:unhideWhenUsed/>
    <w:rsid w:val="00CD7EEB"/>
    <w:rPr>
      <w:color w:val="0000FF"/>
      <w:u w:val="single"/>
    </w:rPr>
  </w:style>
  <w:style w:type="character" w:styleId="a5">
    <w:name w:val="Emphasis"/>
    <w:basedOn w:val="a0"/>
    <w:uiPriority w:val="20"/>
    <w:qFormat/>
    <w:rsid w:val="00CD7E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93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00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19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358312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16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2168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85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43541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612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4937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06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07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86807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3511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4317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82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969818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08747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7466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68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3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042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438110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668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1538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791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0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9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13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335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8275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13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77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899801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26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1485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2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160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88885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30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a-info.e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1412</Words>
  <Characters>8050</Characters>
  <Application>Microsoft Office Word</Application>
  <DocSecurity>0</DocSecurity>
  <Lines>67</Lines>
  <Paragraphs>18</Paragraphs>
  <ScaleCrop>false</ScaleCrop>
  <Company/>
  <LinksUpToDate>false</LinksUpToDate>
  <CharactersWithSpaces>9444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владимир</cp:lastModifiedBy>
  <cp:revision>4</cp:revision>
  <dcterms:created xsi:type="dcterms:W3CDTF">2023-03-23T08:13:00Z</dcterms:created>
  <dcterms:modified xsi:type="dcterms:W3CDTF">2023-10-30T03:23:00Z</dcterms:modified>
</cp:coreProperties>
</file>