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209A" w:rsidRPr="0075209A" w:rsidRDefault="0075209A" w:rsidP="00EE56FB">
      <w:pPr>
        <w:spacing w:after="0" w:line="240" w:lineRule="auto"/>
        <w:jc w:val="center"/>
        <w:rPr>
          <w:rFonts w:ascii="Times New Roman" w:hAnsi="Times New Roman" w:cs="Times New Roman"/>
          <w:bCs/>
          <w:sz w:val="24"/>
          <w:szCs w:val="24"/>
        </w:rPr>
      </w:pPr>
      <w:r w:rsidRPr="0075209A">
        <w:rPr>
          <w:rFonts w:ascii="Times New Roman" w:hAnsi="Times New Roman" w:cs="Times New Roman"/>
          <w:bCs/>
          <w:sz w:val="24"/>
          <w:szCs w:val="24"/>
        </w:rPr>
        <w:t>Департамент образования и науки Брянской области</w:t>
      </w:r>
    </w:p>
    <w:p w:rsidR="0075209A" w:rsidRPr="0075209A" w:rsidRDefault="0075209A" w:rsidP="00EE56FB">
      <w:pPr>
        <w:spacing w:after="0" w:line="240" w:lineRule="auto"/>
        <w:jc w:val="center"/>
        <w:rPr>
          <w:rFonts w:ascii="Times New Roman" w:hAnsi="Times New Roman" w:cs="Times New Roman"/>
          <w:bCs/>
          <w:sz w:val="24"/>
          <w:szCs w:val="24"/>
        </w:rPr>
      </w:pPr>
      <w:r w:rsidRPr="0075209A">
        <w:rPr>
          <w:rFonts w:ascii="Times New Roman" w:hAnsi="Times New Roman" w:cs="Times New Roman"/>
          <w:bCs/>
          <w:sz w:val="24"/>
          <w:szCs w:val="24"/>
        </w:rPr>
        <w:t>Дятьковский филиал государственного автономного профессионального</w:t>
      </w:r>
    </w:p>
    <w:p w:rsidR="0075209A" w:rsidRPr="0075209A" w:rsidRDefault="0075209A" w:rsidP="00EE56FB">
      <w:pPr>
        <w:spacing w:after="0" w:line="240" w:lineRule="auto"/>
        <w:jc w:val="center"/>
        <w:rPr>
          <w:rFonts w:ascii="Times New Roman" w:hAnsi="Times New Roman" w:cs="Times New Roman"/>
          <w:bCs/>
          <w:sz w:val="24"/>
          <w:szCs w:val="24"/>
        </w:rPr>
      </w:pPr>
      <w:r w:rsidRPr="0075209A">
        <w:rPr>
          <w:rFonts w:ascii="Times New Roman" w:hAnsi="Times New Roman" w:cs="Times New Roman"/>
          <w:bCs/>
          <w:sz w:val="24"/>
          <w:szCs w:val="24"/>
        </w:rPr>
        <w:t xml:space="preserve">образовательного учреждения «Брянский техникум энергомашиностроения и </w:t>
      </w:r>
      <w:r>
        <w:rPr>
          <w:rFonts w:ascii="Times New Roman" w:hAnsi="Times New Roman" w:cs="Times New Roman"/>
          <w:bCs/>
          <w:sz w:val="24"/>
          <w:szCs w:val="24"/>
        </w:rPr>
        <w:br/>
      </w:r>
      <w:r w:rsidRPr="0075209A">
        <w:rPr>
          <w:rFonts w:ascii="Times New Roman" w:hAnsi="Times New Roman" w:cs="Times New Roman"/>
          <w:bCs/>
          <w:sz w:val="24"/>
          <w:szCs w:val="24"/>
        </w:rPr>
        <w:t>радиоэлектроники имени Героя Советского Союза М.А. Афанасьева»</w:t>
      </w:r>
    </w:p>
    <w:p w:rsidR="0075209A" w:rsidRPr="0075209A" w:rsidRDefault="0075209A" w:rsidP="00EE56FB">
      <w:pPr>
        <w:spacing w:after="0" w:line="240" w:lineRule="auto"/>
        <w:jc w:val="center"/>
        <w:rPr>
          <w:rFonts w:ascii="Times New Roman" w:hAnsi="Times New Roman" w:cs="Times New Roman"/>
          <w:b/>
          <w:bCs/>
          <w:sz w:val="24"/>
          <w:szCs w:val="24"/>
        </w:rPr>
      </w:pPr>
    </w:p>
    <w:p w:rsidR="0075209A" w:rsidRPr="0075209A" w:rsidRDefault="0075209A" w:rsidP="00EE56FB">
      <w:pPr>
        <w:spacing w:after="0" w:line="240" w:lineRule="auto"/>
        <w:jc w:val="center"/>
        <w:rPr>
          <w:rFonts w:ascii="Times New Roman" w:hAnsi="Times New Roman" w:cs="Times New Roman"/>
          <w:b/>
          <w:bCs/>
          <w:sz w:val="24"/>
          <w:szCs w:val="24"/>
        </w:rPr>
      </w:pPr>
    </w:p>
    <w:p w:rsidR="0075209A" w:rsidRPr="0075209A" w:rsidRDefault="0075209A" w:rsidP="00EE56FB">
      <w:pPr>
        <w:spacing w:after="0" w:line="240" w:lineRule="auto"/>
        <w:jc w:val="center"/>
        <w:rPr>
          <w:rFonts w:ascii="Times New Roman" w:hAnsi="Times New Roman" w:cs="Times New Roman"/>
          <w:b/>
          <w:bCs/>
          <w:sz w:val="24"/>
          <w:szCs w:val="24"/>
        </w:rPr>
      </w:pPr>
    </w:p>
    <w:p w:rsidR="0075209A" w:rsidRPr="0075209A" w:rsidRDefault="0075209A" w:rsidP="00EE56FB">
      <w:pPr>
        <w:spacing w:after="0" w:line="240" w:lineRule="auto"/>
        <w:jc w:val="center"/>
        <w:rPr>
          <w:rFonts w:ascii="Times New Roman" w:hAnsi="Times New Roman" w:cs="Times New Roman"/>
          <w:b/>
          <w:bCs/>
          <w:sz w:val="24"/>
          <w:szCs w:val="24"/>
        </w:rPr>
      </w:pPr>
    </w:p>
    <w:p w:rsidR="0075209A" w:rsidRPr="0075209A" w:rsidRDefault="0075209A" w:rsidP="00EE56FB">
      <w:pPr>
        <w:spacing w:after="0" w:line="240" w:lineRule="auto"/>
        <w:jc w:val="center"/>
        <w:rPr>
          <w:rFonts w:ascii="Times New Roman" w:hAnsi="Times New Roman" w:cs="Times New Roman"/>
          <w:b/>
          <w:bCs/>
          <w:sz w:val="24"/>
          <w:szCs w:val="24"/>
        </w:rPr>
      </w:pPr>
    </w:p>
    <w:p w:rsidR="0075209A" w:rsidRDefault="0075209A" w:rsidP="00EE56FB">
      <w:pPr>
        <w:spacing w:after="0" w:line="240" w:lineRule="auto"/>
        <w:jc w:val="center"/>
        <w:rPr>
          <w:rFonts w:ascii="Times New Roman" w:hAnsi="Times New Roman" w:cs="Times New Roman"/>
          <w:b/>
          <w:bCs/>
          <w:sz w:val="24"/>
          <w:szCs w:val="24"/>
        </w:rPr>
      </w:pPr>
    </w:p>
    <w:p w:rsidR="0075209A" w:rsidRDefault="0075209A" w:rsidP="00EE56FB">
      <w:pPr>
        <w:spacing w:after="0" w:line="240" w:lineRule="auto"/>
        <w:jc w:val="center"/>
        <w:rPr>
          <w:rFonts w:ascii="Times New Roman" w:hAnsi="Times New Roman" w:cs="Times New Roman"/>
          <w:b/>
          <w:bCs/>
          <w:sz w:val="24"/>
          <w:szCs w:val="24"/>
        </w:rPr>
      </w:pPr>
    </w:p>
    <w:p w:rsidR="0075209A" w:rsidRDefault="0075209A" w:rsidP="00EE56FB">
      <w:pPr>
        <w:spacing w:after="0" w:line="240" w:lineRule="auto"/>
        <w:jc w:val="center"/>
        <w:rPr>
          <w:rFonts w:ascii="Times New Roman" w:hAnsi="Times New Roman" w:cs="Times New Roman"/>
          <w:b/>
          <w:bCs/>
          <w:sz w:val="24"/>
          <w:szCs w:val="24"/>
        </w:rPr>
      </w:pPr>
    </w:p>
    <w:p w:rsidR="0075209A" w:rsidRDefault="0075209A" w:rsidP="00EE56FB">
      <w:pPr>
        <w:spacing w:after="0" w:line="240" w:lineRule="auto"/>
        <w:jc w:val="center"/>
        <w:rPr>
          <w:rFonts w:ascii="Times New Roman" w:hAnsi="Times New Roman" w:cs="Times New Roman"/>
          <w:b/>
          <w:bCs/>
          <w:sz w:val="24"/>
          <w:szCs w:val="24"/>
        </w:rPr>
      </w:pPr>
    </w:p>
    <w:p w:rsidR="0075209A" w:rsidRDefault="0075209A" w:rsidP="00EE56FB">
      <w:pPr>
        <w:spacing w:after="0" w:line="240" w:lineRule="auto"/>
        <w:jc w:val="center"/>
        <w:rPr>
          <w:rFonts w:ascii="Times New Roman" w:hAnsi="Times New Roman" w:cs="Times New Roman"/>
          <w:b/>
          <w:bCs/>
          <w:sz w:val="24"/>
          <w:szCs w:val="24"/>
        </w:rPr>
      </w:pPr>
    </w:p>
    <w:p w:rsidR="0075209A" w:rsidRPr="0075209A" w:rsidRDefault="0075209A" w:rsidP="00EE56FB">
      <w:pPr>
        <w:spacing w:after="0" w:line="240" w:lineRule="auto"/>
        <w:jc w:val="center"/>
        <w:rPr>
          <w:rFonts w:ascii="Times New Roman" w:hAnsi="Times New Roman" w:cs="Times New Roman"/>
          <w:b/>
          <w:bCs/>
          <w:sz w:val="24"/>
          <w:szCs w:val="24"/>
        </w:rPr>
      </w:pPr>
    </w:p>
    <w:p w:rsidR="0075209A" w:rsidRPr="0075209A" w:rsidRDefault="0075209A" w:rsidP="00EE56FB">
      <w:pPr>
        <w:spacing w:after="0" w:line="240" w:lineRule="auto"/>
        <w:jc w:val="center"/>
        <w:rPr>
          <w:rFonts w:ascii="Times New Roman" w:hAnsi="Times New Roman" w:cs="Times New Roman"/>
          <w:b/>
          <w:bCs/>
          <w:sz w:val="24"/>
          <w:szCs w:val="24"/>
        </w:rPr>
      </w:pPr>
    </w:p>
    <w:p w:rsidR="0075209A" w:rsidRPr="0075209A" w:rsidRDefault="0075209A" w:rsidP="00EE56FB">
      <w:pPr>
        <w:spacing w:after="0" w:line="240" w:lineRule="auto"/>
        <w:jc w:val="center"/>
        <w:rPr>
          <w:rFonts w:ascii="Times New Roman" w:hAnsi="Times New Roman" w:cs="Times New Roman"/>
          <w:b/>
          <w:bCs/>
          <w:sz w:val="24"/>
          <w:szCs w:val="24"/>
        </w:rPr>
      </w:pPr>
    </w:p>
    <w:p w:rsidR="0075209A" w:rsidRDefault="006D57AB" w:rsidP="00EE56FB">
      <w:pPr>
        <w:spacing w:after="0" w:line="240" w:lineRule="auto"/>
        <w:jc w:val="center"/>
        <w:rPr>
          <w:rFonts w:ascii="Times New Roman" w:hAnsi="Times New Roman" w:cs="Times New Roman"/>
          <w:b/>
          <w:bCs/>
          <w:sz w:val="24"/>
          <w:szCs w:val="24"/>
        </w:rPr>
      </w:pPr>
      <w:r w:rsidRPr="006D57AB">
        <w:rPr>
          <w:rFonts w:ascii="Times New Roman" w:hAnsi="Times New Roman" w:cs="Times New Roman"/>
          <w:b/>
          <w:bCs/>
          <w:sz w:val="24"/>
          <w:szCs w:val="24"/>
        </w:rPr>
        <w:t>ОБОБЩЕНИЕ ПЕДАГОГИЧЕСКОГО ОПЫТА</w:t>
      </w:r>
    </w:p>
    <w:p w:rsidR="0075209A" w:rsidRDefault="0075209A" w:rsidP="00EE56FB">
      <w:pPr>
        <w:spacing w:after="0" w:line="240" w:lineRule="auto"/>
        <w:jc w:val="center"/>
        <w:rPr>
          <w:rFonts w:ascii="Times New Roman" w:hAnsi="Times New Roman" w:cs="Times New Roman"/>
          <w:b/>
          <w:bCs/>
          <w:sz w:val="24"/>
          <w:szCs w:val="24"/>
        </w:rPr>
      </w:pPr>
    </w:p>
    <w:p w:rsidR="0075209A" w:rsidRDefault="0075209A" w:rsidP="00EE56FB">
      <w:pPr>
        <w:spacing w:after="0" w:line="240" w:lineRule="auto"/>
        <w:jc w:val="center"/>
        <w:rPr>
          <w:rFonts w:ascii="Times New Roman" w:hAnsi="Times New Roman" w:cs="Times New Roman"/>
          <w:b/>
          <w:bCs/>
          <w:sz w:val="24"/>
          <w:szCs w:val="24"/>
        </w:rPr>
      </w:pPr>
    </w:p>
    <w:p w:rsidR="0075209A" w:rsidRDefault="0075209A" w:rsidP="00EE56FB">
      <w:pPr>
        <w:spacing w:after="0" w:line="240" w:lineRule="auto"/>
        <w:jc w:val="center"/>
        <w:rPr>
          <w:rFonts w:ascii="Times New Roman" w:hAnsi="Times New Roman" w:cs="Times New Roman"/>
          <w:b/>
          <w:bCs/>
          <w:sz w:val="24"/>
          <w:szCs w:val="24"/>
        </w:rPr>
      </w:pPr>
    </w:p>
    <w:p w:rsidR="0075209A" w:rsidRDefault="0075209A" w:rsidP="00EE56FB">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НА </w:t>
      </w:r>
      <w:r w:rsidRPr="0075209A">
        <w:rPr>
          <w:rFonts w:ascii="Times New Roman" w:hAnsi="Times New Roman" w:cs="Times New Roman"/>
          <w:b/>
          <w:bCs/>
          <w:sz w:val="24"/>
          <w:szCs w:val="24"/>
        </w:rPr>
        <w:t>ТЕМ</w:t>
      </w:r>
      <w:r>
        <w:rPr>
          <w:rFonts w:ascii="Times New Roman" w:hAnsi="Times New Roman" w:cs="Times New Roman"/>
          <w:b/>
          <w:bCs/>
          <w:sz w:val="24"/>
          <w:szCs w:val="24"/>
        </w:rPr>
        <w:t>У</w:t>
      </w:r>
      <w:r w:rsidRPr="0075209A">
        <w:rPr>
          <w:rFonts w:ascii="Times New Roman" w:hAnsi="Times New Roman" w:cs="Times New Roman"/>
          <w:b/>
          <w:bCs/>
          <w:sz w:val="24"/>
          <w:szCs w:val="24"/>
        </w:rPr>
        <w:t>:</w:t>
      </w:r>
    </w:p>
    <w:p w:rsidR="0075209A" w:rsidRPr="0075209A" w:rsidRDefault="005427F5" w:rsidP="006D57AB">
      <w:pPr>
        <w:spacing w:after="0" w:line="240" w:lineRule="auto"/>
        <w:jc w:val="center"/>
        <w:rPr>
          <w:rFonts w:ascii="Times New Roman" w:hAnsi="Times New Roman" w:cs="Times New Roman"/>
          <w:b/>
          <w:bCs/>
          <w:sz w:val="24"/>
          <w:szCs w:val="24"/>
        </w:rPr>
      </w:pPr>
      <w:r w:rsidRPr="0075209A">
        <w:rPr>
          <w:rFonts w:ascii="Times New Roman" w:hAnsi="Times New Roman" w:cs="Times New Roman"/>
          <w:b/>
          <w:bCs/>
          <w:sz w:val="24"/>
          <w:szCs w:val="24"/>
        </w:rPr>
        <w:t>«</w:t>
      </w:r>
      <w:r w:rsidRPr="005427F5">
        <w:rPr>
          <w:rFonts w:ascii="Times New Roman" w:hAnsi="Times New Roman" w:cs="Times New Roman"/>
          <w:b/>
          <w:bCs/>
          <w:sz w:val="24"/>
          <w:szCs w:val="24"/>
        </w:rPr>
        <w:t>ОРГАНИЗАЦИЯ РАБОТЫ ВНЕАУДИТОРНОЙ ДЕЯТЕЛЬНОСТИ ОБУЧАЮЩИХСЯ</w:t>
      </w:r>
      <w:r w:rsidRPr="0075209A">
        <w:rPr>
          <w:rFonts w:ascii="Times New Roman" w:hAnsi="Times New Roman" w:cs="Times New Roman"/>
          <w:b/>
          <w:bCs/>
          <w:sz w:val="24"/>
          <w:szCs w:val="24"/>
        </w:rPr>
        <w:t>»</w:t>
      </w:r>
    </w:p>
    <w:p w:rsidR="0075209A" w:rsidRPr="0075209A" w:rsidRDefault="0075209A" w:rsidP="00EE56FB">
      <w:pPr>
        <w:spacing w:after="0" w:line="240" w:lineRule="auto"/>
        <w:jc w:val="center"/>
        <w:rPr>
          <w:rFonts w:ascii="Times New Roman" w:hAnsi="Times New Roman" w:cs="Times New Roman"/>
          <w:b/>
          <w:bCs/>
          <w:sz w:val="24"/>
          <w:szCs w:val="24"/>
        </w:rPr>
      </w:pPr>
    </w:p>
    <w:p w:rsidR="0075209A" w:rsidRPr="0075209A" w:rsidRDefault="0075209A" w:rsidP="00EE56FB">
      <w:pPr>
        <w:spacing w:after="0" w:line="240" w:lineRule="auto"/>
        <w:jc w:val="center"/>
        <w:rPr>
          <w:rFonts w:ascii="Times New Roman" w:hAnsi="Times New Roman" w:cs="Times New Roman"/>
          <w:b/>
          <w:bCs/>
          <w:sz w:val="24"/>
          <w:szCs w:val="24"/>
        </w:rPr>
      </w:pPr>
    </w:p>
    <w:p w:rsidR="0075209A" w:rsidRPr="0075209A" w:rsidRDefault="0075209A" w:rsidP="00EE56FB">
      <w:pPr>
        <w:spacing w:after="0" w:line="240" w:lineRule="auto"/>
        <w:jc w:val="center"/>
        <w:rPr>
          <w:rFonts w:ascii="Times New Roman" w:hAnsi="Times New Roman" w:cs="Times New Roman"/>
          <w:b/>
          <w:bCs/>
          <w:sz w:val="24"/>
          <w:szCs w:val="24"/>
        </w:rPr>
      </w:pPr>
    </w:p>
    <w:p w:rsidR="0075209A" w:rsidRPr="0075209A" w:rsidRDefault="0075209A" w:rsidP="00EE56FB">
      <w:pPr>
        <w:spacing w:after="0" w:line="240" w:lineRule="auto"/>
        <w:jc w:val="center"/>
        <w:rPr>
          <w:rFonts w:ascii="Times New Roman" w:hAnsi="Times New Roman" w:cs="Times New Roman"/>
          <w:b/>
          <w:bCs/>
          <w:sz w:val="24"/>
          <w:szCs w:val="24"/>
        </w:rPr>
      </w:pPr>
    </w:p>
    <w:p w:rsidR="0075209A" w:rsidRPr="0075209A" w:rsidRDefault="0075209A" w:rsidP="00EE56FB">
      <w:pPr>
        <w:spacing w:after="0" w:line="240" w:lineRule="auto"/>
        <w:jc w:val="center"/>
        <w:rPr>
          <w:rFonts w:ascii="Times New Roman" w:hAnsi="Times New Roman" w:cs="Times New Roman"/>
          <w:b/>
          <w:bCs/>
          <w:sz w:val="24"/>
          <w:szCs w:val="24"/>
        </w:rPr>
      </w:pPr>
    </w:p>
    <w:p w:rsidR="0075209A" w:rsidRPr="0075209A" w:rsidRDefault="0075209A" w:rsidP="00EE56FB">
      <w:pPr>
        <w:spacing w:after="0" w:line="240" w:lineRule="auto"/>
        <w:jc w:val="center"/>
        <w:rPr>
          <w:rFonts w:ascii="Times New Roman" w:hAnsi="Times New Roman" w:cs="Times New Roman"/>
          <w:b/>
          <w:bCs/>
          <w:sz w:val="24"/>
          <w:szCs w:val="24"/>
        </w:rPr>
      </w:pPr>
    </w:p>
    <w:p w:rsidR="0075209A" w:rsidRDefault="0075209A" w:rsidP="00EE56FB">
      <w:pPr>
        <w:spacing w:after="0" w:line="240" w:lineRule="auto"/>
        <w:jc w:val="center"/>
        <w:rPr>
          <w:rFonts w:ascii="Times New Roman" w:hAnsi="Times New Roman" w:cs="Times New Roman"/>
          <w:b/>
          <w:bCs/>
          <w:sz w:val="24"/>
          <w:szCs w:val="24"/>
        </w:rPr>
      </w:pPr>
    </w:p>
    <w:p w:rsidR="00EE56FB" w:rsidRDefault="00EE56FB" w:rsidP="00EE56FB">
      <w:pPr>
        <w:spacing w:after="0" w:line="240" w:lineRule="auto"/>
        <w:jc w:val="center"/>
        <w:rPr>
          <w:rFonts w:ascii="Times New Roman" w:hAnsi="Times New Roman" w:cs="Times New Roman"/>
          <w:b/>
          <w:bCs/>
          <w:sz w:val="24"/>
          <w:szCs w:val="24"/>
        </w:rPr>
      </w:pPr>
    </w:p>
    <w:p w:rsidR="006D57AB" w:rsidRDefault="006D57AB" w:rsidP="00EE56FB">
      <w:pPr>
        <w:spacing w:after="0" w:line="240" w:lineRule="auto"/>
        <w:jc w:val="center"/>
        <w:rPr>
          <w:rFonts w:ascii="Times New Roman" w:hAnsi="Times New Roman" w:cs="Times New Roman"/>
          <w:b/>
          <w:bCs/>
          <w:sz w:val="24"/>
          <w:szCs w:val="24"/>
        </w:rPr>
      </w:pPr>
    </w:p>
    <w:p w:rsidR="00EE56FB" w:rsidRPr="0075209A" w:rsidRDefault="00EE56FB" w:rsidP="00EE56FB">
      <w:pPr>
        <w:spacing w:after="0" w:line="240" w:lineRule="auto"/>
        <w:jc w:val="center"/>
        <w:rPr>
          <w:rFonts w:ascii="Times New Roman" w:hAnsi="Times New Roman" w:cs="Times New Roman"/>
          <w:b/>
          <w:bCs/>
          <w:sz w:val="24"/>
          <w:szCs w:val="24"/>
        </w:rPr>
      </w:pPr>
    </w:p>
    <w:p w:rsidR="0075209A" w:rsidRPr="0075209A" w:rsidRDefault="0075209A" w:rsidP="00EE56FB">
      <w:pPr>
        <w:spacing w:after="0" w:line="240" w:lineRule="auto"/>
        <w:jc w:val="center"/>
        <w:rPr>
          <w:rFonts w:ascii="Times New Roman" w:hAnsi="Times New Roman" w:cs="Times New Roman"/>
          <w:b/>
          <w:bCs/>
          <w:sz w:val="24"/>
          <w:szCs w:val="24"/>
        </w:rPr>
      </w:pPr>
    </w:p>
    <w:p w:rsidR="0075209A" w:rsidRPr="0075209A" w:rsidRDefault="0075209A" w:rsidP="00EE56FB">
      <w:pPr>
        <w:spacing w:after="0" w:line="240" w:lineRule="auto"/>
        <w:ind w:right="282"/>
        <w:jc w:val="right"/>
        <w:rPr>
          <w:rFonts w:ascii="Times New Roman" w:hAnsi="Times New Roman" w:cs="Times New Roman"/>
          <w:b/>
          <w:bCs/>
          <w:sz w:val="24"/>
          <w:szCs w:val="24"/>
        </w:rPr>
      </w:pPr>
      <w:r w:rsidRPr="0075209A">
        <w:rPr>
          <w:rFonts w:ascii="Times New Roman" w:hAnsi="Times New Roman" w:cs="Times New Roman"/>
          <w:b/>
          <w:bCs/>
          <w:sz w:val="24"/>
          <w:szCs w:val="24"/>
        </w:rPr>
        <w:t>Преподаватель:</w:t>
      </w:r>
    </w:p>
    <w:p w:rsidR="0075209A" w:rsidRPr="0075209A" w:rsidRDefault="005427F5" w:rsidP="00EE56FB">
      <w:pPr>
        <w:spacing w:after="0" w:line="240" w:lineRule="auto"/>
        <w:ind w:right="282"/>
        <w:jc w:val="right"/>
        <w:rPr>
          <w:rFonts w:ascii="Times New Roman" w:hAnsi="Times New Roman" w:cs="Times New Roman"/>
          <w:b/>
          <w:bCs/>
          <w:sz w:val="24"/>
          <w:szCs w:val="24"/>
        </w:rPr>
      </w:pPr>
      <w:r>
        <w:rPr>
          <w:rFonts w:ascii="Times New Roman" w:hAnsi="Times New Roman" w:cs="Times New Roman"/>
          <w:b/>
          <w:bCs/>
          <w:sz w:val="24"/>
          <w:szCs w:val="24"/>
        </w:rPr>
        <w:t>Мочалов Д.Ю</w:t>
      </w:r>
      <w:r w:rsidR="0075209A" w:rsidRPr="0075209A">
        <w:rPr>
          <w:rFonts w:ascii="Times New Roman" w:hAnsi="Times New Roman" w:cs="Times New Roman"/>
          <w:b/>
          <w:bCs/>
          <w:sz w:val="24"/>
          <w:szCs w:val="24"/>
        </w:rPr>
        <w:t>.</w:t>
      </w:r>
    </w:p>
    <w:p w:rsidR="0075209A" w:rsidRPr="0075209A" w:rsidRDefault="0075209A" w:rsidP="00EE56FB">
      <w:pPr>
        <w:spacing w:after="0" w:line="240" w:lineRule="auto"/>
        <w:jc w:val="center"/>
        <w:rPr>
          <w:rFonts w:ascii="Times New Roman" w:hAnsi="Times New Roman" w:cs="Times New Roman"/>
          <w:b/>
          <w:bCs/>
          <w:sz w:val="24"/>
          <w:szCs w:val="24"/>
        </w:rPr>
      </w:pPr>
    </w:p>
    <w:p w:rsidR="0075209A" w:rsidRPr="0075209A" w:rsidRDefault="0075209A" w:rsidP="00EE56FB">
      <w:pPr>
        <w:spacing w:after="0" w:line="240" w:lineRule="auto"/>
        <w:jc w:val="center"/>
        <w:rPr>
          <w:rFonts w:ascii="Times New Roman" w:hAnsi="Times New Roman" w:cs="Times New Roman"/>
          <w:b/>
          <w:bCs/>
          <w:sz w:val="24"/>
          <w:szCs w:val="24"/>
        </w:rPr>
      </w:pPr>
    </w:p>
    <w:p w:rsidR="0075209A" w:rsidRDefault="0075209A" w:rsidP="00EE56FB">
      <w:pPr>
        <w:spacing w:after="0" w:line="240" w:lineRule="auto"/>
        <w:jc w:val="center"/>
        <w:rPr>
          <w:rFonts w:ascii="Times New Roman" w:hAnsi="Times New Roman" w:cs="Times New Roman"/>
          <w:b/>
          <w:bCs/>
          <w:sz w:val="24"/>
          <w:szCs w:val="24"/>
        </w:rPr>
      </w:pPr>
    </w:p>
    <w:p w:rsidR="00EE56FB" w:rsidRDefault="00EE56FB" w:rsidP="00EE56FB">
      <w:pPr>
        <w:spacing w:after="0" w:line="240" w:lineRule="auto"/>
        <w:jc w:val="center"/>
        <w:rPr>
          <w:rFonts w:ascii="Times New Roman" w:hAnsi="Times New Roman" w:cs="Times New Roman"/>
          <w:b/>
          <w:bCs/>
          <w:sz w:val="24"/>
          <w:szCs w:val="24"/>
        </w:rPr>
      </w:pPr>
    </w:p>
    <w:p w:rsidR="00EE56FB" w:rsidRDefault="00EE56FB" w:rsidP="00EE56FB">
      <w:pPr>
        <w:spacing w:after="0" w:line="240" w:lineRule="auto"/>
        <w:jc w:val="center"/>
        <w:rPr>
          <w:rFonts w:ascii="Times New Roman" w:hAnsi="Times New Roman" w:cs="Times New Roman"/>
          <w:b/>
          <w:bCs/>
          <w:sz w:val="24"/>
          <w:szCs w:val="24"/>
        </w:rPr>
      </w:pPr>
    </w:p>
    <w:p w:rsidR="00EE56FB" w:rsidRDefault="00EE56FB" w:rsidP="00EE56FB">
      <w:pPr>
        <w:spacing w:after="0" w:line="240" w:lineRule="auto"/>
        <w:jc w:val="center"/>
        <w:rPr>
          <w:rFonts w:ascii="Times New Roman" w:hAnsi="Times New Roman" w:cs="Times New Roman"/>
          <w:b/>
          <w:bCs/>
          <w:sz w:val="24"/>
          <w:szCs w:val="24"/>
        </w:rPr>
      </w:pPr>
    </w:p>
    <w:p w:rsidR="00EE56FB" w:rsidRDefault="00EE56FB" w:rsidP="00EE56FB">
      <w:pPr>
        <w:spacing w:after="0" w:line="240" w:lineRule="auto"/>
        <w:jc w:val="center"/>
        <w:rPr>
          <w:rFonts w:ascii="Times New Roman" w:hAnsi="Times New Roman" w:cs="Times New Roman"/>
          <w:b/>
          <w:bCs/>
          <w:sz w:val="24"/>
          <w:szCs w:val="24"/>
        </w:rPr>
      </w:pPr>
    </w:p>
    <w:p w:rsidR="00EE56FB" w:rsidRDefault="00EE56FB" w:rsidP="00EE56FB">
      <w:pPr>
        <w:spacing w:after="0" w:line="240" w:lineRule="auto"/>
        <w:jc w:val="center"/>
        <w:rPr>
          <w:rFonts w:ascii="Times New Roman" w:hAnsi="Times New Roman" w:cs="Times New Roman"/>
          <w:b/>
          <w:bCs/>
          <w:sz w:val="24"/>
          <w:szCs w:val="24"/>
        </w:rPr>
      </w:pPr>
    </w:p>
    <w:p w:rsidR="00EE56FB" w:rsidRDefault="00EE56FB" w:rsidP="00EE56FB">
      <w:pPr>
        <w:spacing w:after="0" w:line="240" w:lineRule="auto"/>
        <w:jc w:val="center"/>
        <w:rPr>
          <w:rFonts w:ascii="Times New Roman" w:hAnsi="Times New Roman" w:cs="Times New Roman"/>
          <w:b/>
          <w:bCs/>
          <w:sz w:val="24"/>
          <w:szCs w:val="24"/>
        </w:rPr>
      </w:pPr>
    </w:p>
    <w:p w:rsidR="00EE56FB" w:rsidRDefault="00EE56FB" w:rsidP="00EE56FB">
      <w:pPr>
        <w:spacing w:after="0" w:line="240" w:lineRule="auto"/>
        <w:jc w:val="center"/>
        <w:rPr>
          <w:rFonts w:ascii="Times New Roman" w:hAnsi="Times New Roman" w:cs="Times New Roman"/>
          <w:b/>
          <w:bCs/>
          <w:sz w:val="24"/>
          <w:szCs w:val="24"/>
        </w:rPr>
      </w:pPr>
    </w:p>
    <w:p w:rsidR="00EE56FB" w:rsidRDefault="00EE56FB" w:rsidP="00EE56FB">
      <w:pPr>
        <w:spacing w:after="0" w:line="240" w:lineRule="auto"/>
        <w:jc w:val="center"/>
        <w:rPr>
          <w:rFonts w:ascii="Times New Roman" w:hAnsi="Times New Roman" w:cs="Times New Roman"/>
          <w:b/>
          <w:bCs/>
          <w:sz w:val="24"/>
          <w:szCs w:val="24"/>
        </w:rPr>
      </w:pPr>
    </w:p>
    <w:p w:rsidR="00EE56FB" w:rsidRDefault="00EE56FB" w:rsidP="00EE56FB">
      <w:pPr>
        <w:spacing w:after="0" w:line="240" w:lineRule="auto"/>
        <w:jc w:val="center"/>
        <w:rPr>
          <w:rFonts w:ascii="Times New Roman" w:hAnsi="Times New Roman" w:cs="Times New Roman"/>
          <w:b/>
          <w:bCs/>
          <w:sz w:val="24"/>
          <w:szCs w:val="24"/>
        </w:rPr>
      </w:pPr>
    </w:p>
    <w:p w:rsidR="00EE56FB" w:rsidRDefault="00EE56FB" w:rsidP="00EE56FB">
      <w:pPr>
        <w:spacing w:after="0" w:line="240" w:lineRule="auto"/>
        <w:jc w:val="center"/>
        <w:rPr>
          <w:rFonts w:ascii="Times New Roman" w:hAnsi="Times New Roman" w:cs="Times New Roman"/>
          <w:b/>
          <w:bCs/>
          <w:sz w:val="24"/>
          <w:szCs w:val="24"/>
        </w:rPr>
      </w:pPr>
    </w:p>
    <w:p w:rsidR="00EE56FB" w:rsidRDefault="00EE56FB" w:rsidP="00EE56FB">
      <w:pPr>
        <w:spacing w:after="0" w:line="240" w:lineRule="auto"/>
        <w:jc w:val="center"/>
        <w:rPr>
          <w:rFonts w:ascii="Times New Roman" w:hAnsi="Times New Roman" w:cs="Times New Roman"/>
          <w:b/>
          <w:bCs/>
          <w:sz w:val="24"/>
          <w:szCs w:val="24"/>
        </w:rPr>
      </w:pPr>
    </w:p>
    <w:p w:rsidR="00EE56FB" w:rsidRPr="0075209A" w:rsidRDefault="00EE56FB" w:rsidP="00EE56FB">
      <w:pPr>
        <w:spacing w:after="0" w:line="240" w:lineRule="auto"/>
        <w:jc w:val="center"/>
        <w:rPr>
          <w:rFonts w:ascii="Times New Roman" w:hAnsi="Times New Roman" w:cs="Times New Roman"/>
          <w:b/>
          <w:bCs/>
          <w:sz w:val="24"/>
          <w:szCs w:val="24"/>
        </w:rPr>
      </w:pPr>
    </w:p>
    <w:p w:rsidR="0075209A" w:rsidRPr="0075209A" w:rsidRDefault="0075209A" w:rsidP="00EE56FB">
      <w:pPr>
        <w:spacing w:after="0" w:line="240" w:lineRule="auto"/>
        <w:jc w:val="center"/>
        <w:rPr>
          <w:rFonts w:ascii="Times New Roman" w:hAnsi="Times New Roman" w:cs="Times New Roman"/>
          <w:b/>
          <w:bCs/>
          <w:sz w:val="24"/>
          <w:szCs w:val="24"/>
        </w:rPr>
      </w:pPr>
    </w:p>
    <w:p w:rsidR="0075209A" w:rsidRPr="0075209A" w:rsidRDefault="0075209A" w:rsidP="00EE56FB">
      <w:pPr>
        <w:spacing w:after="0" w:line="240" w:lineRule="auto"/>
        <w:jc w:val="center"/>
        <w:rPr>
          <w:rFonts w:ascii="Times New Roman" w:hAnsi="Times New Roman" w:cs="Times New Roman"/>
          <w:b/>
          <w:bCs/>
          <w:sz w:val="24"/>
          <w:szCs w:val="24"/>
        </w:rPr>
      </w:pPr>
    </w:p>
    <w:p w:rsidR="0075209A" w:rsidRPr="0075209A" w:rsidRDefault="0075209A" w:rsidP="00EE56FB">
      <w:pPr>
        <w:spacing w:after="0" w:line="240" w:lineRule="auto"/>
        <w:jc w:val="center"/>
        <w:rPr>
          <w:rFonts w:ascii="Times New Roman" w:hAnsi="Times New Roman" w:cs="Times New Roman"/>
          <w:b/>
          <w:bCs/>
          <w:sz w:val="24"/>
          <w:szCs w:val="24"/>
        </w:rPr>
      </w:pPr>
    </w:p>
    <w:p w:rsidR="00E12A4A" w:rsidRDefault="0075209A" w:rsidP="00EE56FB">
      <w:pPr>
        <w:spacing w:after="0" w:line="240" w:lineRule="auto"/>
        <w:jc w:val="center"/>
        <w:rPr>
          <w:rFonts w:ascii="Times New Roman" w:hAnsi="Times New Roman" w:cs="Times New Roman"/>
          <w:b/>
          <w:bCs/>
          <w:sz w:val="24"/>
          <w:szCs w:val="24"/>
        </w:rPr>
      </w:pPr>
      <w:r w:rsidRPr="0075209A">
        <w:rPr>
          <w:rFonts w:ascii="Times New Roman" w:hAnsi="Times New Roman" w:cs="Times New Roman"/>
          <w:b/>
          <w:bCs/>
          <w:sz w:val="24"/>
          <w:szCs w:val="24"/>
        </w:rPr>
        <w:t>Дятьково</w:t>
      </w:r>
      <w:r>
        <w:rPr>
          <w:rFonts w:ascii="Times New Roman" w:hAnsi="Times New Roman" w:cs="Times New Roman"/>
          <w:b/>
          <w:bCs/>
          <w:sz w:val="24"/>
          <w:szCs w:val="24"/>
        </w:rPr>
        <w:t xml:space="preserve"> </w:t>
      </w:r>
      <w:r w:rsidRPr="0075209A">
        <w:rPr>
          <w:rFonts w:ascii="Times New Roman" w:hAnsi="Times New Roman" w:cs="Times New Roman"/>
          <w:b/>
          <w:bCs/>
          <w:sz w:val="24"/>
          <w:szCs w:val="24"/>
        </w:rPr>
        <w:t>2023</w:t>
      </w:r>
      <w:r>
        <w:rPr>
          <w:rFonts w:ascii="Times New Roman" w:hAnsi="Times New Roman" w:cs="Times New Roman"/>
          <w:b/>
          <w:bCs/>
          <w:sz w:val="24"/>
          <w:szCs w:val="24"/>
        </w:rPr>
        <w:t xml:space="preserve"> г.</w:t>
      </w:r>
    </w:p>
    <w:p w:rsidR="0075209A" w:rsidRDefault="0075209A" w:rsidP="001C3DF3">
      <w:pPr>
        <w:spacing w:after="0" w:line="240" w:lineRule="auto"/>
        <w:ind w:firstLine="426"/>
        <w:jc w:val="both"/>
        <w:rPr>
          <w:rFonts w:ascii="Times New Roman" w:hAnsi="Times New Roman" w:cs="Times New Roman"/>
          <w:b/>
          <w:bCs/>
          <w:sz w:val="24"/>
          <w:szCs w:val="24"/>
        </w:rPr>
        <w:sectPr w:rsidR="0075209A" w:rsidSect="00C715F2">
          <w:footerReference w:type="default" r:id="rId8"/>
          <w:pgSz w:w="11906" w:h="16838"/>
          <w:pgMar w:top="709" w:right="567" w:bottom="567" w:left="1418" w:header="709" w:footer="152" w:gutter="0"/>
          <w:cols w:space="708"/>
          <w:titlePg/>
          <w:docGrid w:linePitch="360"/>
        </w:sectPr>
      </w:pPr>
    </w:p>
    <w:p w:rsidR="00697CBB" w:rsidRDefault="00697CBB" w:rsidP="00BC5198">
      <w:pPr>
        <w:spacing w:after="0" w:line="360" w:lineRule="auto"/>
        <w:ind w:firstLine="426"/>
        <w:jc w:val="both"/>
        <w:rPr>
          <w:rFonts w:ascii="Times New Roman" w:hAnsi="Times New Roman" w:cs="Times New Roman"/>
          <w:bCs/>
          <w:sz w:val="24"/>
          <w:szCs w:val="24"/>
        </w:rPr>
      </w:pPr>
      <w:r w:rsidRPr="00E12A4A">
        <w:rPr>
          <w:rFonts w:ascii="Times New Roman" w:hAnsi="Times New Roman" w:cs="Times New Roman"/>
          <w:b/>
          <w:bCs/>
          <w:sz w:val="24"/>
          <w:szCs w:val="24"/>
        </w:rPr>
        <w:lastRenderedPageBreak/>
        <w:t xml:space="preserve">Тема: </w:t>
      </w:r>
      <w:r w:rsidR="005427F5" w:rsidRPr="005427F5">
        <w:rPr>
          <w:rFonts w:ascii="Times New Roman" w:hAnsi="Times New Roman" w:cs="Times New Roman"/>
          <w:bCs/>
          <w:sz w:val="24"/>
          <w:szCs w:val="24"/>
        </w:rPr>
        <w:t>Организация работы внеаудиторной деятельности обучающихся</w:t>
      </w:r>
    </w:p>
    <w:p w:rsidR="00E12A4A" w:rsidRDefault="00E12A4A" w:rsidP="00BC5198">
      <w:pPr>
        <w:spacing w:after="0" w:line="360" w:lineRule="auto"/>
        <w:ind w:firstLine="426"/>
        <w:jc w:val="both"/>
        <w:rPr>
          <w:rFonts w:ascii="Times New Roman" w:hAnsi="Times New Roman" w:cs="Times New Roman"/>
          <w:bCs/>
          <w:sz w:val="24"/>
          <w:szCs w:val="24"/>
        </w:rPr>
      </w:pPr>
    </w:p>
    <w:p w:rsidR="005427F5" w:rsidRPr="005427F5" w:rsidRDefault="005427F5" w:rsidP="005427F5">
      <w:pPr>
        <w:spacing w:after="0" w:line="360" w:lineRule="auto"/>
        <w:ind w:firstLine="426"/>
        <w:jc w:val="both"/>
        <w:rPr>
          <w:rFonts w:ascii="Times New Roman" w:hAnsi="Times New Roman" w:cs="Times New Roman"/>
          <w:bCs/>
          <w:sz w:val="24"/>
          <w:szCs w:val="24"/>
        </w:rPr>
      </w:pPr>
      <w:r w:rsidRPr="005427F5">
        <w:rPr>
          <w:rFonts w:ascii="Times New Roman" w:hAnsi="Times New Roman" w:cs="Times New Roman"/>
          <w:bCs/>
          <w:sz w:val="24"/>
          <w:szCs w:val="24"/>
        </w:rPr>
        <w:t>В содержании нового ФГОС СОО нашли отражение такие личностные качества студента, как компетентность, ответственность, свободное владение своей профессией, ориентированность в смежных областях деятельности, готовность к постоянному профессиональному росту, способность к самостоятельной работе. Согласно Типовому положению об образовательном учреждении среднего профессионального образования (среднем специальном учебном заведении), утвержденному постановлением Правительства Российской Федерации от 18 июля 2008 г № 543 самостоятельная работа является одним из видов учебных занятий студентов.</w:t>
      </w:r>
    </w:p>
    <w:p w:rsidR="005427F5" w:rsidRPr="005427F5" w:rsidRDefault="005427F5" w:rsidP="005427F5">
      <w:pPr>
        <w:spacing w:after="0" w:line="360" w:lineRule="auto"/>
        <w:ind w:firstLine="426"/>
        <w:jc w:val="both"/>
        <w:rPr>
          <w:rFonts w:ascii="Times New Roman" w:hAnsi="Times New Roman" w:cs="Times New Roman"/>
          <w:bCs/>
          <w:sz w:val="24"/>
          <w:szCs w:val="24"/>
        </w:rPr>
      </w:pPr>
      <w:r w:rsidRPr="005427F5">
        <w:rPr>
          <w:rFonts w:ascii="Times New Roman" w:hAnsi="Times New Roman" w:cs="Times New Roman"/>
          <w:bCs/>
          <w:sz w:val="24"/>
          <w:szCs w:val="24"/>
        </w:rPr>
        <w:t>Главная задача самостоятельной работы студентов - это развитие умений, приобретение научных знаний путем личного поиска информации, формирование активного интереса к творческому подходу в учебной работе и при выполнении курсовых работ, рефератов, дипломной работы</w:t>
      </w:r>
    </w:p>
    <w:p w:rsidR="005427F5" w:rsidRPr="005427F5" w:rsidRDefault="005427F5" w:rsidP="005427F5">
      <w:pPr>
        <w:spacing w:after="0" w:line="360" w:lineRule="auto"/>
        <w:ind w:firstLine="426"/>
        <w:jc w:val="both"/>
        <w:rPr>
          <w:rFonts w:ascii="Times New Roman" w:hAnsi="Times New Roman" w:cs="Times New Roman"/>
          <w:bCs/>
          <w:sz w:val="24"/>
          <w:szCs w:val="24"/>
        </w:rPr>
      </w:pPr>
      <w:r w:rsidRPr="005427F5">
        <w:rPr>
          <w:rFonts w:ascii="Times New Roman" w:hAnsi="Times New Roman" w:cs="Times New Roman"/>
          <w:bCs/>
          <w:sz w:val="24"/>
          <w:szCs w:val="24"/>
        </w:rPr>
        <w:t>Внеаудиторная работа студентов является составной частью образовательной программы СПО и остается наиболее сложной формой организации учебного процесса, требующей современной материально-технической базы, соответствующего теоретического, психолого-педагогического и научно-методического сопровождения, соблюдения интересов работодателей и образовательного учреждения, а также потребностей студентов в самореализации.</w:t>
      </w:r>
    </w:p>
    <w:p w:rsidR="005427F5" w:rsidRPr="005427F5" w:rsidRDefault="005427F5" w:rsidP="005427F5">
      <w:pPr>
        <w:spacing w:after="0" w:line="360" w:lineRule="auto"/>
        <w:ind w:firstLine="426"/>
        <w:jc w:val="both"/>
        <w:rPr>
          <w:rFonts w:ascii="Times New Roman" w:hAnsi="Times New Roman" w:cs="Times New Roman"/>
          <w:bCs/>
          <w:sz w:val="24"/>
          <w:szCs w:val="24"/>
        </w:rPr>
      </w:pPr>
      <w:r w:rsidRPr="005427F5">
        <w:rPr>
          <w:rFonts w:ascii="Times New Roman" w:hAnsi="Times New Roman" w:cs="Times New Roman"/>
          <w:bCs/>
          <w:sz w:val="24"/>
          <w:szCs w:val="24"/>
        </w:rPr>
        <w:t>Отмечая важную роль самостоятельной работы в повышении качества учебного процесса, подчеркнем истину, что знание, которое приобретается в процессе самостоятельной деятельности, усваивается значительно лучше, чем то, которое сообщается преподавателем как готовое.</w:t>
      </w:r>
    </w:p>
    <w:p w:rsidR="005427F5" w:rsidRPr="005427F5" w:rsidRDefault="005427F5" w:rsidP="005427F5">
      <w:pPr>
        <w:spacing w:after="0" w:line="360" w:lineRule="auto"/>
        <w:ind w:firstLine="426"/>
        <w:jc w:val="both"/>
        <w:rPr>
          <w:rFonts w:ascii="Times New Roman" w:hAnsi="Times New Roman" w:cs="Times New Roman"/>
          <w:bCs/>
          <w:sz w:val="24"/>
          <w:szCs w:val="24"/>
        </w:rPr>
      </w:pPr>
      <w:r w:rsidRPr="005427F5">
        <w:rPr>
          <w:rFonts w:ascii="Times New Roman" w:hAnsi="Times New Roman" w:cs="Times New Roman"/>
          <w:bCs/>
          <w:sz w:val="24"/>
          <w:szCs w:val="24"/>
        </w:rPr>
        <w:t>В современных условиях изменения, происходящие в процессе обучения и подготовки специалистов предполагают разработку концепции самообразования.</w:t>
      </w:r>
    </w:p>
    <w:p w:rsidR="005427F5" w:rsidRPr="005427F5" w:rsidRDefault="005427F5" w:rsidP="005427F5">
      <w:pPr>
        <w:spacing w:after="0" w:line="360" w:lineRule="auto"/>
        <w:ind w:firstLine="426"/>
        <w:jc w:val="both"/>
        <w:rPr>
          <w:rFonts w:ascii="Times New Roman" w:hAnsi="Times New Roman" w:cs="Times New Roman"/>
          <w:bCs/>
          <w:sz w:val="24"/>
          <w:szCs w:val="24"/>
        </w:rPr>
      </w:pPr>
      <w:r w:rsidRPr="005427F5">
        <w:rPr>
          <w:rFonts w:ascii="Times New Roman" w:hAnsi="Times New Roman" w:cs="Times New Roman"/>
          <w:bCs/>
          <w:sz w:val="24"/>
          <w:szCs w:val="24"/>
        </w:rPr>
        <w:t>Новая образовательная система рассматривает в качестве приоритета интересы личности, адекватные современным тенденциям общественного развития. Если прежние концепции были рассчитаны на такие символы обучения, как знания, умения, общественное воспитание, то символами нового взгляда на образование становятся компетентность, индивидуальное творчество, самостоятельный поиск знаний и потребность их совершенствования.</w:t>
      </w:r>
    </w:p>
    <w:p w:rsidR="005427F5" w:rsidRPr="005427F5" w:rsidRDefault="005427F5" w:rsidP="005427F5">
      <w:pPr>
        <w:spacing w:after="0" w:line="360" w:lineRule="auto"/>
        <w:ind w:firstLine="426"/>
        <w:jc w:val="both"/>
        <w:rPr>
          <w:rFonts w:ascii="Times New Roman" w:hAnsi="Times New Roman" w:cs="Times New Roman"/>
          <w:bCs/>
          <w:sz w:val="24"/>
          <w:szCs w:val="24"/>
        </w:rPr>
      </w:pPr>
      <w:r w:rsidRPr="005427F5">
        <w:rPr>
          <w:rFonts w:ascii="Times New Roman" w:hAnsi="Times New Roman" w:cs="Times New Roman"/>
          <w:bCs/>
          <w:sz w:val="24"/>
          <w:szCs w:val="24"/>
        </w:rPr>
        <w:t>Среди сложившихся форм и методов обучения все большее значение приобретает самостоятельная работа. Практика обучения подтверждает, что только знания, добытые самостоятельным трудом, делают выпускника продуктивно мыслящим специалистом, способным творчески решать профессиональные задачи, уверенно отстаивать свои позиции.</w:t>
      </w:r>
    </w:p>
    <w:p w:rsidR="005427F5" w:rsidRPr="005427F5" w:rsidRDefault="005427F5" w:rsidP="005427F5">
      <w:pPr>
        <w:spacing w:after="0" w:line="360" w:lineRule="auto"/>
        <w:ind w:firstLine="426"/>
        <w:jc w:val="both"/>
        <w:rPr>
          <w:rFonts w:ascii="Times New Roman" w:hAnsi="Times New Roman" w:cs="Times New Roman"/>
          <w:bCs/>
          <w:sz w:val="24"/>
          <w:szCs w:val="24"/>
        </w:rPr>
      </w:pPr>
      <w:r w:rsidRPr="005427F5">
        <w:rPr>
          <w:rFonts w:ascii="Times New Roman" w:hAnsi="Times New Roman" w:cs="Times New Roman"/>
          <w:bCs/>
          <w:sz w:val="24"/>
          <w:szCs w:val="24"/>
        </w:rPr>
        <w:t>Самостоятельная работа студентов является одним из эффективных средств развития и активизации творческой деятельности студентов. Ее можно рассматривать как главный резерв повышения качества подготовки специалистов.</w:t>
      </w:r>
    </w:p>
    <w:p w:rsidR="005427F5" w:rsidRPr="005427F5" w:rsidRDefault="005427F5" w:rsidP="005427F5">
      <w:pPr>
        <w:spacing w:after="0" w:line="360" w:lineRule="auto"/>
        <w:ind w:firstLine="426"/>
        <w:jc w:val="both"/>
        <w:rPr>
          <w:rFonts w:ascii="Times New Roman" w:hAnsi="Times New Roman" w:cs="Times New Roman"/>
          <w:bCs/>
          <w:sz w:val="24"/>
          <w:szCs w:val="24"/>
        </w:rPr>
      </w:pPr>
    </w:p>
    <w:p w:rsidR="005427F5" w:rsidRPr="005427F5" w:rsidRDefault="005427F5" w:rsidP="005427F5">
      <w:pPr>
        <w:spacing w:after="0" w:line="360" w:lineRule="auto"/>
        <w:ind w:firstLine="426"/>
        <w:jc w:val="both"/>
        <w:rPr>
          <w:rFonts w:ascii="Times New Roman" w:hAnsi="Times New Roman" w:cs="Times New Roman"/>
          <w:bCs/>
          <w:sz w:val="24"/>
          <w:szCs w:val="24"/>
        </w:rPr>
      </w:pPr>
      <w:r w:rsidRPr="005427F5">
        <w:rPr>
          <w:rFonts w:ascii="Times New Roman" w:hAnsi="Times New Roman" w:cs="Times New Roman"/>
          <w:bCs/>
          <w:sz w:val="24"/>
          <w:szCs w:val="24"/>
        </w:rPr>
        <w:lastRenderedPageBreak/>
        <w:t xml:space="preserve">Методологическую основу самостоятельной работы студентов составляет деятельностный подход, который состоит в том, что цели обучения ориентированы на формирование умений решать типовые и нетиповые задачи, т. е. на реальные ситуации, где студентам надо проявить знание конкретной дисциплины. </w:t>
      </w:r>
    </w:p>
    <w:p w:rsidR="005427F5" w:rsidRPr="005427F5" w:rsidRDefault="005427F5" w:rsidP="005427F5">
      <w:pPr>
        <w:spacing w:after="0" w:line="360" w:lineRule="auto"/>
        <w:ind w:firstLine="426"/>
        <w:jc w:val="both"/>
        <w:rPr>
          <w:rFonts w:ascii="Times New Roman" w:hAnsi="Times New Roman" w:cs="Times New Roman"/>
          <w:bCs/>
          <w:sz w:val="24"/>
          <w:szCs w:val="24"/>
        </w:rPr>
      </w:pPr>
      <w:r w:rsidRPr="005427F5">
        <w:rPr>
          <w:rFonts w:ascii="Times New Roman" w:hAnsi="Times New Roman" w:cs="Times New Roman"/>
          <w:bCs/>
          <w:sz w:val="24"/>
          <w:szCs w:val="24"/>
        </w:rPr>
        <w:t>Сущность самостоятельного обучения определяется в дидактике как способность человека без посторонней помощи приобретать информацию из разных источников. Ни один образ не формируется у человека без самостоятельных познавательных действий. Наибольший успех в учении достигается тогда, когда обучающийся ориентируется на самостоятельное выполнение предварительно отобранных интеллектуальных операций.</w:t>
      </w:r>
    </w:p>
    <w:p w:rsidR="005427F5" w:rsidRPr="005427F5" w:rsidRDefault="005427F5" w:rsidP="005427F5">
      <w:pPr>
        <w:spacing w:after="0" w:line="360" w:lineRule="auto"/>
        <w:ind w:firstLine="426"/>
        <w:jc w:val="both"/>
        <w:rPr>
          <w:rFonts w:ascii="Times New Roman" w:hAnsi="Times New Roman" w:cs="Times New Roman"/>
          <w:bCs/>
          <w:sz w:val="24"/>
          <w:szCs w:val="24"/>
        </w:rPr>
      </w:pPr>
      <w:r w:rsidRPr="005427F5">
        <w:rPr>
          <w:rFonts w:ascii="Times New Roman" w:hAnsi="Times New Roman" w:cs="Times New Roman"/>
          <w:bCs/>
          <w:sz w:val="24"/>
          <w:szCs w:val="24"/>
        </w:rPr>
        <w:t>Основной целью самостоятельной работы студентов является улучшение профессиональной подготовки специалистов, направленное на формирование системы фундаментальных и профессиональных знаний, умений и навыков, которые они могли бы свободно и самостоятельно применять в практической деятельности.</w:t>
      </w:r>
    </w:p>
    <w:p w:rsidR="005427F5" w:rsidRPr="005427F5" w:rsidRDefault="005427F5" w:rsidP="005427F5">
      <w:pPr>
        <w:spacing w:after="0" w:line="360" w:lineRule="auto"/>
        <w:ind w:firstLine="426"/>
        <w:jc w:val="both"/>
        <w:rPr>
          <w:rFonts w:ascii="Times New Roman" w:hAnsi="Times New Roman" w:cs="Times New Roman"/>
          <w:bCs/>
          <w:sz w:val="24"/>
          <w:szCs w:val="24"/>
        </w:rPr>
      </w:pPr>
      <w:r w:rsidRPr="005427F5">
        <w:rPr>
          <w:rFonts w:ascii="Times New Roman" w:hAnsi="Times New Roman" w:cs="Times New Roman"/>
          <w:bCs/>
          <w:sz w:val="24"/>
          <w:szCs w:val="24"/>
        </w:rPr>
        <w:t>В ходе организации самостоятельной работы студентов преподавателем решаются следующие задачи:</w:t>
      </w:r>
    </w:p>
    <w:p w:rsidR="005427F5" w:rsidRPr="005427F5" w:rsidRDefault="005427F5" w:rsidP="005427F5">
      <w:pPr>
        <w:pStyle w:val="a3"/>
        <w:numPr>
          <w:ilvl w:val="0"/>
          <w:numId w:val="14"/>
        </w:numPr>
        <w:spacing w:after="0" w:line="360" w:lineRule="auto"/>
        <w:jc w:val="both"/>
        <w:rPr>
          <w:rFonts w:ascii="Times New Roman" w:hAnsi="Times New Roman" w:cs="Times New Roman"/>
          <w:bCs/>
          <w:sz w:val="24"/>
          <w:szCs w:val="24"/>
        </w:rPr>
      </w:pPr>
      <w:r w:rsidRPr="005427F5">
        <w:rPr>
          <w:rFonts w:ascii="Times New Roman" w:hAnsi="Times New Roman" w:cs="Times New Roman"/>
          <w:bCs/>
          <w:sz w:val="24"/>
          <w:szCs w:val="24"/>
        </w:rPr>
        <w:t>углублять, расширять профессиональные знания студентов и формировать у них интерес к учебно-познавательной деятельности;</w:t>
      </w:r>
    </w:p>
    <w:p w:rsidR="005427F5" w:rsidRPr="005427F5" w:rsidRDefault="005427F5" w:rsidP="005427F5">
      <w:pPr>
        <w:pStyle w:val="a3"/>
        <w:numPr>
          <w:ilvl w:val="0"/>
          <w:numId w:val="14"/>
        </w:numPr>
        <w:spacing w:after="0" w:line="360" w:lineRule="auto"/>
        <w:jc w:val="both"/>
        <w:rPr>
          <w:rFonts w:ascii="Times New Roman" w:hAnsi="Times New Roman" w:cs="Times New Roman"/>
          <w:bCs/>
          <w:sz w:val="24"/>
          <w:szCs w:val="24"/>
        </w:rPr>
      </w:pPr>
      <w:r w:rsidRPr="005427F5">
        <w:rPr>
          <w:rFonts w:ascii="Times New Roman" w:hAnsi="Times New Roman" w:cs="Times New Roman"/>
          <w:bCs/>
          <w:sz w:val="24"/>
          <w:szCs w:val="24"/>
        </w:rPr>
        <w:t>научить студентов овладевать приемами процесса познания;</w:t>
      </w:r>
    </w:p>
    <w:p w:rsidR="005427F5" w:rsidRPr="005427F5" w:rsidRDefault="005427F5" w:rsidP="005427F5">
      <w:pPr>
        <w:pStyle w:val="a3"/>
        <w:numPr>
          <w:ilvl w:val="0"/>
          <w:numId w:val="14"/>
        </w:numPr>
        <w:spacing w:after="0" w:line="360" w:lineRule="auto"/>
        <w:jc w:val="both"/>
        <w:rPr>
          <w:rFonts w:ascii="Times New Roman" w:hAnsi="Times New Roman" w:cs="Times New Roman"/>
          <w:bCs/>
          <w:sz w:val="24"/>
          <w:szCs w:val="24"/>
        </w:rPr>
      </w:pPr>
      <w:r w:rsidRPr="005427F5">
        <w:rPr>
          <w:rFonts w:ascii="Times New Roman" w:hAnsi="Times New Roman" w:cs="Times New Roman"/>
          <w:bCs/>
          <w:sz w:val="24"/>
          <w:szCs w:val="24"/>
        </w:rPr>
        <w:t>развивать у них самостоятельность, активность, ответственность;</w:t>
      </w:r>
    </w:p>
    <w:p w:rsidR="005427F5" w:rsidRPr="005427F5" w:rsidRDefault="005427F5" w:rsidP="005427F5">
      <w:pPr>
        <w:pStyle w:val="a3"/>
        <w:numPr>
          <w:ilvl w:val="0"/>
          <w:numId w:val="14"/>
        </w:numPr>
        <w:spacing w:after="0" w:line="360" w:lineRule="auto"/>
        <w:jc w:val="both"/>
        <w:rPr>
          <w:rFonts w:ascii="Times New Roman" w:hAnsi="Times New Roman" w:cs="Times New Roman"/>
          <w:bCs/>
          <w:sz w:val="24"/>
          <w:szCs w:val="24"/>
        </w:rPr>
      </w:pPr>
      <w:r w:rsidRPr="005427F5">
        <w:rPr>
          <w:rFonts w:ascii="Times New Roman" w:hAnsi="Times New Roman" w:cs="Times New Roman"/>
          <w:bCs/>
          <w:sz w:val="24"/>
          <w:szCs w:val="24"/>
        </w:rPr>
        <w:t>развивать познавательные способности будущих специалистов.</w:t>
      </w:r>
    </w:p>
    <w:p w:rsidR="005427F5" w:rsidRPr="005427F5" w:rsidRDefault="005427F5" w:rsidP="005427F5">
      <w:pPr>
        <w:spacing w:after="0" w:line="360" w:lineRule="auto"/>
        <w:ind w:firstLine="426"/>
        <w:jc w:val="both"/>
        <w:rPr>
          <w:rFonts w:ascii="Times New Roman" w:hAnsi="Times New Roman" w:cs="Times New Roman"/>
          <w:bCs/>
          <w:sz w:val="24"/>
          <w:szCs w:val="24"/>
        </w:rPr>
      </w:pPr>
      <w:r w:rsidRPr="005427F5">
        <w:rPr>
          <w:rFonts w:ascii="Times New Roman" w:hAnsi="Times New Roman" w:cs="Times New Roman"/>
          <w:bCs/>
          <w:sz w:val="24"/>
          <w:szCs w:val="24"/>
        </w:rPr>
        <w:t xml:space="preserve">В современной литературе выделяют два уровня самостоятельной работы - управляемая преподавателем самостоятельная работа студентов и собственно самостоятельная работа. Именно первый уровень наиболее значим, т.к. он предполагает наличие специальных методических указаний преподавателя, следуя которым студент приобретает и совершенствует знания, умения и навыки, накапливает опыт практической деятельности. </w:t>
      </w:r>
    </w:p>
    <w:p w:rsidR="005427F5" w:rsidRPr="005427F5" w:rsidRDefault="005427F5" w:rsidP="005427F5">
      <w:pPr>
        <w:spacing w:after="0" w:line="360" w:lineRule="auto"/>
        <w:ind w:firstLine="426"/>
        <w:jc w:val="both"/>
        <w:rPr>
          <w:rFonts w:ascii="Times New Roman" w:hAnsi="Times New Roman" w:cs="Times New Roman"/>
          <w:bCs/>
          <w:sz w:val="24"/>
          <w:szCs w:val="24"/>
        </w:rPr>
      </w:pPr>
      <w:r w:rsidRPr="005427F5">
        <w:rPr>
          <w:rFonts w:ascii="Times New Roman" w:hAnsi="Times New Roman" w:cs="Times New Roman"/>
          <w:bCs/>
          <w:sz w:val="24"/>
          <w:szCs w:val="24"/>
        </w:rPr>
        <w:t>В зависимости от этого различают три уровня самостоятельной работы:</w:t>
      </w:r>
    </w:p>
    <w:p w:rsidR="005427F5" w:rsidRPr="005427F5" w:rsidRDefault="005427F5" w:rsidP="005427F5">
      <w:pPr>
        <w:spacing w:after="0" w:line="360" w:lineRule="auto"/>
        <w:ind w:firstLine="426"/>
        <w:jc w:val="both"/>
        <w:rPr>
          <w:rFonts w:ascii="Times New Roman" w:hAnsi="Times New Roman" w:cs="Times New Roman"/>
          <w:bCs/>
          <w:sz w:val="24"/>
          <w:szCs w:val="24"/>
        </w:rPr>
      </w:pPr>
    </w:p>
    <w:p w:rsidR="005427F5" w:rsidRPr="005427F5" w:rsidRDefault="005427F5" w:rsidP="005427F5">
      <w:pPr>
        <w:pStyle w:val="a3"/>
        <w:numPr>
          <w:ilvl w:val="0"/>
          <w:numId w:val="15"/>
        </w:numPr>
        <w:spacing w:after="0" w:line="360" w:lineRule="auto"/>
        <w:jc w:val="both"/>
        <w:rPr>
          <w:rFonts w:ascii="Times New Roman" w:hAnsi="Times New Roman" w:cs="Times New Roman"/>
          <w:bCs/>
          <w:sz w:val="24"/>
          <w:szCs w:val="24"/>
        </w:rPr>
      </w:pPr>
      <w:r w:rsidRPr="005427F5">
        <w:rPr>
          <w:rFonts w:ascii="Times New Roman" w:hAnsi="Times New Roman" w:cs="Times New Roman"/>
          <w:bCs/>
          <w:sz w:val="24"/>
          <w:szCs w:val="24"/>
        </w:rPr>
        <w:t>репродуктивный (тренировочный);</w:t>
      </w:r>
    </w:p>
    <w:p w:rsidR="005427F5" w:rsidRPr="005427F5" w:rsidRDefault="005427F5" w:rsidP="005427F5">
      <w:pPr>
        <w:pStyle w:val="a3"/>
        <w:numPr>
          <w:ilvl w:val="0"/>
          <w:numId w:val="15"/>
        </w:numPr>
        <w:spacing w:after="0" w:line="360" w:lineRule="auto"/>
        <w:jc w:val="both"/>
        <w:rPr>
          <w:rFonts w:ascii="Times New Roman" w:hAnsi="Times New Roman" w:cs="Times New Roman"/>
          <w:bCs/>
          <w:sz w:val="24"/>
          <w:szCs w:val="24"/>
        </w:rPr>
      </w:pPr>
      <w:r w:rsidRPr="005427F5">
        <w:rPr>
          <w:rFonts w:ascii="Times New Roman" w:hAnsi="Times New Roman" w:cs="Times New Roman"/>
          <w:bCs/>
          <w:sz w:val="24"/>
          <w:szCs w:val="24"/>
        </w:rPr>
        <w:t>реконструктивный;</w:t>
      </w:r>
    </w:p>
    <w:p w:rsidR="005427F5" w:rsidRPr="005427F5" w:rsidRDefault="005427F5" w:rsidP="005427F5">
      <w:pPr>
        <w:pStyle w:val="a3"/>
        <w:numPr>
          <w:ilvl w:val="0"/>
          <w:numId w:val="15"/>
        </w:numPr>
        <w:spacing w:after="0" w:line="360" w:lineRule="auto"/>
        <w:jc w:val="both"/>
        <w:rPr>
          <w:rFonts w:ascii="Times New Roman" w:hAnsi="Times New Roman" w:cs="Times New Roman"/>
          <w:bCs/>
          <w:sz w:val="24"/>
          <w:szCs w:val="24"/>
        </w:rPr>
      </w:pPr>
      <w:r w:rsidRPr="005427F5">
        <w:rPr>
          <w:rFonts w:ascii="Times New Roman" w:hAnsi="Times New Roman" w:cs="Times New Roman"/>
          <w:bCs/>
          <w:sz w:val="24"/>
          <w:szCs w:val="24"/>
        </w:rPr>
        <w:t>творческий.</w:t>
      </w:r>
    </w:p>
    <w:p w:rsidR="005427F5" w:rsidRPr="005427F5" w:rsidRDefault="005427F5" w:rsidP="005427F5">
      <w:pPr>
        <w:spacing w:after="0" w:line="360" w:lineRule="auto"/>
        <w:ind w:firstLine="426"/>
        <w:jc w:val="both"/>
        <w:rPr>
          <w:rFonts w:ascii="Times New Roman" w:hAnsi="Times New Roman" w:cs="Times New Roman"/>
          <w:bCs/>
          <w:sz w:val="24"/>
          <w:szCs w:val="24"/>
        </w:rPr>
      </w:pPr>
    </w:p>
    <w:p w:rsidR="005427F5" w:rsidRPr="005427F5" w:rsidRDefault="005427F5" w:rsidP="005427F5">
      <w:pPr>
        <w:spacing w:after="0" w:line="360" w:lineRule="auto"/>
        <w:ind w:firstLine="426"/>
        <w:jc w:val="both"/>
        <w:rPr>
          <w:rFonts w:ascii="Times New Roman" w:hAnsi="Times New Roman" w:cs="Times New Roman"/>
          <w:bCs/>
          <w:sz w:val="24"/>
          <w:szCs w:val="24"/>
        </w:rPr>
      </w:pPr>
      <w:r w:rsidRPr="005427F5">
        <w:rPr>
          <w:rFonts w:ascii="Times New Roman" w:hAnsi="Times New Roman" w:cs="Times New Roman"/>
          <w:bCs/>
          <w:sz w:val="24"/>
          <w:szCs w:val="24"/>
        </w:rPr>
        <w:t>Самостоятельные тренировочные работы выполняются по образцу: решение задач, заполнение таблиц, схем и т. д. Познавательная деятельность студента проявляется в узнавании, осмыслении, запоминании. Цель такого рода работ – закрепление знаний, формирование умений, навыков.</w:t>
      </w:r>
    </w:p>
    <w:p w:rsidR="005427F5" w:rsidRPr="005427F5" w:rsidRDefault="005427F5" w:rsidP="005427F5">
      <w:pPr>
        <w:spacing w:after="0" w:line="360" w:lineRule="auto"/>
        <w:ind w:firstLine="426"/>
        <w:jc w:val="both"/>
        <w:rPr>
          <w:rFonts w:ascii="Times New Roman" w:hAnsi="Times New Roman" w:cs="Times New Roman"/>
          <w:bCs/>
          <w:sz w:val="24"/>
          <w:szCs w:val="24"/>
        </w:rPr>
      </w:pPr>
    </w:p>
    <w:p w:rsidR="005427F5" w:rsidRPr="005427F5" w:rsidRDefault="005427F5" w:rsidP="005427F5">
      <w:pPr>
        <w:spacing w:after="0" w:line="360" w:lineRule="auto"/>
        <w:ind w:firstLine="426"/>
        <w:jc w:val="both"/>
        <w:rPr>
          <w:rFonts w:ascii="Times New Roman" w:hAnsi="Times New Roman" w:cs="Times New Roman"/>
          <w:bCs/>
          <w:sz w:val="24"/>
          <w:szCs w:val="24"/>
        </w:rPr>
      </w:pPr>
      <w:r w:rsidRPr="005427F5">
        <w:rPr>
          <w:rFonts w:ascii="Times New Roman" w:hAnsi="Times New Roman" w:cs="Times New Roman"/>
          <w:bCs/>
          <w:sz w:val="24"/>
          <w:szCs w:val="24"/>
        </w:rPr>
        <w:lastRenderedPageBreak/>
        <w:t>В ходе самостоятельных реконструктивных работ происходит перестройка решений, составление плана, тезисов, на этом уровне могут изучаться первоисточники, выполняться рефераты. Цель этого вида работ – научить студентов основам самостоятельного планирования.</w:t>
      </w:r>
    </w:p>
    <w:p w:rsidR="005427F5" w:rsidRPr="005427F5" w:rsidRDefault="005427F5" w:rsidP="005427F5">
      <w:pPr>
        <w:spacing w:after="0" w:line="360" w:lineRule="auto"/>
        <w:ind w:firstLine="426"/>
        <w:jc w:val="both"/>
        <w:rPr>
          <w:rFonts w:ascii="Times New Roman" w:hAnsi="Times New Roman" w:cs="Times New Roman"/>
          <w:bCs/>
          <w:sz w:val="24"/>
          <w:szCs w:val="24"/>
        </w:rPr>
      </w:pPr>
      <w:r w:rsidRPr="005427F5">
        <w:rPr>
          <w:rFonts w:ascii="Times New Roman" w:hAnsi="Times New Roman" w:cs="Times New Roman"/>
          <w:bCs/>
          <w:sz w:val="24"/>
          <w:szCs w:val="24"/>
        </w:rPr>
        <w:t xml:space="preserve"> Самостоятельная творческая работа требует анализа проблемной ситуации, получения новой информации. Студент должен самостоятельно произвести выбор средств и методов решения (учебно-исследовательские задания, курсовые и дипломные работы). Цель данного вида работ – обучение основам творчества, перспективного планирования, в соответствии с логикой организации научного исследования.</w:t>
      </w:r>
    </w:p>
    <w:p w:rsidR="005427F5" w:rsidRPr="005427F5" w:rsidRDefault="005427F5" w:rsidP="005427F5">
      <w:pPr>
        <w:spacing w:after="0" w:line="360" w:lineRule="auto"/>
        <w:ind w:firstLine="426"/>
        <w:jc w:val="both"/>
        <w:rPr>
          <w:rFonts w:ascii="Times New Roman" w:hAnsi="Times New Roman" w:cs="Times New Roman"/>
          <w:bCs/>
          <w:sz w:val="24"/>
          <w:szCs w:val="24"/>
        </w:rPr>
      </w:pPr>
      <w:r w:rsidRPr="005427F5">
        <w:rPr>
          <w:rFonts w:ascii="Times New Roman" w:hAnsi="Times New Roman" w:cs="Times New Roman"/>
          <w:bCs/>
          <w:sz w:val="24"/>
          <w:szCs w:val="24"/>
        </w:rPr>
        <w:t>Для организации и успешного функционирования самостоятельной работы студентов необходимы:</w:t>
      </w:r>
    </w:p>
    <w:p w:rsidR="005427F5" w:rsidRPr="005427F5" w:rsidRDefault="005427F5" w:rsidP="005427F5">
      <w:pPr>
        <w:pStyle w:val="a3"/>
        <w:numPr>
          <w:ilvl w:val="0"/>
          <w:numId w:val="16"/>
        </w:numPr>
        <w:spacing w:after="0" w:line="360" w:lineRule="auto"/>
        <w:jc w:val="both"/>
        <w:rPr>
          <w:rFonts w:ascii="Times New Roman" w:hAnsi="Times New Roman" w:cs="Times New Roman"/>
          <w:bCs/>
          <w:sz w:val="24"/>
          <w:szCs w:val="24"/>
        </w:rPr>
      </w:pPr>
      <w:r w:rsidRPr="005427F5">
        <w:rPr>
          <w:rFonts w:ascii="Times New Roman" w:hAnsi="Times New Roman" w:cs="Times New Roman"/>
          <w:bCs/>
          <w:sz w:val="24"/>
          <w:szCs w:val="24"/>
        </w:rPr>
        <w:t>Комплексный подход к организации самостоятельной работы студентов (включая все формы аудиторной и внеаудиторной работы).</w:t>
      </w:r>
    </w:p>
    <w:p w:rsidR="005427F5" w:rsidRPr="005427F5" w:rsidRDefault="005427F5" w:rsidP="005427F5">
      <w:pPr>
        <w:pStyle w:val="a3"/>
        <w:numPr>
          <w:ilvl w:val="0"/>
          <w:numId w:val="16"/>
        </w:numPr>
        <w:spacing w:after="0" w:line="360" w:lineRule="auto"/>
        <w:jc w:val="both"/>
        <w:rPr>
          <w:rFonts w:ascii="Times New Roman" w:hAnsi="Times New Roman" w:cs="Times New Roman"/>
          <w:bCs/>
          <w:sz w:val="24"/>
          <w:szCs w:val="24"/>
        </w:rPr>
      </w:pPr>
      <w:r w:rsidRPr="005427F5">
        <w:rPr>
          <w:rFonts w:ascii="Times New Roman" w:hAnsi="Times New Roman" w:cs="Times New Roman"/>
          <w:bCs/>
          <w:sz w:val="24"/>
          <w:szCs w:val="24"/>
        </w:rPr>
        <w:t>Обеспечение контроля над качеством выполнения самостоятельной работы (требования, консультации).</w:t>
      </w:r>
    </w:p>
    <w:p w:rsidR="005427F5" w:rsidRPr="005427F5" w:rsidRDefault="005427F5" w:rsidP="005427F5">
      <w:pPr>
        <w:pStyle w:val="a3"/>
        <w:numPr>
          <w:ilvl w:val="0"/>
          <w:numId w:val="16"/>
        </w:numPr>
        <w:spacing w:after="0" w:line="360" w:lineRule="auto"/>
        <w:jc w:val="both"/>
        <w:rPr>
          <w:rFonts w:ascii="Times New Roman" w:hAnsi="Times New Roman" w:cs="Times New Roman"/>
          <w:bCs/>
          <w:sz w:val="24"/>
          <w:szCs w:val="24"/>
        </w:rPr>
      </w:pPr>
      <w:r w:rsidRPr="005427F5">
        <w:rPr>
          <w:rFonts w:ascii="Times New Roman" w:hAnsi="Times New Roman" w:cs="Times New Roman"/>
          <w:bCs/>
          <w:sz w:val="24"/>
          <w:szCs w:val="24"/>
        </w:rPr>
        <w:t>Использование различных форм контроля.</w:t>
      </w:r>
    </w:p>
    <w:p w:rsidR="005427F5" w:rsidRPr="005427F5" w:rsidRDefault="005427F5" w:rsidP="005427F5">
      <w:pPr>
        <w:spacing w:after="0" w:line="360" w:lineRule="auto"/>
        <w:ind w:firstLine="426"/>
        <w:jc w:val="both"/>
        <w:rPr>
          <w:rFonts w:ascii="Times New Roman" w:hAnsi="Times New Roman" w:cs="Times New Roman"/>
          <w:bCs/>
          <w:sz w:val="24"/>
          <w:szCs w:val="24"/>
        </w:rPr>
      </w:pPr>
      <w:r w:rsidRPr="005427F5">
        <w:rPr>
          <w:rFonts w:ascii="Times New Roman" w:hAnsi="Times New Roman" w:cs="Times New Roman"/>
          <w:bCs/>
          <w:sz w:val="24"/>
          <w:szCs w:val="24"/>
        </w:rPr>
        <w:t>Обязательным условием, обеспечивающим эффективность самостоятельной работы является соблюдение этапности в ее организации и проведении.</w:t>
      </w:r>
    </w:p>
    <w:p w:rsidR="005427F5" w:rsidRPr="005427F5" w:rsidRDefault="005427F5" w:rsidP="005427F5">
      <w:pPr>
        <w:spacing w:after="0" w:line="360" w:lineRule="auto"/>
        <w:ind w:firstLine="426"/>
        <w:jc w:val="both"/>
        <w:rPr>
          <w:rFonts w:ascii="Times New Roman" w:hAnsi="Times New Roman" w:cs="Times New Roman"/>
          <w:bCs/>
          <w:sz w:val="24"/>
          <w:szCs w:val="24"/>
        </w:rPr>
      </w:pPr>
      <w:r w:rsidRPr="005427F5">
        <w:rPr>
          <w:rFonts w:ascii="Times New Roman" w:hAnsi="Times New Roman" w:cs="Times New Roman"/>
          <w:bCs/>
          <w:sz w:val="24"/>
          <w:szCs w:val="24"/>
        </w:rPr>
        <w:t>Можно выделить следующие этапы управляемой самостоятельной работы студентов.</w:t>
      </w:r>
    </w:p>
    <w:p w:rsidR="005427F5" w:rsidRPr="005427F5" w:rsidRDefault="005427F5" w:rsidP="005427F5">
      <w:pPr>
        <w:spacing w:after="0" w:line="360" w:lineRule="auto"/>
        <w:ind w:firstLine="426"/>
        <w:jc w:val="both"/>
        <w:rPr>
          <w:rFonts w:ascii="Times New Roman" w:hAnsi="Times New Roman" w:cs="Times New Roman"/>
          <w:bCs/>
          <w:sz w:val="24"/>
          <w:szCs w:val="24"/>
        </w:rPr>
      </w:pPr>
      <w:r w:rsidRPr="005427F5">
        <w:rPr>
          <w:rFonts w:ascii="Times New Roman" w:hAnsi="Times New Roman" w:cs="Times New Roman"/>
          <w:b/>
          <w:bCs/>
          <w:sz w:val="24"/>
          <w:szCs w:val="24"/>
        </w:rPr>
        <w:t>Первый этап</w:t>
      </w:r>
      <w:r w:rsidRPr="005427F5">
        <w:rPr>
          <w:rFonts w:ascii="Times New Roman" w:hAnsi="Times New Roman" w:cs="Times New Roman"/>
          <w:bCs/>
          <w:sz w:val="24"/>
          <w:szCs w:val="24"/>
        </w:rPr>
        <w:t xml:space="preserve"> – подготовительный, он должен включать в себя составление рабочей программы с выделением тем и заданий для самостоятельной работы; сквозное её планирование на семестр; подготовку учебно-методических материалов; диагностику уровня подготовленности студентов.</w:t>
      </w:r>
    </w:p>
    <w:p w:rsidR="005427F5" w:rsidRPr="005427F5" w:rsidRDefault="005427F5" w:rsidP="005427F5">
      <w:pPr>
        <w:spacing w:after="0" w:line="360" w:lineRule="auto"/>
        <w:ind w:firstLine="426"/>
        <w:jc w:val="both"/>
        <w:rPr>
          <w:rFonts w:ascii="Times New Roman" w:hAnsi="Times New Roman" w:cs="Times New Roman"/>
          <w:bCs/>
          <w:sz w:val="24"/>
          <w:szCs w:val="24"/>
        </w:rPr>
      </w:pPr>
      <w:r w:rsidRPr="005427F5">
        <w:rPr>
          <w:rFonts w:ascii="Times New Roman" w:hAnsi="Times New Roman" w:cs="Times New Roman"/>
          <w:b/>
          <w:bCs/>
          <w:sz w:val="24"/>
          <w:szCs w:val="24"/>
        </w:rPr>
        <w:t>Второй этап</w:t>
      </w:r>
      <w:r w:rsidRPr="005427F5">
        <w:rPr>
          <w:rFonts w:ascii="Times New Roman" w:hAnsi="Times New Roman" w:cs="Times New Roman"/>
          <w:bCs/>
          <w:sz w:val="24"/>
          <w:szCs w:val="24"/>
        </w:rPr>
        <w:t xml:space="preserve"> – организационный, на этом этапе определяются цели индивидуальной и групповой работы студентов; читается вводная лекция, проводятся индивидуально-групповые установочные консультации, во время которых разъясняются формы самостоятельной работы и ее контроля; устанавливаются сроки и формы представления промежуточных результатов.</w:t>
      </w:r>
    </w:p>
    <w:p w:rsidR="005427F5" w:rsidRPr="005427F5" w:rsidRDefault="005427F5" w:rsidP="005427F5">
      <w:pPr>
        <w:spacing w:after="0" w:line="360" w:lineRule="auto"/>
        <w:ind w:firstLine="426"/>
        <w:jc w:val="both"/>
        <w:rPr>
          <w:rFonts w:ascii="Times New Roman" w:hAnsi="Times New Roman" w:cs="Times New Roman"/>
          <w:bCs/>
          <w:sz w:val="24"/>
          <w:szCs w:val="24"/>
        </w:rPr>
      </w:pPr>
      <w:r w:rsidRPr="005427F5">
        <w:rPr>
          <w:rFonts w:ascii="Times New Roman" w:hAnsi="Times New Roman" w:cs="Times New Roman"/>
          <w:b/>
          <w:bCs/>
          <w:sz w:val="24"/>
          <w:szCs w:val="24"/>
        </w:rPr>
        <w:t>Третий этап</w:t>
      </w:r>
      <w:r w:rsidRPr="005427F5">
        <w:rPr>
          <w:rFonts w:ascii="Times New Roman" w:hAnsi="Times New Roman" w:cs="Times New Roman"/>
          <w:bCs/>
          <w:sz w:val="24"/>
          <w:szCs w:val="24"/>
        </w:rPr>
        <w:t xml:space="preserve"> – мотивационно - деятельностный. Преподаватель на этом этапе должен обеспечить положительную мотивацию индивидуальной и групповой деятельности; проверку промежуточных результатов; организацию самоконтроля; взаимообмен и взаимопроверку.</w:t>
      </w:r>
    </w:p>
    <w:p w:rsidR="006D57AB" w:rsidRPr="00E12A4A" w:rsidRDefault="005427F5" w:rsidP="005427F5">
      <w:pPr>
        <w:spacing w:after="0" w:line="360" w:lineRule="auto"/>
        <w:ind w:firstLine="426"/>
        <w:jc w:val="both"/>
        <w:rPr>
          <w:rFonts w:ascii="Times New Roman" w:hAnsi="Times New Roman" w:cs="Times New Roman"/>
          <w:bCs/>
          <w:sz w:val="24"/>
          <w:szCs w:val="24"/>
        </w:rPr>
      </w:pPr>
      <w:bookmarkStart w:id="0" w:name="_GoBack"/>
      <w:bookmarkEnd w:id="0"/>
      <w:r w:rsidRPr="005427F5">
        <w:rPr>
          <w:rFonts w:ascii="Times New Roman" w:hAnsi="Times New Roman" w:cs="Times New Roman"/>
          <w:b/>
          <w:bCs/>
          <w:sz w:val="24"/>
          <w:szCs w:val="24"/>
        </w:rPr>
        <w:t>Четвертый этап</w:t>
      </w:r>
      <w:r w:rsidRPr="005427F5">
        <w:rPr>
          <w:rFonts w:ascii="Times New Roman" w:hAnsi="Times New Roman" w:cs="Times New Roman"/>
          <w:bCs/>
          <w:sz w:val="24"/>
          <w:szCs w:val="24"/>
        </w:rPr>
        <w:t xml:space="preserve"> – контрольно-оценочный. Он включает индивидуальные и групповые отчеты и их оценку. Результаты могут быть представлены в виде дипломных проектов, курсовой работы, реферата, доклада, схем, таблиц, устных сообщений, отчетов и т.п. (в зависимости от дисциплины и специальности). Контроль самостоятельной работы может осуществляться при помощи промежуточного и итогового тестирования, написания в аудитории письменных контрольных работ, сдачи отчетов, зачетов.</w:t>
      </w:r>
    </w:p>
    <w:sectPr w:rsidR="006D57AB" w:rsidRPr="00E12A4A" w:rsidSect="00AA62C4">
      <w:pgSz w:w="11906" w:h="16838"/>
      <w:pgMar w:top="567" w:right="567" w:bottom="567" w:left="1418" w:header="709" w:footer="152"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139D" w:rsidRDefault="006E139D" w:rsidP="00AA62C4">
      <w:pPr>
        <w:spacing w:after="0" w:line="240" w:lineRule="auto"/>
      </w:pPr>
      <w:r>
        <w:separator/>
      </w:r>
    </w:p>
  </w:endnote>
  <w:endnote w:type="continuationSeparator" w:id="0">
    <w:p w:rsidR="006E139D" w:rsidRDefault="006E139D" w:rsidP="00AA6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6095169"/>
      <w:docPartObj>
        <w:docPartGallery w:val="Page Numbers (Bottom of Page)"/>
        <w:docPartUnique/>
      </w:docPartObj>
    </w:sdtPr>
    <w:sdtEndPr/>
    <w:sdtContent>
      <w:p w:rsidR="00AA62C4" w:rsidRDefault="00AA62C4">
        <w:pPr>
          <w:pStyle w:val="a7"/>
          <w:jc w:val="right"/>
        </w:pPr>
        <w:r>
          <w:fldChar w:fldCharType="begin"/>
        </w:r>
        <w:r>
          <w:instrText>PAGE   \* MERGEFORMAT</w:instrText>
        </w:r>
        <w:r>
          <w:fldChar w:fldCharType="separate"/>
        </w:r>
        <w:r w:rsidR="005427F5">
          <w:rPr>
            <w:noProof/>
          </w:rPr>
          <w:t>4</w:t>
        </w:r>
        <w:r>
          <w:fldChar w:fldCharType="end"/>
        </w:r>
      </w:p>
    </w:sdtContent>
  </w:sdt>
  <w:p w:rsidR="00AA62C4" w:rsidRDefault="00AA62C4">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139D" w:rsidRDefault="006E139D" w:rsidP="00AA62C4">
      <w:pPr>
        <w:spacing w:after="0" w:line="240" w:lineRule="auto"/>
      </w:pPr>
      <w:r>
        <w:separator/>
      </w:r>
    </w:p>
  </w:footnote>
  <w:footnote w:type="continuationSeparator" w:id="0">
    <w:p w:rsidR="006E139D" w:rsidRDefault="006E139D" w:rsidP="00AA62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93697"/>
    <w:multiLevelType w:val="hybridMultilevel"/>
    <w:tmpl w:val="FC1205D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 w15:restartNumberingAfterBreak="0">
    <w:nsid w:val="0F5721C8"/>
    <w:multiLevelType w:val="hybridMultilevel"/>
    <w:tmpl w:val="48FE905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 w15:restartNumberingAfterBreak="0">
    <w:nsid w:val="1822147F"/>
    <w:multiLevelType w:val="hybridMultilevel"/>
    <w:tmpl w:val="F16C47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F5D5F19"/>
    <w:multiLevelType w:val="hybridMultilevel"/>
    <w:tmpl w:val="0F7459BC"/>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 w15:restartNumberingAfterBreak="0">
    <w:nsid w:val="251C5623"/>
    <w:multiLevelType w:val="hybridMultilevel"/>
    <w:tmpl w:val="9DA8DCA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 w15:restartNumberingAfterBreak="0">
    <w:nsid w:val="2A5B2B53"/>
    <w:multiLevelType w:val="hybridMultilevel"/>
    <w:tmpl w:val="7B2E2DE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15:restartNumberingAfterBreak="0">
    <w:nsid w:val="431F423D"/>
    <w:multiLevelType w:val="hybridMultilevel"/>
    <w:tmpl w:val="9AB0E78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 w15:restartNumberingAfterBreak="0">
    <w:nsid w:val="51683C6A"/>
    <w:multiLevelType w:val="hybridMultilevel"/>
    <w:tmpl w:val="017A19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3D645C6"/>
    <w:multiLevelType w:val="hybridMultilevel"/>
    <w:tmpl w:val="12AA405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9" w15:restartNumberingAfterBreak="0">
    <w:nsid w:val="6572011B"/>
    <w:multiLevelType w:val="hybridMultilevel"/>
    <w:tmpl w:val="DE5CEF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6702279"/>
    <w:multiLevelType w:val="hybridMultilevel"/>
    <w:tmpl w:val="47E0C37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1" w15:restartNumberingAfterBreak="0">
    <w:nsid w:val="6B5E3FB4"/>
    <w:multiLevelType w:val="hybridMultilevel"/>
    <w:tmpl w:val="33C68E3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2" w15:restartNumberingAfterBreak="0">
    <w:nsid w:val="6F7B0E7C"/>
    <w:multiLevelType w:val="hybridMultilevel"/>
    <w:tmpl w:val="9A927D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F956A8F"/>
    <w:multiLevelType w:val="hybridMultilevel"/>
    <w:tmpl w:val="82C076EC"/>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4" w15:restartNumberingAfterBreak="0">
    <w:nsid w:val="71C85AF8"/>
    <w:multiLevelType w:val="hybridMultilevel"/>
    <w:tmpl w:val="3A8EEA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8913220"/>
    <w:multiLevelType w:val="hybridMultilevel"/>
    <w:tmpl w:val="69B228FC"/>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num w:numId="1">
    <w:abstractNumId w:val="5"/>
  </w:num>
  <w:num w:numId="2">
    <w:abstractNumId w:val="1"/>
  </w:num>
  <w:num w:numId="3">
    <w:abstractNumId w:val="6"/>
  </w:num>
  <w:num w:numId="4">
    <w:abstractNumId w:val="13"/>
  </w:num>
  <w:num w:numId="5">
    <w:abstractNumId w:val="4"/>
  </w:num>
  <w:num w:numId="6">
    <w:abstractNumId w:val="12"/>
  </w:num>
  <w:num w:numId="7">
    <w:abstractNumId w:val="7"/>
  </w:num>
  <w:num w:numId="8">
    <w:abstractNumId w:val="2"/>
  </w:num>
  <w:num w:numId="9">
    <w:abstractNumId w:val="14"/>
  </w:num>
  <w:num w:numId="10">
    <w:abstractNumId w:val="0"/>
  </w:num>
  <w:num w:numId="11">
    <w:abstractNumId w:val="8"/>
  </w:num>
  <w:num w:numId="12">
    <w:abstractNumId w:val="15"/>
  </w:num>
  <w:num w:numId="13">
    <w:abstractNumId w:val="9"/>
  </w:num>
  <w:num w:numId="14">
    <w:abstractNumId w:val="11"/>
  </w:num>
  <w:num w:numId="15">
    <w:abstractNumId w:val="10"/>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E15"/>
    <w:rsid w:val="00024E1C"/>
    <w:rsid w:val="00037218"/>
    <w:rsid w:val="001A2B30"/>
    <w:rsid w:val="001C3DF3"/>
    <w:rsid w:val="001C6F6C"/>
    <w:rsid w:val="00262E15"/>
    <w:rsid w:val="002F4EC0"/>
    <w:rsid w:val="003508F0"/>
    <w:rsid w:val="003530ED"/>
    <w:rsid w:val="00357BF1"/>
    <w:rsid w:val="003F7DF8"/>
    <w:rsid w:val="00434A55"/>
    <w:rsid w:val="004763A4"/>
    <w:rsid w:val="004A6CBC"/>
    <w:rsid w:val="004E0E84"/>
    <w:rsid w:val="005427F5"/>
    <w:rsid w:val="00581E55"/>
    <w:rsid w:val="00595330"/>
    <w:rsid w:val="005F11CF"/>
    <w:rsid w:val="00697CBB"/>
    <w:rsid w:val="006D57AB"/>
    <w:rsid w:val="006E139D"/>
    <w:rsid w:val="006F0FA8"/>
    <w:rsid w:val="0075209A"/>
    <w:rsid w:val="00767D9D"/>
    <w:rsid w:val="007A32D2"/>
    <w:rsid w:val="007A6697"/>
    <w:rsid w:val="007A76AC"/>
    <w:rsid w:val="007C049F"/>
    <w:rsid w:val="00823601"/>
    <w:rsid w:val="008237AC"/>
    <w:rsid w:val="00843209"/>
    <w:rsid w:val="008D00BA"/>
    <w:rsid w:val="00902001"/>
    <w:rsid w:val="00905429"/>
    <w:rsid w:val="00A02BFD"/>
    <w:rsid w:val="00A93802"/>
    <w:rsid w:val="00A9554D"/>
    <w:rsid w:val="00AA62C4"/>
    <w:rsid w:val="00B13846"/>
    <w:rsid w:val="00B76375"/>
    <w:rsid w:val="00B9112D"/>
    <w:rsid w:val="00B93C99"/>
    <w:rsid w:val="00BC5198"/>
    <w:rsid w:val="00BD1CA2"/>
    <w:rsid w:val="00BF5730"/>
    <w:rsid w:val="00C22E93"/>
    <w:rsid w:val="00C579D6"/>
    <w:rsid w:val="00C715F2"/>
    <w:rsid w:val="00C81958"/>
    <w:rsid w:val="00C83862"/>
    <w:rsid w:val="00C93F2C"/>
    <w:rsid w:val="00D303B5"/>
    <w:rsid w:val="00D40C71"/>
    <w:rsid w:val="00DE61BB"/>
    <w:rsid w:val="00E12A4A"/>
    <w:rsid w:val="00EA243F"/>
    <w:rsid w:val="00EE56FB"/>
    <w:rsid w:val="00F0730D"/>
    <w:rsid w:val="00F421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9A8CC9"/>
  <w15:chartTrackingRefBased/>
  <w15:docId w15:val="{F2C301FF-9F55-4D75-9BD7-7CE9FBC8A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62E15"/>
    <w:pPr>
      <w:ind w:left="720"/>
      <w:contextualSpacing/>
    </w:pPr>
  </w:style>
  <w:style w:type="table" w:styleId="a4">
    <w:name w:val="Table Grid"/>
    <w:basedOn w:val="a1"/>
    <w:uiPriority w:val="39"/>
    <w:rsid w:val="003530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4"/>
    <w:uiPriority w:val="39"/>
    <w:rsid w:val="003530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AA62C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A62C4"/>
  </w:style>
  <w:style w:type="paragraph" w:styleId="a7">
    <w:name w:val="footer"/>
    <w:basedOn w:val="a"/>
    <w:link w:val="a8"/>
    <w:uiPriority w:val="99"/>
    <w:unhideWhenUsed/>
    <w:rsid w:val="00AA62C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AA62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1759363">
      <w:bodyDiv w:val="1"/>
      <w:marLeft w:val="0"/>
      <w:marRight w:val="0"/>
      <w:marTop w:val="0"/>
      <w:marBottom w:val="0"/>
      <w:divBdr>
        <w:top w:val="none" w:sz="0" w:space="0" w:color="auto"/>
        <w:left w:val="none" w:sz="0" w:space="0" w:color="auto"/>
        <w:bottom w:val="none" w:sz="0" w:space="0" w:color="auto"/>
        <w:right w:val="none" w:sz="0" w:space="0" w:color="auto"/>
      </w:divBdr>
    </w:div>
    <w:div w:id="148138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6C3E4F-FC38-4E06-A7C3-D9EDCAC01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1172</Words>
  <Characters>6682</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2023-12-09T10:00:00Z</dcterms:created>
  <dcterms:modified xsi:type="dcterms:W3CDTF">2023-12-09T10:00:00Z</dcterms:modified>
</cp:coreProperties>
</file>