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4 «Аленушка» города Новочебоксарска Чувашской Республики</w:t>
      </w: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P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52618" w:rsidRPr="00552618" w:rsidRDefault="00552618" w:rsidP="00552618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52618">
        <w:rPr>
          <w:rFonts w:ascii="Times New Roman" w:hAnsi="Times New Roman" w:cs="Times New Roman"/>
          <w:b/>
          <w:sz w:val="44"/>
          <w:szCs w:val="44"/>
        </w:rPr>
        <w:t>Современная педагогическая технология – «</w:t>
      </w:r>
      <w:proofErr w:type="spellStart"/>
      <w:r w:rsidRPr="00552618">
        <w:rPr>
          <w:rFonts w:ascii="Times New Roman" w:hAnsi="Times New Roman" w:cs="Times New Roman"/>
          <w:b/>
          <w:sz w:val="44"/>
          <w:szCs w:val="44"/>
        </w:rPr>
        <w:t>Майнд</w:t>
      </w:r>
      <w:proofErr w:type="spellEnd"/>
      <w:r w:rsidRPr="00552618">
        <w:rPr>
          <w:rFonts w:ascii="Times New Roman" w:hAnsi="Times New Roman" w:cs="Times New Roman"/>
          <w:b/>
          <w:sz w:val="44"/>
          <w:szCs w:val="44"/>
        </w:rPr>
        <w:t>-фитнес»</w:t>
      </w: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</w:p>
    <w:p w:rsidR="00552618" w:rsidRDefault="00552618" w:rsidP="0055261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Логинова Наталья Юрьевна.</w:t>
      </w: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2618" w:rsidRDefault="00552618" w:rsidP="005526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Новочебоксарск, 2024</w:t>
      </w:r>
    </w:p>
    <w:p w:rsidR="00552618" w:rsidRDefault="00552618" w:rsidP="00552618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52618" w:rsidRDefault="00552618" w:rsidP="00552618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52618" w:rsidRDefault="00552618" w:rsidP="00552618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52618" w:rsidRDefault="00552618" w:rsidP="00552618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Современная педагогическая технология –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-фитнес»</w:t>
      </w:r>
    </w:p>
    <w:p w:rsidR="00552618" w:rsidRDefault="00552618" w:rsidP="0055261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Знакомить педагогов с технологией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>-фитнес»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hd w:val="clear" w:color="auto" w:fill="FFFFFF"/>
        </w:rPr>
        <w:br/>
      </w:r>
      <w:r>
        <w:rPr>
          <w:rStyle w:val="c5"/>
          <w:rFonts w:ascii="Times New Roman" w:hAnsi="Times New Roman" w:cs="Times New Roman"/>
          <w:sz w:val="28"/>
          <w:szCs w:val="28"/>
        </w:rPr>
        <w:t xml:space="preserve">         Задачи музыкального воспитания и развития ребенка в ФГОС ДО раскрыты не только в образовательной области </w:t>
      </w:r>
      <w:r>
        <w:rPr>
          <w:rStyle w:val="c7"/>
          <w:rFonts w:ascii="Times New Roman" w:hAnsi="Times New Roman" w:cs="Times New Roman"/>
          <w:sz w:val="28"/>
          <w:szCs w:val="28"/>
        </w:rPr>
        <w:t>«Художественно – эстетическое</w:t>
      </w:r>
      <w:r>
        <w:rPr>
          <w:rStyle w:val="c5"/>
          <w:rFonts w:ascii="Times New Roman" w:hAnsi="Times New Roman" w:cs="Times New Roman"/>
          <w:sz w:val="28"/>
          <w:szCs w:val="28"/>
        </w:rPr>
        <w:t> </w:t>
      </w:r>
      <w:r>
        <w:rPr>
          <w:rStyle w:val="c7"/>
          <w:rFonts w:ascii="Times New Roman" w:hAnsi="Times New Roman" w:cs="Times New Roman"/>
          <w:sz w:val="28"/>
          <w:szCs w:val="28"/>
        </w:rPr>
        <w:t>развитие»,</w:t>
      </w:r>
      <w:r>
        <w:rPr>
          <w:rStyle w:val="c5"/>
          <w:rFonts w:ascii="Times New Roman" w:hAnsi="Times New Roman" w:cs="Times New Roman"/>
          <w:sz w:val="28"/>
          <w:szCs w:val="28"/>
        </w:rPr>
        <w:t> но и в других образовательных областях, в том числе и в образовательной области </w:t>
      </w:r>
      <w:r>
        <w:rPr>
          <w:rStyle w:val="c7"/>
          <w:rFonts w:ascii="Times New Roman" w:hAnsi="Times New Roman" w:cs="Times New Roman"/>
          <w:sz w:val="28"/>
          <w:szCs w:val="28"/>
        </w:rPr>
        <w:t>«Физическое развитие»</w:t>
      </w:r>
      <w:r>
        <w:rPr>
          <w:rStyle w:val="c5"/>
          <w:rFonts w:ascii="Times New Roman" w:hAnsi="Times New Roman" w:cs="Times New Roman"/>
          <w:sz w:val="28"/>
          <w:szCs w:val="28"/>
        </w:rPr>
        <w:t>. В системе дошкольного воспитания особое значение уделяется организации взаимодействия в работе музыкального руководителя и инструктора по физической культуре. Эти специалисты работают в тесном контакте друг с другом.  Они </w:t>
      </w:r>
      <w:r>
        <w:rPr>
          <w:rStyle w:val="c17"/>
          <w:rFonts w:ascii="Times New Roman" w:hAnsi="Times New Roman" w:cs="Times New Roman"/>
          <w:sz w:val="28"/>
          <w:szCs w:val="28"/>
        </w:rPr>
        <w:t>стремятся к</w:t>
      </w:r>
      <w:r>
        <w:rPr>
          <w:rStyle w:val="c1"/>
          <w:rFonts w:ascii="Times New Roman" w:hAnsi="Times New Roman" w:cs="Times New Roman"/>
          <w:sz w:val="28"/>
          <w:szCs w:val="28"/>
        </w:rPr>
        <w:t> </w:t>
      </w:r>
      <w:r>
        <w:rPr>
          <w:rStyle w:val="c17"/>
          <w:rFonts w:ascii="Times New Roman" w:hAnsi="Times New Roman" w:cs="Times New Roman"/>
          <w:sz w:val="28"/>
          <w:szCs w:val="28"/>
        </w:rPr>
        <w:t>тому, чтобы иметь единый подход к воспитанию и развитию ребенка и</w:t>
      </w:r>
      <w:r>
        <w:rPr>
          <w:rStyle w:val="c5"/>
          <w:rFonts w:ascii="Times New Roman" w:hAnsi="Times New Roman" w:cs="Times New Roman"/>
          <w:sz w:val="28"/>
          <w:szCs w:val="28"/>
        </w:rPr>
        <w:t> </w:t>
      </w:r>
      <w:r>
        <w:rPr>
          <w:rStyle w:val="c17"/>
          <w:rFonts w:ascii="Times New Roman" w:hAnsi="Times New Roman" w:cs="Times New Roman"/>
          <w:sz w:val="28"/>
          <w:szCs w:val="28"/>
        </w:rPr>
        <w:t>единый стиль работы в целом.</w:t>
      </w:r>
      <w:r>
        <w:rPr>
          <w:rStyle w:val="c5"/>
          <w:rFonts w:ascii="Times New Roman" w:hAnsi="Times New Roman" w:cs="Times New Roman"/>
          <w:sz w:val="28"/>
          <w:szCs w:val="28"/>
        </w:rPr>
        <w:t>  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Музыкальному руководителю крайне важно взаимодействие с инструктором по физической культуре, т.к. выразительность и музыкальность движений опирается на физическое развитие детей: крепость мышц, ловкость, координацию движений. А инструктору по физической культуре включение музыки в образовательный процесс необходимо для создания активизации внимания детей, для увеличения моторной плотности занятий и развития гармоничной личности.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обеспечить такое единство в работе педагогов, мы поставили перед собой основные задачи, которые включают: проведение музыкально-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занятий, музыкально-физкультурные досуги и развлечения, взаимодействие специалистов в ДОУ по музыкально-оздоровительному направлению, совместные мероприятия ДОУ и родителей по вопросам воспитания у детей привычки к здоровому образу жизни.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 отрабатывает и совершенствует простейшие танцевальные движения, тем самым помогая музыкальному руководителю к утренникам и развлечениям.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совместно с инструктором по физической культуре используем в своей работе технологию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-фитнес».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(англ. «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>
        <w:rPr>
          <w:rFonts w:ascii="Times New Roman" w:hAnsi="Times New Roman" w:cs="Times New Roman"/>
          <w:sz w:val="28"/>
          <w:szCs w:val="28"/>
        </w:rPr>
        <w:t>») означает разум, а Фитнес (англ. «</w:t>
      </w:r>
      <w:r>
        <w:rPr>
          <w:rFonts w:ascii="Times New Roman" w:hAnsi="Times New Roman" w:cs="Times New Roman"/>
          <w:sz w:val="28"/>
          <w:szCs w:val="28"/>
          <w:lang w:val="en-US"/>
        </w:rPr>
        <w:t>fitness</w:t>
      </w:r>
      <w:r>
        <w:rPr>
          <w:rFonts w:ascii="Times New Roman" w:hAnsi="Times New Roman" w:cs="Times New Roman"/>
          <w:sz w:val="28"/>
          <w:szCs w:val="28"/>
        </w:rPr>
        <w:t xml:space="preserve">») – поддерживание формы, т.е. тренировка. 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t> </w:t>
      </w:r>
      <w:r>
        <w:rPr>
          <w:rFonts w:ascii="Times New Roman" w:hAnsi="Times New Roman" w:cs="Times New Roman"/>
          <w:sz w:val="28"/>
          <w:szCs w:val="28"/>
        </w:rPr>
        <w:t>Данный термин впервые был употреблен в 2014 г. Агентством стратегических инициатив и Московской школой управления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Сколково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» в издании «Атлас новых профессий», где представлены исчезающие профессии и те, которые будут востребованы до 2030 г.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-фитнеса включает систематические упражнения, которые являются симбиозом целого комплекса физических и интеллектуальных упражнений, результатом которых является человек, умеющий: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-работать с большим количество информации;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-работать со своей речью;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-находить нужную информацию в короткие сроки;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-отсеивать то, что наносит вред здоровью или психике;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-ставить конкретные цели и подбирать задачи под них.       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552618" w:rsidRDefault="00552618" w:rsidP="00552618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 разработали на этот счет специальные техники и нейропсихологические упражнения. Речь идет о науке, которая изучает связь деятельности мозга и психики. Простыми словами, она «учит» мозг работать быстрее и результативнее.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-фитнес или, как вы уже поняли, другими словами – нейропсихологические упражнения крайне важны для развития интеллекта, запоминания,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скорочтения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прочее. Освоение данной технологии необходимо не только современным детям, но и педагогам.     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>-фитнес – технология, которая направлена на развитие навыков, являющихся универсальными для специалистов разных отраслей. Необходимость развития памяти, концентрация внимания, логического мышления и других когнитивных навыков обусловлена самой жизнью с ее стремительным темпом и быстро меняющимися условиями. Обводя собственное подсознание вокруг пальца, и даря ему возможность расслабиться, вы прокачиваете ключевые когнитивные функции и навыки, владение которых незаменимо в нашем стремительном и потрясающе-интересном мире.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и физкультура очень тесно взаимосвязаны, и такой подход дает возможность использовать данную технологию как игровой тренинг психических процессов, таких как: внимание, памяти, творческого воображения и фантазии; также как средство расслабления, переключения внимания и повышение психофизического тонуса. В результате совместной работы был подобран ряд игр</w:t>
      </w:r>
      <w:r>
        <w:rPr>
          <w:rFonts w:ascii="Times New Roman" w:hAnsi="Times New Roman" w:cs="Times New Roman"/>
          <w:sz w:val="28"/>
          <w:szCs w:val="28"/>
        </w:rPr>
        <w:t xml:space="preserve">, таких как: 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1)Упражнение «Я иду к тебе»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2)Игра «Классики»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3)Игра «Веселые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клавесы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Игра «Лабиринт»</w:t>
      </w:r>
    </w:p>
    <w:p w:rsidR="00552618" w:rsidRDefault="00552618" w:rsidP="005526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Упражнение «Дорожка»</w:t>
      </w:r>
    </w:p>
    <w:p w:rsidR="000E2565" w:rsidRDefault="00552618"/>
    <w:sectPr w:rsidR="000E2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3EA"/>
    <w:rsid w:val="000A03EA"/>
    <w:rsid w:val="001E7CA2"/>
    <w:rsid w:val="00552618"/>
    <w:rsid w:val="0065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ADA7"/>
  <w15:chartTrackingRefBased/>
  <w15:docId w15:val="{B616149E-BA22-4C41-AB78-0D51A3760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618"/>
    <w:pPr>
      <w:spacing w:after="0" w:line="240" w:lineRule="auto"/>
    </w:pPr>
  </w:style>
  <w:style w:type="character" w:customStyle="1" w:styleId="c5">
    <w:name w:val="c5"/>
    <w:basedOn w:val="a0"/>
    <w:rsid w:val="00552618"/>
  </w:style>
  <w:style w:type="character" w:customStyle="1" w:styleId="c7">
    <w:name w:val="c7"/>
    <w:basedOn w:val="a0"/>
    <w:rsid w:val="00552618"/>
  </w:style>
  <w:style w:type="character" w:customStyle="1" w:styleId="c17">
    <w:name w:val="c17"/>
    <w:basedOn w:val="a0"/>
    <w:rsid w:val="00552618"/>
  </w:style>
  <w:style w:type="character" w:customStyle="1" w:styleId="c1">
    <w:name w:val="c1"/>
    <w:basedOn w:val="a0"/>
    <w:rsid w:val="00552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658</Words>
  <Characters>3753</Characters>
  <Application>Microsoft Office Word</Application>
  <DocSecurity>0</DocSecurity>
  <Lines>31</Lines>
  <Paragraphs>8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2024-01-26T09:29:00Z</dcterms:created>
  <dcterms:modified xsi:type="dcterms:W3CDTF">2024-01-26T09:34:00Z</dcterms:modified>
</cp:coreProperties>
</file>