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9A6" w:rsidRPr="00887C00" w:rsidRDefault="008F1154" w:rsidP="00C809A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957741">
        <w:rPr>
          <w:sz w:val="28"/>
          <w:szCs w:val="28"/>
          <w:bdr w:val="none" w:sz="0" w:space="0" w:color="auto" w:frame="1"/>
        </w:rPr>
        <w:t xml:space="preserve">  </w:t>
      </w:r>
      <w:r w:rsidR="003E4C49">
        <w:rPr>
          <w:sz w:val="28"/>
          <w:szCs w:val="28"/>
          <w:bdr w:val="none" w:sz="0" w:space="0" w:color="auto" w:frame="1"/>
        </w:rPr>
        <w:t xml:space="preserve"> </w:t>
      </w:r>
      <w:r w:rsidR="00C809A6" w:rsidRPr="00664C56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C809A6"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Подстегина Алла Дмитриевна</w:t>
      </w:r>
    </w:p>
    <w:p w:rsidR="00C809A6" w:rsidRDefault="00C809A6" w:rsidP="00C809A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            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           </w:t>
      </w:r>
      <w:r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ГАПОУ Колледж предпринимательства </w:t>
      </w:r>
      <w:r w:rsidR="0020412A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№11 </w:t>
      </w:r>
      <w:r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г. Мо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сквы</w:t>
      </w:r>
    </w:p>
    <w:p w:rsidR="00C809A6" w:rsidRPr="00C809A6" w:rsidRDefault="00C809A6" w:rsidP="00C809A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                          </w:t>
      </w:r>
      <w:r w:rsidRPr="00C809A6">
        <w:rPr>
          <w:rFonts w:ascii="Times New Roman" w:hAnsi="Times New Roman" w:cs="Times New Roman"/>
          <w:sz w:val="24"/>
          <w:szCs w:val="24"/>
        </w:rPr>
        <w:t>Преподаватель русского языка и литературы</w:t>
      </w:r>
    </w:p>
    <w:p w:rsidR="00E357A8" w:rsidRPr="00887C00" w:rsidRDefault="00E357A8" w:rsidP="00C809A6">
      <w:pPr>
        <w:pStyle w:val="Default"/>
        <w:rPr>
          <w:bdr w:val="none" w:sz="0" w:space="0" w:color="auto" w:frame="1"/>
        </w:rPr>
      </w:pPr>
    </w:p>
    <w:p w:rsidR="00B339FA" w:rsidRPr="00EB5A22" w:rsidRDefault="00C809A6" w:rsidP="008F1154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    </w:t>
      </w:r>
      <w:r w:rsidR="004045AF" w:rsidRPr="00EB5A22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 xml:space="preserve">Участие в творческих конкурсах как способ </w:t>
      </w:r>
      <w:r w:rsidR="006D0607" w:rsidRPr="00EB5A22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 xml:space="preserve">повышения </w:t>
      </w:r>
      <w:r w:rsidR="004045AF" w:rsidRPr="00EB5A22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мотивации учащихся</w:t>
      </w:r>
    </w:p>
    <w:p w:rsidR="00B339FA" w:rsidRPr="00887C00" w:rsidRDefault="00B339FA" w:rsidP="008F1154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946241" w:rsidRPr="00887C00" w:rsidRDefault="003E4C49" w:rsidP="008F1154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EB5A22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Аннотация:</w:t>
      </w:r>
      <w:r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946241"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Статья рассматривает вопросы участия обучающихся  образовател</w:t>
      </w:r>
      <w:r w:rsidR="00E357A8"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ьных учреждений СПО  в</w:t>
      </w:r>
      <w:r w:rsidR="00946241"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творческих конкурсах</w:t>
      </w:r>
      <w:r w:rsidR="00D26A8C"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чтецов и </w:t>
      </w:r>
      <w:r w:rsidR="00946241"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художественного слова как способ повышения их читательской культуры,</w:t>
      </w:r>
      <w:r w:rsidR="00D26A8C"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946241"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а также как способ мотивации к образованию и  самообразованию. В статье затронуты вопросы совместной работы  преподавателя и студента на разных этапах подготовки к конкурсу.</w:t>
      </w:r>
    </w:p>
    <w:p w:rsidR="00946241" w:rsidRPr="00887C00" w:rsidRDefault="00946241" w:rsidP="008F1154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946241" w:rsidRPr="00887C00" w:rsidRDefault="00946241" w:rsidP="008F1154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EB5A22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Ключевые слова:</w:t>
      </w:r>
      <w:r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B44C1E"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художественное слово, творческий конкурс, восприятие и интерпретация литературной информации, мотивация к образованию, творческий потенциал, эмоциональная культура, исполнительское мастерство,  педагогика сотрудничества. </w:t>
      </w:r>
    </w:p>
    <w:p w:rsidR="00C64D68" w:rsidRPr="00887C00" w:rsidRDefault="00C64D68" w:rsidP="008F1154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81548B" w:rsidRPr="00887C00" w:rsidRDefault="00887C00" w:rsidP="008F1154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 </w:t>
      </w:r>
      <w:r w:rsidR="008F1154"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</w:t>
      </w:r>
      <w:r w:rsidR="006B5012"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овышение  </w:t>
      </w:r>
      <w:r w:rsidR="006B5012" w:rsidRPr="00887C00">
        <w:rPr>
          <w:rFonts w:ascii="Times New Roman" w:hAnsi="Times New Roman" w:cs="Times New Roman"/>
          <w:sz w:val="24"/>
          <w:szCs w:val="24"/>
        </w:rPr>
        <w:t>мотивации учащихся к образованию и самообразованию</w:t>
      </w:r>
      <w:r w:rsidR="006B5012"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– одно из главных условий успешности и эффективности образовательного процесса.  Для преподавателя-словесника очень важно </w:t>
      </w:r>
      <w:r w:rsidR="006B5012" w:rsidRPr="00887C00">
        <w:rPr>
          <w:rFonts w:ascii="Times New Roman" w:hAnsi="Times New Roman" w:cs="Times New Roman"/>
          <w:sz w:val="24"/>
          <w:szCs w:val="24"/>
        </w:rPr>
        <w:t xml:space="preserve">поддержать </w:t>
      </w:r>
      <w:r w:rsidR="00372014" w:rsidRPr="00372014">
        <w:rPr>
          <w:rFonts w:ascii="Times New Roman" w:hAnsi="Times New Roman"/>
          <w:sz w:val="24"/>
          <w:szCs w:val="24"/>
        </w:rPr>
        <w:t>художественные и артистические дарования</w:t>
      </w:r>
      <w:r w:rsidR="006B5012" w:rsidRPr="003720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5012" w:rsidRPr="00887C00">
        <w:rPr>
          <w:rFonts w:ascii="Times New Roman" w:hAnsi="Times New Roman" w:cs="Times New Roman"/>
          <w:sz w:val="24"/>
          <w:szCs w:val="24"/>
        </w:rPr>
        <w:t>обучающихся</w:t>
      </w:r>
      <w:r w:rsidR="006B5012"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</w:t>
      </w:r>
      <w:r w:rsidR="008F1154"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6B5012" w:rsidRPr="00887C00">
        <w:rPr>
          <w:rFonts w:ascii="Times New Roman" w:hAnsi="Times New Roman" w:cs="Times New Roman"/>
          <w:sz w:val="24"/>
          <w:szCs w:val="24"/>
        </w:rPr>
        <w:t>приобщить их к художественному творчеству, способствовать</w:t>
      </w:r>
      <w:r w:rsidR="006B5012" w:rsidRPr="00887C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6B5012" w:rsidRPr="00887C00">
        <w:rPr>
          <w:rFonts w:ascii="Times New Roman" w:hAnsi="Times New Roman" w:cs="Times New Roman"/>
          <w:sz w:val="24"/>
          <w:szCs w:val="24"/>
        </w:rPr>
        <w:t>развитию интеллектуальных, творческих способностей и критического мышления</w:t>
      </w:r>
      <w:r w:rsidR="008F1154" w:rsidRPr="00887C00">
        <w:rPr>
          <w:rFonts w:ascii="Times New Roman" w:hAnsi="Times New Roman" w:cs="Times New Roman"/>
          <w:sz w:val="24"/>
          <w:szCs w:val="24"/>
        </w:rPr>
        <w:t xml:space="preserve"> обучающихся </w:t>
      </w:r>
      <w:r w:rsidR="006B5012" w:rsidRPr="00887C00">
        <w:rPr>
          <w:rFonts w:ascii="Times New Roman" w:hAnsi="Times New Roman" w:cs="Times New Roman"/>
          <w:sz w:val="24"/>
          <w:szCs w:val="24"/>
        </w:rPr>
        <w:t xml:space="preserve"> в ходе восприятия и интерпретации литературной и общекультурной информации. </w:t>
      </w:r>
    </w:p>
    <w:p w:rsidR="00432730" w:rsidRPr="00887C00" w:rsidRDefault="008F1154" w:rsidP="00432730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bdr w:val="none" w:sz="0" w:space="0" w:color="auto" w:frame="1"/>
        </w:rPr>
      </w:pPr>
      <w:r w:rsidRPr="00887C00">
        <w:rPr>
          <w:color w:val="000000"/>
          <w:bdr w:val="none" w:sz="0" w:space="0" w:color="auto" w:frame="1"/>
        </w:rPr>
        <w:t xml:space="preserve">      </w:t>
      </w:r>
      <w:r w:rsidR="0081548B" w:rsidRPr="00887C00">
        <w:rPr>
          <w:color w:val="000000"/>
          <w:bdr w:val="none" w:sz="0" w:space="0" w:color="auto" w:frame="1"/>
        </w:rPr>
        <w:t>Одним из эффективных способов повышения образовательного уровня являются различные творческие конкурсы и олимпиады. Такой вид учебных мероприятий мотивирует к углублению знаний</w:t>
      </w:r>
      <w:r w:rsidR="00432730" w:rsidRPr="00887C00">
        <w:rPr>
          <w:color w:val="000000"/>
          <w:bdr w:val="none" w:sz="0" w:space="0" w:color="auto" w:frame="1"/>
        </w:rPr>
        <w:t xml:space="preserve">, </w:t>
      </w:r>
      <w:r w:rsidR="00432730" w:rsidRPr="00887C00">
        <w:t>ставит обучающегося более высоко в глазах сверстников и педагогов, что способствует его самоутверждению, самореализации и дальнейшему развитию его личности в целом.</w:t>
      </w:r>
      <w:r w:rsidR="00432730" w:rsidRPr="00887C00">
        <w:rPr>
          <w:color w:val="000000"/>
          <w:bdr w:val="none" w:sz="0" w:space="0" w:color="auto" w:frame="1"/>
        </w:rPr>
        <w:t xml:space="preserve">. Возможность соревноваться , заявить о себе пробуждает желание стать лучше, усовершенствовать свои знания, развить умственные способности. Благодаря конкурсам и олимпиадам преподаватель  имеет возможность лучше узнать своего ученика, помочь ему раскрыться, </w:t>
      </w:r>
      <w:r w:rsidR="00664C56">
        <w:rPr>
          <w:color w:val="000000"/>
          <w:bdr w:val="none" w:sz="0" w:space="0" w:color="auto" w:frame="1"/>
        </w:rPr>
        <w:t>поддержать его стремления к саморазвитию</w:t>
      </w:r>
      <w:r w:rsidR="00432730" w:rsidRPr="00887C00">
        <w:rPr>
          <w:color w:val="000000"/>
          <w:bdr w:val="none" w:sz="0" w:space="0" w:color="auto" w:frame="1"/>
        </w:rPr>
        <w:t xml:space="preserve">. </w:t>
      </w:r>
    </w:p>
    <w:p w:rsidR="00E405DD" w:rsidRDefault="00F318C3" w:rsidP="00432730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bdr w:val="none" w:sz="0" w:space="0" w:color="auto" w:frame="1"/>
        </w:rPr>
      </w:pPr>
      <w:r w:rsidRPr="00887C00">
        <w:t xml:space="preserve">    Художественное слово – особый вид сценического искусства,  материалом для которого служит литература во всём разнообразии её жанров. Приобщение к искусству художественного чтения  развивает не только интеллектуально творческие</w:t>
      </w:r>
      <w:r w:rsidR="00097884" w:rsidRPr="00887C00">
        <w:t xml:space="preserve"> возможности обучающегося</w:t>
      </w:r>
      <w:r w:rsidRPr="00887C00">
        <w:t>, но и расширяет диапазон его нравственных качеств</w:t>
      </w:r>
      <w:r w:rsidRPr="00887C00">
        <w:rPr>
          <w:color w:val="000000"/>
          <w:bdr w:val="none" w:sz="0" w:space="0" w:color="auto" w:frame="1"/>
        </w:rPr>
        <w:t xml:space="preserve">. </w:t>
      </w:r>
      <w:r w:rsidR="008F1154" w:rsidRPr="00887C00">
        <w:rPr>
          <w:color w:val="000000"/>
          <w:bdr w:val="none" w:sz="0" w:space="0" w:color="auto" w:frame="1"/>
        </w:rPr>
        <w:t>Конкурсы художественного слова и исполнительского мастерства – это тот вид творческой деятельности, который помогает выявлять и развивать таланты учащихся, при этом включая в процесс обуч</w:t>
      </w:r>
      <w:r w:rsidR="009F06DF" w:rsidRPr="00887C00">
        <w:rPr>
          <w:color w:val="000000"/>
          <w:bdr w:val="none" w:sz="0" w:space="0" w:color="auto" w:frame="1"/>
        </w:rPr>
        <w:t xml:space="preserve">ения элемент игры и состязания. </w:t>
      </w:r>
      <w:r w:rsidR="00E405DD">
        <w:rPr>
          <w:color w:val="000000"/>
          <w:bdr w:val="none" w:sz="0" w:space="0" w:color="auto" w:frame="1"/>
        </w:rPr>
        <w:t xml:space="preserve"> Основная цель данных конкурсов заключается </w:t>
      </w:r>
      <w:r w:rsidR="00E405DD" w:rsidRPr="00E405DD">
        <w:rPr>
          <w:color w:val="000000"/>
          <w:bdr w:val="none" w:sz="0" w:space="0" w:color="auto" w:frame="1"/>
        </w:rPr>
        <w:t xml:space="preserve">в </w:t>
      </w:r>
      <w:r w:rsidR="00E405DD" w:rsidRPr="00E405DD">
        <w:t>популяризации среди обучающихся русской и зарубежной литературы, повышение интереса к чтению, выявление и поддержка одаренных студентов.</w:t>
      </w:r>
      <w:r w:rsidR="00E405DD">
        <w:rPr>
          <w:sz w:val="28"/>
          <w:szCs w:val="28"/>
        </w:rPr>
        <w:t xml:space="preserve"> </w:t>
      </w:r>
      <w:r w:rsidR="009F06DF" w:rsidRPr="00887C00">
        <w:rPr>
          <w:color w:val="000000"/>
          <w:bdr w:val="none" w:sz="0" w:space="0" w:color="auto" w:frame="1"/>
        </w:rPr>
        <w:t>Совместная работа преподавателя и студента по подготовке к участию в конкурсе  - эт</w:t>
      </w:r>
      <w:r w:rsidR="00E357A8" w:rsidRPr="00887C00">
        <w:rPr>
          <w:color w:val="000000"/>
          <w:bdr w:val="none" w:sz="0" w:space="0" w:color="auto" w:frame="1"/>
        </w:rPr>
        <w:t xml:space="preserve">о </w:t>
      </w:r>
      <w:r w:rsidR="00E357A8" w:rsidRPr="00887C00">
        <w:rPr>
          <w:color w:val="000000"/>
          <w:bdr w:val="none" w:sz="0" w:space="0" w:color="auto" w:frame="1"/>
        </w:rPr>
        <w:lastRenderedPageBreak/>
        <w:t>очень эффективная форма работы</w:t>
      </w:r>
      <w:r w:rsidR="009F06DF" w:rsidRPr="00887C00">
        <w:rPr>
          <w:color w:val="000000"/>
          <w:bdr w:val="none" w:sz="0" w:space="0" w:color="auto" w:frame="1"/>
        </w:rPr>
        <w:t xml:space="preserve">,  помогающая  раскрыть творческий потенциал обучающегося, дать ему дополнительный стимул к активизации его деятельности в образовательном процессе. </w:t>
      </w:r>
    </w:p>
    <w:p w:rsidR="008F1154" w:rsidRPr="00887C00" w:rsidRDefault="00E405DD" w:rsidP="00432730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</w:pPr>
      <w:r>
        <w:rPr>
          <w:color w:val="000000"/>
          <w:bdr w:val="none" w:sz="0" w:space="0" w:color="auto" w:frame="1"/>
        </w:rPr>
        <w:t xml:space="preserve">     </w:t>
      </w:r>
      <w:r w:rsidR="009F06DF" w:rsidRPr="00887C00">
        <w:rPr>
          <w:color w:val="000000"/>
          <w:bdr w:val="none" w:sz="0" w:space="0" w:color="auto" w:frame="1"/>
        </w:rPr>
        <w:t>В</w:t>
      </w:r>
      <w:r w:rsidR="0079080F" w:rsidRPr="00887C00">
        <w:rPr>
          <w:color w:val="000000"/>
          <w:bdr w:val="none" w:sz="0" w:space="0" w:color="auto" w:frame="1"/>
        </w:rPr>
        <w:t xml:space="preserve"> образовательном пространстве города </w:t>
      </w:r>
      <w:r w:rsidR="009F06DF" w:rsidRPr="00887C00">
        <w:rPr>
          <w:color w:val="000000"/>
          <w:bdr w:val="none" w:sz="0" w:space="0" w:color="auto" w:frame="1"/>
        </w:rPr>
        <w:t xml:space="preserve"> Москвы  Департаментом образования  инициировано проведение множества творческих конкурсов для школьников и учащихся СПО. Среди них: </w:t>
      </w:r>
    </w:p>
    <w:p w:rsidR="00F318C3" w:rsidRPr="00887C00" w:rsidRDefault="00957741" w:rsidP="00432730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</w:pPr>
      <w:r w:rsidRPr="00887C00">
        <w:t xml:space="preserve"> </w:t>
      </w:r>
      <w:r w:rsidR="00F318C3" w:rsidRPr="00887C00">
        <w:t>- Конкурс литературного творчества, художественного слова и ораторского искусства  «Слова, спасающие мир»</w:t>
      </w:r>
      <w:r w:rsidR="00077755" w:rsidRPr="00887C00">
        <w:t xml:space="preserve"> </w:t>
      </w:r>
      <w:r w:rsidR="00097884" w:rsidRPr="00887C00">
        <w:t xml:space="preserve"> в рамках Городской  конкурсной программы «Новые вершины»</w:t>
      </w:r>
      <w:r w:rsidR="009F06DF" w:rsidRPr="00887C00">
        <w:t xml:space="preserve"> </w:t>
      </w:r>
    </w:p>
    <w:p w:rsidR="00F318C3" w:rsidRPr="00887C00" w:rsidRDefault="009F06DF" w:rsidP="00432730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</w:pPr>
      <w:r w:rsidRPr="00887C00">
        <w:t>-</w:t>
      </w:r>
      <w:r w:rsidR="00077755" w:rsidRPr="00887C00">
        <w:t xml:space="preserve"> </w:t>
      </w:r>
      <w:r w:rsidR="00F318C3" w:rsidRPr="00887C00">
        <w:t>Московский городской конкурс «Художественное слово»</w:t>
      </w:r>
      <w:r w:rsidR="00077755" w:rsidRPr="00887C00">
        <w:t xml:space="preserve"> </w:t>
      </w:r>
      <w:r w:rsidR="00664C56">
        <w:t>(проводится ежегодно)</w:t>
      </w:r>
      <w:r w:rsidR="0079080F" w:rsidRPr="00887C00">
        <w:t>;</w:t>
      </w:r>
    </w:p>
    <w:p w:rsidR="00F318C3" w:rsidRPr="00887C00" w:rsidRDefault="00F318C3" w:rsidP="00432730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</w:pPr>
      <w:r w:rsidRPr="00887C00">
        <w:t>- Смотр-конкурс творческих коллективов образовательных организации  г. Москвы  «Ради жизни на Земле» (номинации «Художественное слово»)</w:t>
      </w:r>
      <w:r w:rsidR="0079080F" w:rsidRPr="00887C00">
        <w:t xml:space="preserve"> ;</w:t>
      </w:r>
    </w:p>
    <w:p w:rsidR="00E357A8" w:rsidRPr="00887C00" w:rsidRDefault="00F318C3" w:rsidP="00432730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</w:pPr>
      <w:r w:rsidRPr="00887C00">
        <w:t>- Межрегиональный фестиваль-конкурс «Алтарь Отечества» (номинация «Художественное слово»)</w:t>
      </w:r>
      <w:r w:rsidR="00664C56" w:rsidRPr="00664C56">
        <w:t xml:space="preserve"> </w:t>
      </w:r>
      <w:r w:rsidR="00664C56">
        <w:t>(проводится ежегодно)</w:t>
      </w:r>
      <w:r w:rsidR="00664C56" w:rsidRPr="00887C00">
        <w:t>;</w:t>
      </w:r>
      <w:r w:rsidR="00D26A8C" w:rsidRPr="00887C00">
        <w:t xml:space="preserve"> </w:t>
      </w:r>
      <w:r w:rsidR="0079080F" w:rsidRPr="00887C00">
        <w:t>.</w:t>
      </w:r>
    </w:p>
    <w:p w:rsidR="00030EAD" w:rsidRPr="00887C00" w:rsidRDefault="006F5B47" w:rsidP="00432730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</w:pPr>
      <w:r w:rsidRPr="00887C00">
        <w:t xml:space="preserve">    Традиционно участниками этих конкурсов  </w:t>
      </w:r>
      <w:r w:rsidRPr="00887C00">
        <w:rPr>
          <w:bdr w:val="none" w:sz="0" w:space="0" w:color="auto" w:frame="1"/>
        </w:rPr>
        <w:t xml:space="preserve">являются </w:t>
      </w:r>
      <w:r w:rsidRPr="00887C00">
        <w:t xml:space="preserve"> </w:t>
      </w:r>
      <w:r w:rsidRPr="00887C00">
        <w:rPr>
          <w:bdr w:val="none" w:sz="0" w:space="0" w:color="auto" w:frame="1"/>
        </w:rPr>
        <w:t xml:space="preserve"> </w:t>
      </w:r>
      <w:r w:rsidR="00D22F62" w:rsidRPr="00887C00">
        <w:t>с</w:t>
      </w:r>
      <w:r w:rsidRPr="00887C00">
        <w:t xml:space="preserve">туденты ГАПОУ Колледж предпринимательства  № 11 г. Москвы . </w:t>
      </w:r>
      <w:r w:rsidR="0081550C" w:rsidRPr="00887C00">
        <w:rPr>
          <w:bdr w:val="none" w:sz="0" w:space="0" w:color="auto" w:frame="1"/>
        </w:rPr>
        <w:t xml:space="preserve">Опыт </w:t>
      </w:r>
      <w:r w:rsidR="00B773DE" w:rsidRPr="00887C00">
        <w:rPr>
          <w:bdr w:val="none" w:sz="0" w:space="0" w:color="auto" w:frame="1"/>
        </w:rPr>
        <w:t xml:space="preserve"> наблюдений за проведением данных конкурсов</w:t>
      </w:r>
      <w:r w:rsidR="00C41244" w:rsidRPr="00887C00">
        <w:rPr>
          <w:bdr w:val="none" w:sz="0" w:space="0" w:color="auto" w:frame="1"/>
        </w:rPr>
        <w:t xml:space="preserve"> на протяжении нескольких лет</w:t>
      </w:r>
      <w:r w:rsidR="00887C00" w:rsidRPr="00887C00">
        <w:rPr>
          <w:bdr w:val="none" w:sz="0" w:space="0" w:color="auto" w:frame="1"/>
        </w:rPr>
        <w:t>, а именно с 2017 по 2020 год,</w:t>
      </w:r>
      <w:r w:rsidR="00C41244" w:rsidRPr="00887C00">
        <w:rPr>
          <w:bdr w:val="none" w:sz="0" w:space="0" w:color="auto" w:frame="1"/>
        </w:rPr>
        <w:t xml:space="preserve"> </w:t>
      </w:r>
      <w:r w:rsidR="00B773DE" w:rsidRPr="00887C00">
        <w:rPr>
          <w:bdr w:val="none" w:sz="0" w:space="0" w:color="auto" w:frame="1"/>
        </w:rPr>
        <w:t xml:space="preserve"> позволяет убедиться в том, что подобные творческие проекты дают серьезную мотивацию обучающимся в их дальнейшей самостоятельной  работе. Н</w:t>
      </w:r>
      <w:r w:rsidR="00FF3B64" w:rsidRPr="00887C00">
        <w:rPr>
          <w:bdr w:val="none" w:sz="0" w:space="0" w:color="auto" w:frame="1"/>
        </w:rPr>
        <w:t>ередко случается так, что обучающийся</w:t>
      </w:r>
      <w:r w:rsidR="00B773DE" w:rsidRPr="00887C00">
        <w:rPr>
          <w:bdr w:val="none" w:sz="0" w:space="0" w:color="auto" w:frame="1"/>
        </w:rPr>
        <w:t>,</w:t>
      </w:r>
      <w:r w:rsidR="00FF3B64" w:rsidRPr="00887C00">
        <w:rPr>
          <w:bdr w:val="none" w:sz="0" w:space="0" w:color="auto" w:frame="1"/>
        </w:rPr>
        <w:t xml:space="preserve"> </w:t>
      </w:r>
      <w:r w:rsidR="00B773DE" w:rsidRPr="00887C00">
        <w:rPr>
          <w:bdr w:val="none" w:sz="0" w:space="0" w:color="auto" w:frame="1"/>
        </w:rPr>
        <w:t xml:space="preserve"> который </w:t>
      </w:r>
      <w:r w:rsidR="001F45BA" w:rsidRPr="00887C00">
        <w:rPr>
          <w:bdr w:val="none" w:sz="0" w:space="0" w:color="auto" w:frame="1"/>
        </w:rPr>
        <w:t xml:space="preserve">не был отличником и не демонстрировал </w:t>
      </w:r>
      <w:r w:rsidR="003E4C49" w:rsidRPr="00887C00">
        <w:rPr>
          <w:bdr w:val="none" w:sz="0" w:space="0" w:color="auto" w:frame="1"/>
        </w:rPr>
        <w:t xml:space="preserve"> особого  </w:t>
      </w:r>
      <w:r w:rsidR="00FF3B64" w:rsidRPr="00887C00">
        <w:rPr>
          <w:bdr w:val="none" w:sz="0" w:space="0" w:color="auto" w:frame="1"/>
        </w:rPr>
        <w:t>интереса к  изучению литературы на уроках</w:t>
      </w:r>
      <w:r w:rsidR="00B773DE" w:rsidRPr="00887C00">
        <w:rPr>
          <w:bdr w:val="none" w:sz="0" w:space="0" w:color="auto" w:frame="1"/>
        </w:rPr>
        <w:t xml:space="preserve">, </w:t>
      </w:r>
      <w:r w:rsidR="00FF3B64" w:rsidRPr="00887C00">
        <w:rPr>
          <w:bdr w:val="none" w:sz="0" w:space="0" w:color="auto" w:frame="1"/>
        </w:rPr>
        <w:t>проявляет себя  ярко и даже самобытно именно в конкурсных состязаниях  и  добивается весьма убедительных результатов</w:t>
      </w:r>
      <w:r w:rsidR="00887C00" w:rsidRPr="00887C00">
        <w:rPr>
          <w:bdr w:val="none" w:sz="0" w:space="0" w:color="auto" w:frame="1"/>
        </w:rPr>
        <w:t xml:space="preserve">. </w:t>
      </w:r>
      <w:r w:rsidR="00C41244" w:rsidRPr="00887C00">
        <w:rPr>
          <w:bdr w:val="none" w:sz="0" w:space="0" w:color="auto" w:frame="1"/>
        </w:rPr>
        <w:t xml:space="preserve">Так, например, в  </w:t>
      </w:r>
      <w:r w:rsidR="00C41244" w:rsidRPr="00887C00">
        <w:t xml:space="preserve">смотре-конкурсе  творческих коллективов образовательных организации  г. Москвы  </w:t>
      </w:r>
      <w:r w:rsidR="002A670F" w:rsidRPr="00887C00">
        <w:t>«Ради жизни на Земле» (номинация</w:t>
      </w:r>
      <w:r w:rsidR="00887C00" w:rsidRPr="00887C00">
        <w:t xml:space="preserve"> «Художественное слово», 2018 г.)   из одиннадцати </w:t>
      </w:r>
      <w:r w:rsidR="00C41244" w:rsidRPr="00887C00">
        <w:t xml:space="preserve"> представленных на</w:t>
      </w:r>
      <w:r w:rsidR="00887C00" w:rsidRPr="00887C00">
        <w:t xml:space="preserve"> конкурс участников  семеро </w:t>
      </w:r>
      <w:r w:rsidR="00C41244" w:rsidRPr="00887C00">
        <w:t xml:space="preserve"> были удостоены Дипломов Лауреатов 2 и 3 степени, а 2 участника стали Дипломантами конкурса. В Межрегиональном фестивале-конкурсе  «Алтарь Отечества» (номинация «Художественное слово»</w:t>
      </w:r>
      <w:r w:rsidR="00887C00" w:rsidRPr="00887C00">
        <w:t>, 2017-2019 г.</w:t>
      </w:r>
      <w:r w:rsidR="00C41244" w:rsidRPr="00887C00">
        <w:t xml:space="preserve">)  </w:t>
      </w:r>
      <w:r w:rsidR="002A670F" w:rsidRPr="00887C00">
        <w:t>все</w:t>
      </w:r>
      <w:r w:rsidR="00E357A8" w:rsidRPr="00887C00">
        <w:t xml:space="preserve"> заявленные на конкурс студенты-участники ежегодно</w:t>
      </w:r>
      <w:r w:rsidR="00D22F62" w:rsidRPr="00887C00">
        <w:t xml:space="preserve"> </w:t>
      </w:r>
      <w:r w:rsidR="002A670F" w:rsidRPr="00887C00">
        <w:t>станови</w:t>
      </w:r>
      <w:r w:rsidR="00D22F62" w:rsidRPr="00887C00">
        <w:t>лись  победителями и призерами</w:t>
      </w:r>
      <w:r w:rsidR="002A670F" w:rsidRPr="00887C00">
        <w:t>.</w:t>
      </w:r>
    </w:p>
    <w:p w:rsidR="00E405DD" w:rsidRDefault="00E357A8" w:rsidP="00E357A8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</w:pPr>
      <w:r w:rsidRPr="00887C00">
        <w:t xml:space="preserve">     </w:t>
      </w:r>
      <w:r w:rsidR="00FF3B64" w:rsidRPr="00887C00">
        <w:t>Успешность участия в</w:t>
      </w:r>
      <w:r w:rsidR="00957741" w:rsidRPr="00887C00">
        <w:t xml:space="preserve"> творческих мероприятиях </w:t>
      </w:r>
      <w:r w:rsidR="00790F66" w:rsidRPr="00887C00">
        <w:t xml:space="preserve"> </w:t>
      </w:r>
      <w:r w:rsidR="00957741" w:rsidRPr="00887C00">
        <w:t>обуслов</w:t>
      </w:r>
      <w:r w:rsidRPr="00887C00">
        <w:t>лена</w:t>
      </w:r>
      <w:r w:rsidR="009034EE" w:rsidRPr="00887C00">
        <w:t>,</w:t>
      </w:r>
      <w:r w:rsidR="009034EE" w:rsidRPr="00887C00">
        <w:rPr>
          <w:noProof/>
        </w:rPr>
        <w:t xml:space="preserve"> </w:t>
      </w:r>
      <w:r w:rsidR="00957741" w:rsidRPr="00887C00">
        <w:t xml:space="preserve"> прежде всего</w:t>
      </w:r>
      <w:r w:rsidR="00FF3B64" w:rsidRPr="00887C00">
        <w:t>,</w:t>
      </w:r>
      <w:r w:rsidR="00097884" w:rsidRPr="00887C00">
        <w:t xml:space="preserve"> </w:t>
      </w:r>
      <w:r w:rsidR="00957741" w:rsidRPr="00887C00">
        <w:t>тем насколько эффективно реализована  идея педагогики сотрудничества в подготовке</w:t>
      </w:r>
      <w:r w:rsidR="00790F66" w:rsidRPr="00887C00">
        <w:t xml:space="preserve"> к выступлению</w:t>
      </w:r>
      <w:r w:rsidR="00957741" w:rsidRPr="00887C00">
        <w:t xml:space="preserve">, </w:t>
      </w:r>
      <w:r w:rsidR="00790F66" w:rsidRPr="00887C00">
        <w:t xml:space="preserve"> </w:t>
      </w:r>
      <w:r w:rsidR="00957741" w:rsidRPr="00887C00">
        <w:t>какова степень вовлеченности обучающегося в процесс отбора материала.</w:t>
      </w:r>
      <w:r w:rsidR="00FF3B64" w:rsidRPr="00887C00">
        <w:t xml:space="preserve"> </w:t>
      </w:r>
      <w:r w:rsidR="00957741" w:rsidRPr="00887C00">
        <w:t xml:space="preserve"> </w:t>
      </w:r>
      <w:r w:rsidR="00790F66" w:rsidRPr="00887C00">
        <w:t>Взаимодействие преподавателя</w:t>
      </w:r>
      <w:r w:rsidR="00CB4A61" w:rsidRPr="00887C00">
        <w:t xml:space="preserve"> и обучающегося</w:t>
      </w:r>
      <w:r w:rsidR="00790F66" w:rsidRPr="00887C00">
        <w:t xml:space="preserve"> очень важно на всех этапах подготовки</w:t>
      </w:r>
      <w:r w:rsidR="0079080F" w:rsidRPr="00887C00">
        <w:t>. Так выступлению на конкурсе предшествует совместная работа преподавателя и студента, которая проходит несколько этапов.</w:t>
      </w:r>
    </w:p>
    <w:p w:rsidR="00B05F6A" w:rsidRPr="00664C56" w:rsidRDefault="0079080F" w:rsidP="00E357A8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</w:pPr>
      <w:r w:rsidRPr="00887C00">
        <w:t xml:space="preserve"> </w:t>
      </w:r>
    </w:p>
    <w:p w:rsidR="008659FD" w:rsidRPr="00E405DD" w:rsidRDefault="0079080F" w:rsidP="008659FD">
      <w:pPr>
        <w:rPr>
          <w:rFonts w:ascii="Times New Roman" w:hAnsi="Times New Roman" w:cs="Times New Roman"/>
          <w:sz w:val="24"/>
          <w:szCs w:val="24"/>
        </w:rPr>
      </w:pPr>
      <w:r w:rsidRPr="008659FD">
        <w:rPr>
          <w:rFonts w:ascii="Times New Roman" w:hAnsi="Times New Roman" w:cs="Times New Roman"/>
          <w:sz w:val="24"/>
          <w:szCs w:val="24"/>
        </w:rPr>
        <w:t>Первый этап – это обсуждение будущего выступления, подбор литературного материала (стихотворение, проза). Необходимо прислушаться к будущему исполнителю, учесть его пожелания, литературные предпочтения, видение будущего выступления. Все детали согласуются в совместном обсуждении</w:t>
      </w:r>
      <w:r w:rsidRPr="00887C00">
        <w:t>.</w:t>
      </w:r>
    </w:p>
    <w:p w:rsidR="00F66C0F" w:rsidRPr="008659FD" w:rsidRDefault="008659FD" w:rsidP="008659FD">
      <w:r w:rsidRPr="008659FD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5A3E11" w:rsidRPr="00887C00">
        <w:rPr>
          <w:rFonts w:ascii="Times New Roman" w:hAnsi="Times New Roman" w:cs="Times New Roman"/>
          <w:sz w:val="24"/>
          <w:szCs w:val="24"/>
        </w:rPr>
        <w:t xml:space="preserve">Следующий этап - </w:t>
      </w:r>
      <w:r w:rsidR="005A3E11" w:rsidRPr="00887C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r w:rsidR="00F66C0F" w:rsidRPr="00887C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ереработка литературного мате</w:t>
      </w:r>
      <w:r w:rsidR="005A3E11" w:rsidRPr="00887C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риала в исполнительский вариант, осмысление </w:t>
      </w:r>
      <w:r w:rsidR="005A3E11" w:rsidRPr="00887C00">
        <w:rPr>
          <w:rFonts w:ascii="Times New Roman" w:hAnsi="Times New Roman" w:cs="Times New Roman"/>
          <w:sz w:val="24"/>
          <w:szCs w:val="24"/>
        </w:rPr>
        <w:t xml:space="preserve">образа лирического героя, На данном этапе окончательно утверждается выбор литературного произведения или его фрагмента, ставятся и обсуждаются </w:t>
      </w:r>
      <w:r w:rsidR="000E5AC0" w:rsidRPr="00887C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исполнительские задачи</w:t>
      </w:r>
      <w:r w:rsidR="005A3E11" w:rsidRPr="00887C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действие, отношение, выразительные средства.</w:t>
      </w:r>
    </w:p>
    <w:p w:rsidR="008659FD" w:rsidRPr="00664C56" w:rsidRDefault="00CB4A61" w:rsidP="000E5AC0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87C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</w:t>
      </w:r>
      <w:r w:rsidR="005A3E11" w:rsidRPr="00887C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Следующим этапом становится заучивание литературного материала и </w:t>
      </w:r>
      <w:r w:rsidR="00D26A8C" w:rsidRPr="00887C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5A3E11" w:rsidRPr="00887C00">
        <w:rPr>
          <w:rFonts w:ascii="Times New Roman" w:hAnsi="Times New Roman" w:cs="Times New Roman"/>
          <w:sz w:val="24"/>
          <w:szCs w:val="24"/>
        </w:rPr>
        <w:t>о</w:t>
      </w:r>
      <w:r w:rsidR="00D26A8C" w:rsidRPr="00887C00">
        <w:rPr>
          <w:rFonts w:ascii="Times New Roman" w:hAnsi="Times New Roman" w:cs="Times New Roman"/>
          <w:sz w:val="24"/>
          <w:szCs w:val="24"/>
        </w:rPr>
        <w:t>тработка умений выразительного чтения</w:t>
      </w:r>
      <w:r w:rsidR="005A3E11" w:rsidRPr="00887C00">
        <w:rPr>
          <w:rFonts w:ascii="Times New Roman" w:hAnsi="Times New Roman" w:cs="Times New Roman"/>
          <w:sz w:val="24"/>
          <w:szCs w:val="24"/>
        </w:rPr>
        <w:t xml:space="preserve">. </w:t>
      </w:r>
      <w:r w:rsidR="000E5AC0" w:rsidRPr="00887C00">
        <w:rPr>
          <w:rFonts w:ascii="Times New Roman" w:hAnsi="Times New Roman" w:cs="Times New Roman"/>
          <w:sz w:val="24"/>
          <w:szCs w:val="24"/>
        </w:rPr>
        <w:t xml:space="preserve">Особое внимание необходимо уделить паузам: </w:t>
      </w:r>
      <w:r w:rsidR="000E5AC0" w:rsidRPr="00887C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логическим, грамматическим, психологическим, а также ударениям, интонации, темпу и ритмическому рисунку исполнения.</w:t>
      </w:r>
      <w:r w:rsidR="000E5AC0" w:rsidRPr="00887C00">
        <w:rPr>
          <w:rFonts w:ascii="Times New Roman" w:hAnsi="Times New Roman" w:cs="Times New Roman"/>
          <w:sz w:val="24"/>
          <w:szCs w:val="24"/>
        </w:rPr>
        <w:t xml:space="preserve"> В ходе подготовки</w:t>
      </w:r>
      <w:r w:rsidRPr="00887C00">
        <w:rPr>
          <w:rFonts w:ascii="Times New Roman" w:hAnsi="Times New Roman" w:cs="Times New Roman"/>
          <w:sz w:val="24"/>
          <w:szCs w:val="24"/>
        </w:rPr>
        <w:t xml:space="preserve"> </w:t>
      </w:r>
      <w:r w:rsidR="000E5AC0" w:rsidRPr="00887C00">
        <w:rPr>
          <w:rFonts w:ascii="Times New Roman" w:hAnsi="Times New Roman" w:cs="Times New Roman"/>
          <w:sz w:val="24"/>
          <w:szCs w:val="24"/>
        </w:rPr>
        <w:t xml:space="preserve"> преподаватель должен научить студента р</w:t>
      </w:r>
      <w:r w:rsidR="00F66C0F" w:rsidRPr="00887C00">
        <w:rPr>
          <w:rFonts w:ascii="Times New Roman" w:hAnsi="Times New Roman" w:cs="Times New Roman"/>
          <w:sz w:val="24"/>
          <w:szCs w:val="24"/>
        </w:rPr>
        <w:t>абота</w:t>
      </w:r>
      <w:r w:rsidR="000E5AC0" w:rsidRPr="00887C00">
        <w:rPr>
          <w:rFonts w:ascii="Times New Roman" w:hAnsi="Times New Roman" w:cs="Times New Roman"/>
          <w:sz w:val="24"/>
          <w:szCs w:val="24"/>
        </w:rPr>
        <w:t xml:space="preserve">ть над голосом: проводить </w:t>
      </w:r>
      <w:r w:rsidR="00F66C0F" w:rsidRPr="00887C00">
        <w:rPr>
          <w:rFonts w:ascii="Times New Roman" w:hAnsi="Times New Roman" w:cs="Times New Roman"/>
          <w:sz w:val="24"/>
          <w:szCs w:val="24"/>
        </w:rPr>
        <w:t xml:space="preserve">речевой тренинг, </w:t>
      </w:r>
      <w:r w:rsidR="000E5AC0" w:rsidRPr="00887C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диапазон</w:t>
      </w:r>
      <w:r w:rsidR="00F66C0F" w:rsidRPr="00887C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голоса</w:t>
      </w:r>
      <w:r w:rsidR="000E5AC0" w:rsidRPr="00887C00">
        <w:rPr>
          <w:rFonts w:ascii="Times New Roman" w:hAnsi="Times New Roman" w:cs="Times New Roman"/>
          <w:sz w:val="24"/>
          <w:szCs w:val="24"/>
        </w:rPr>
        <w:t>.</w:t>
      </w:r>
    </w:p>
    <w:p w:rsidR="008659FD" w:rsidRPr="00664C56" w:rsidRDefault="008659FD" w:rsidP="000E5AC0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F66C0F" w:rsidRPr="008659FD" w:rsidRDefault="006D0607" w:rsidP="008659FD">
      <w:pPr>
        <w:rPr>
          <w:rFonts w:ascii="Times New Roman" w:hAnsi="Times New Roman" w:cs="Times New Roman"/>
          <w:sz w:val="24"/>
          <w:szCs w:val="24"/>
        </w:rPr>
      </w:pPr>
      <w:r w:rsidRPr="008659FD">
        <w:rPr>
          <w:rFonts w:ascii="Times New Roman" w:hAnsi="Times New Roman" w:cs="Times New Roman"/>
          <w:sz w:val="24"/>
          <w:szCs w:val="24"/>
        </w:rPr>
        <w:t xml:space="preserve">     </w:t>
      </w:r>
      <w:r w:rsidR="00F66C0F" w:rsidRPr="008659FD">
        <w:rPr>
          <w:rFonts w:ascii="Times New Roman" w:hAnsi="Times New Roman" w:cs="Times New Roman"/>
          <w:sz w:val="24"/>
          <w:szCs w:val="24"/>
        </w:rPr>
        <w:t xml:space="preserve"> </w:t>
      </w:r>
      <w:r w:rsidR="00AB2D69" w:rsidRPr="008659FD">
        <w:rPr>
          <w:rFonts w:ascii="Times New Roman" w:hAnsi="Times New Roman" w:cs="Times New Roman"/>
          <w:sz w:val="24"/>
          <w:szCs w:val="24"/>
        </w:rPr>
        <w:t xml:space="preserve">Одно из главных положений в планировании подготовки к конкурсу  – целенаправленность работы с  ориентацией на достижение конкретного конечного результата. Это заставляет отбирать литературный материал для конкурсанта, выбирать форму его подачи, строить систему тренировочных, проверочных и прочих видов работ, подчиняя все поставленной цели. Подготовка к конкурсу  планируется на основе дифференцированного подхода </w:t>
      </w:r>
      <w:r w:rsidR="00664C56">
        <w:rPr>
          <w:rFonts w:ascii="Times New Roman" w:hAnsi="Times New Roman" w:cs="Times New Roman"/>
          <w:sz w:val="24"/>
          <w:szCs w:val="24"/>
        </w:rPr>
        <w:t xml:space="preserve"> </w:t>
      </w:r>
      <w:r w:rsidR="00AB2D69" w:rsidRPr="008659FD">
        <w:rPr>
          <w:rFonts w:ascii="Times New Roman" w:hAnsi="Times New Roman" w:cs="Times New Roman"/>
          <w:sz w:val="24"/>
          <w:szCs w:val="24"/>
        </w:rPr>
        <w:t xml:space="preserve">и педагогических технологий сотрудничества.  Особое внимание уделяется репетициям, которые также имеют вариативный и дифференцированный характер с учетом специфики темы или вида мероприятия. </w:t>
      </w:r>
      <w:r w:rsidR="00F66C0F" w:rsidRPr="008659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6C0F" w:rsidRDefault="00097884" w:rsidP="008659FD">
      <w:pPr>
        <w:rPr>
          <w:rFonts w:ascii="Times New Roman" w:hAnsi="Times New Roman" w:cs="Times New Roman"/>
          <w:sz w:val="24"/>
          <w:szCs w:val="24"/>
        </w:rPr>
      </w:pPr>
      <w:r w:rsidRPr="008659FD">
        <w:rPr>
          <w:rFonts w:ascii="Times New Roman" w:hAnsi="Times New Roman" w:cs="Times New Roman"/>
          <w:sz w:val="24"/>
          <w:szCs w:val="24"/>
        </w:rPr>
        <w:t xml:space="preserve">     </w:t>
      </w:r>
      <w:r w:rsidR="00AF66F3" w:rsidRPr="008659FD">
        <w:rPr>
          <w:rFonts w:ascii="Times New Roman" w:hAnsi="Times New Roman" w:cs="Times New Roman"/>
          <w:sz w:val="24"/>
          <w:szCs w:val="24"/>
        </w:rPr>
        <w:t xml:space="preserve">Сотрудничество преподавателя и обучающегося очень важно не только в области формирования навыков исполнительского мастерства. Оно способствует </w:t>
      </w:r>
      <w:r w:rsidR="008659FD" w:rsidRPr="008659FD">
        <w:rPr>
          <w:rFonts w:ascii="Times New Roman" w:hAnsi="Times New Roman" w:cs="Times New Roman"/>
          <w:sz w:val="24"/>
          <w:szCs w:val="24"/>
        </w:rPr>
        <w:t xml:space="preserve"> </w:t>
      </w:r>
      <w:r w:rsidR="00AF66F3" w:rsidRPr="008659FD">
        <w:rPr>
          <w:rFonts w:ascii="Times New Roman" w:hAnsi="Times New Roman" w:cs="Times New Roman"/>
          <w:sz w:val="24"/>
          <w:szCs w:val="24"/>
        </w:rPr>
        <w:t>решению</w:t>
      </w:r>
      <w:r w:rsidR="00AF66F3" w:rsidRPr="008659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66F3" w:rsidRPr="008659FD">
        <w:rPr>
          <w:rFonts w:ascii="Times New Roman" w:hAnsi="Times New Roman" w:cs="Times New Roman"/>
          <w:sz w:val="24"/>
          <w:szCs w:val="24"/>
        </w:rPr>
        <w:t>проблемы воспитания чувств, обо</w:t>
      </w:r>
      <w:r w:rsidR="00323AB8" w:rsidRPr="008659FD">
        <w:rPr>
          <w:rFonts w:ascii="Times New Roman" w:hAnsi="Times New Roman" w:cs="Times New Roman"/>
          <w:sz w:val="24"/>
          <w:szCs w:val="24"/>
        </w:rPr>
        <w:t>гащения эмоциональной культуры,</w:t>
      </w:r>
      <w:r w:rsidR="00AF66F3" w:rsidRPr="008659FD">
        <w:rPr>
          <w:rFonts w:ascii="Times New Roman" w:hAnsi="Times New Roman" w:cs="Times New Roman"/>
          <w:sz w:val="24"/>
          <w:szCs w:val="24"/>
        </w:rPr>
        <w:t xml:space="preserve"> формированию</w:t>
      </w:r>
      <w:r w:rsidR="00AF66F3" w:rsidRPr="008659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66F3" w:rsidRPr="008659FD">
        <w:rPr>
          <w:rFonts w:ascii="Times New Roman" w:hAnsi="Times New Roman" w:cs="Times New Roman"/>
          <w:sz w:val="24"/>
          <w:szCs w:val="24"/>
        </w:rPr>
        <w:t>потребности познания искусства и желания самовыражения в нем</w:t>
      </w:r>
      <w:r w:rsidR="00B773DE" w:rsidRPr="008659FD">
        <w:rPr>
          <w:rFonts w:ascii="Times New Roman" w:hAnsi="Times New Roman" w:cs="Times New Roman"/>
          <w:sz w:val="24"/>
          <w:szCs w:val="24"/>
        </w:rPr>
        <w:t>.</w:t>
      </w:r>
      <w:r w:rsidR="009C4C3C"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8659FD"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9C4C3C"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</w:t>
      </w:r>
      <w:r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обучающегося  формируются  умения </w:t>
      </w:r>
      <w:r w:rsidR="009C4C3C" w:rsidRPr="008659FD">
        <w:rPr>
          <w:rFonts w:ascii="Times New Roman" w:hAnsi="Times New Roman" w:cs="Times New Roman"/>
          <w:sz w:val="24"/>
          <w:szCs w:val="24"/>
        </w:rPr>
        <w:t xml:space="preserve">работать с литературным материалом </w:t>
      </w:r>
      <w:r w:rsidR="008659FD" w:rsidRPr="008659FD">
        <w:rPr>
          <w:rFonts w:ascii="Times New Roman" w:hAnsi="Times New Roman" w:cs="Times New Roman"/>
          <w:sz w:val="24"/>
          <w:szCs w:val="24"/>
        </w:rPr>
        <w:t xml:space="preserve"> </w:t>
      </w:r>
      <w:r w:rsidR="009C4C3C" w:rsidRPr="008659FD">
        <w:rPr>
          <w:rFonts w:ascii="Times New Roman" w:hAnsi="Times New Roman" w:cs="Times New Roman"/>
          <w:sz w:val="24"/>
          <w:szCs w:val="24"/>
        </w:rPr>
        <w:t xml:space="preserve">(стихами, прозой, литературной композицией), приобретается опыт </w:t>
      </w:r>
      <w:r w:rsidR="003B4B81"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выступлений</w:t>
      </w:r>
      <w:r w:rsidR="00D22F62"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9C4C3C"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перед аудиторией</w:t>
      </w:r>
      <w:r w:rsidR="00887C00"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 который пригодится</w:t>
      </w:r>
      <w:r w:rsidR="00323AB8"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для участия в</w:t>
      </w:r>
      <w:r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других мероприятиях творческого </w:t>
      </w:r>
      <w:r w:rsidR="00323AB8"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характера, </w:t>
      </w:r>
      <w:r w:rsidR="00D22F62"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семинарах, конференциях</w:t>
      </w:r>
      <w:r w:rsidR="00D95412"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</w:t>
      </w:r>
      <w:r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323AB8"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на </w:t>
      </w:r>
      <w:r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защите индивидуального проекта и.т.п.</w:t>
      </w:r>
      <w:r w:rsidR="003B4B81"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8659FD"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6D0607" w:rsidRPr="008659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Впоследствии полученный опыт, приобретенные умения и навыки помогут обучающемуся </w:t>
      </w:r>
      <w:r w:rsidR="006D0607" w:rsidRPr="008659FD">
        <w:rPr>
          <w:rFonts w:ascii="Times New Roman" w:hAnsi="Times New Roman" w:cs="Times New Roman"/>
          <w:sz w:val="24"/>
          <w:szCs w:val="24"/>
        </w:rPr>
        <w:t>в профессиональной деятельности и повседневной жизни.</w:t>
      </w:r>
    </w:p>
    <w:p w:rsidR="00E405DD" w:rsidRPr="008659FD" w:rsidRDefault="00E405DD" w:rsidP="008659FD">
      <w:pPr>
        <w:rPr>
          <w:rFonts w:ascii="Times New Roman" w:hAnsi="Times New Roman" w:cs="Times New Roman"/>
          <w:sz w:val="24"/>
          <w:szCs w:val="24"/>
        </w:rPr>
      </w:pPr>
    </w:p>
    <w:p w:rsidR="00F31D66" w:rsidRPr="00887C00" w:rsidRDefault="008659FD" w:rsidP="00F31D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957741" w:rsidRPr="00887C00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8659FD" w:rsidRDefault="009F2711" w:rsidP="008659FD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87C00">
        <w:rPr>
          <w:rFonts w:ascii="Times New Roman" w:hAnsi="Times New Roman" w:cs="Times New Roman"/>
          <w:sz w:val="24"/>
          <w:szCs w:val="24"/>
        </w:rPr>
        <w:t>Аванесов Р.И. Русское литературное произношение. – М., 2011.</w:t>
      </w:r>
      <w:r w:rsidR="008659FD" w:rsidRPr="008659FD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9F2711" w:rsidRPr="008659FD" w:rsidRDefault="009F2711" w:rsidP="008659FD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659FD">
        <w:rPr>
          <w:rFonts w:ascii="Times New Roman" w:hAnsi="Times New Roman" w:cs="Times New Roman"/>
          <w:sz w:val="24"/>
          <w:szCs w:val="24"/>
        </w:rPr>
        <w:t>Вербовая Н.П., Головина О.М., Урнов</w:t>
      </w:r>
      <w:r w:rsidR="00964152" w:rsidRPr="008659FD">
        <w:rPr>
          <w:rFonts w:ascii="Times New Roman" w:hAnsi="Times New Roman" w:cs="Times New Roman"/>
          <w:sz w:val="24"/>
          <w:szCs w:val="24"/>
        </w:rPr>
        <w:t>а В.В. Искусство речи. – М., 202</w:t>
      </w:r>
      <w:r w:rsidRPr="008659FD">
        <w:rPr>
          <w:rFonts w:ascii="Times New Roman" w:hAnsi="Times New Roman" w:cs="Times New Roman"/>
          <w:sz w:val="24"/>
          <w:szCs w:val="24"/>
        </w:rPr>
        <w:t>1.</w:t>
      </w:r>
    </w:p>
    <w:p w:rsidR="009F2711" w:rsidRPr="00887C00" w:rsidRDefault="009F2711" w:rsidP="009F2711">
      <w:pPr>
        <w:numPr>
          <w:ilvl w:val="0"/>
          <w:numId w:val="4"/>
        </w:numPr>
        <w:spacing w:after="0"/>
        <w:ind w:left="595" w:hanging="476"/>
        <w:rPr>
          <w:rFonts w:ascii="Times New Roman" w:hAnsi="Times New Roman" w:cs="Times New Roman"/>
          <w:sz w:val="24"/>
          <w:szCs w:val="24"/>
        </w:rPr>
      </w:pPr>
      <w:r w:rsidRPr="00887C00">
        <w:rPr>
          <w:rFonts w:ascii="Times New Roman" w:hAnsi="Times New Roman" w:cs="Times New Roman"/>
          <w:sz w:val="24"/>
          <w:szCs w:val="24"/>
        </w:rPr>
        <w:t>Голуб И.Б., Розенталь Д</w:t>
      </w:r>
      <w:r w:rsidR="00964152" w:rsidRPr="00887C00">
        <w:rPr>
          <w:rFonts w:ascii="Times New Roman" w:hAnsi="Times New Roman" w:cs="Times New Roman"/>
          <w:sz w:val="24"/>
          <w:szCs w:val="24"/>
        </w:rPr>
        <w:t xml:space="preserve">.Э. Книга о </w:t>
      </w:r>
      <w:r w:rsidRPr="00887C00">
        <w:rPr>
          <w:rFonts w:ascii="Times New Roman" w:hAnsi="Times New Roman" w:cs="Times New Roman"/>
          <w:sz w:val="24"/>
          <w:szCs w:val="24"/>
        </w:rPr>
        <w:t xml:space="preserve">хорошей </w:t>
      </w:r>
      <w:r w:rsidR="00964152" w:rsidRPr="00887C00">
        <w:rPr>
          <w:rFonts w:ascii="Times New Roman" w:hAnsi="Times New Roman" w:cs="Times New Roman"/>
          <w:sz w:val="24"/>
          <w:szCs w:val="24"/>
        </w:rPr>
        <w:t>речи. – М., 2023</w:t>
      </w:r>
      <w:r w:rsidRPr="00887C00">
        <w:rPr>
          <w:rFonts w:ascii="Times New Roman" w:hAnsi="Times New Roman" w:cs="Times New Roman"/>
          <w:sz w:val="24"/>
          <w:szCs w:val="24"/>
        </w:rPr>
        <w:t>.</w:t>
      </w:r>
    </w:p>
    <w:p w:rsidR="00077755" w:rsidRPr="00887C00" w:rsidRDefault="00077755" w:rsidP="0007775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87C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Турсунова И.А. Художественное слово,- М., 2021.</w:t>
      </w:r>
    </w:p>
    <w:p w:rsidR="00D12735" w:rsidRPr="00887C00" w:rsidRDefault="00D12735" w:rsidP="00957741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87C00">
        <w:rPr>
          <w:rFonts w:ascii="Times New Roman" w:hAnsi="Times New Roman" w:cs="Times New Roman"/>
          <w:sz w:val="24"/>
          <w:szCs w:val="24"/>
        </w:rPr>
        <w:t>Юсупова Е.А. Искусство художественного чтения -  Журнал «Национальная ассоциация ученых», 2015</w:t>
      </w:r>
    </w:p>
    <w:p w:rsidR="00ED49EF" w:rsidRPr="00887C00" w:rsidRDefault="00ED49EF" w:rsidP="00ED49EF">
      <w:pPr>
        <w:numPr>
          <w:ilvl w:val="0"/>
          <w:numId w:val="4"/>
        </w:numPr>
        <w:spacing w:after="0"/>
        <w:ind w:left="595" w:hanging="476"/>
        <w:rPr>
          <w:rFonts w:ascii="Times New Roman" w:hAnsi="Times New Roman" w:cs="Times New Roman"/>
          <w:sz w:val="24"/>
          <w:szCs w:val="24"/>
        </w:rPr>
      </w:pPr>
      <w:r w:rsidRPr="00887C00">
        <w:rPr>
          <w:rFonts w:ascii="Times New Roman" w:hAnsi="Times New Roman" w:cs="Times New Roman"/>
          <w:sz w:val="24"/>
          <w:szCs w:val="24"/>
        </w:rPr>
        <w:t>Буяльский Б.Л. Искусство выразител</w:t>
      </w:r>
      <w:r w:rsidR="00887C00">
        <w:rPr>
          <w:rFonts w:ascii="Times New Roman" w:hAnsi="Times New Roman" w:cs="Times New Roman"/>
          <w:sz w:val="24"/>
          <w:szCs w:val="24"/>
        </w:rPr>
        <w:t>ьного чтения. – М.</w:t>
      </w:r>
      <w:r w:rsidR="006D0607">
        <w:rPr>
          <w:rFonts w:ascii="Times New Roman" w:hAnsi="Times New Roman" w:cs="Times New Roman"/>
          <w:sz w:val="24"/>
          <w:szCs w:val="24"/>
        </w:rPr>
        <w:t>,</w:t>
      </w:r>
      <w:r w:rsidRPr="00887C00">
        <w:rPr>
          <w:rFonts w:ascii="Times New Roman" w:hAnsi="Times New Roman" w:cs="Times New Roman"/>
          <w:sz w:val="24"/>
          <w:szCs w:val="24"/>
        </w:rPr>
        <w:t xml:space="preserve"> 2008.</w:t>
      </w:r>
    </w:p>
    <w:p w:rsidR="00ED49EF" w:rsidRDefault="00ED49EF" w:rsidP="00ED49EF">
      <w:pPr>
        <w:pStyle w:val="a4"/>
        <w:ind w:left="594"/>
        <w:rPr>
          <w:rFonts w:ascii="Times New Roman" w:hAnsi="Times New Roman"/>
          <w:sz w:val="24"/>
          <w:szCs w:val="24"/>
        </w:rPr>
      </w:pPr>
    </w:p>
    <w:p w:rsidR="006D0607" w:rsidRPr="006F5B47" w:rsidRDefault="006D0607" w:rsidP="00ED49EF">
      <w:pPr>
        <w:pStyle w:val="a4"/>
        <w:ind w:left="594"/>
        <w:rPr>
          <w:rFonts w:ascii="Times New Roman" w:hAnsi="Times New Roman"/>
          <w:sz w:val="24"/>
          <w:szCs w:val="24"/>
        </w:rPr>
      </w:pPr>
    </w:p>
    <w:sectPr w:rsidR="006D0607" w:rsidRPr="006F5B47" w:rsidSect="009C5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2CC950DC"/>
    <w:multiLevelType w:val="hybridMultilevel"/>
    <w:tmpl w:val="0464ADDA"/>
    <w:lvl w:ilvl="0" w:tplc="2E16766C">
      <w:start w:val="1"/>
      <w:numFmt w:val="decimal"/>
      <w:lvlText w:val="%1."/>
      <w:lvlJc w:val="left"/>
      <w:pPr>
        <w:tabs>
          <w:tab w:val="num" w:pos="594"/>
        </w:tabs>
        <w:ind w:left="594" w:hanging="474"/>
      </w:pPr>
      <w:rPr>
        <w:rFonts w:ascii="Times New Roman" w:eastAsiaTheme="minorHAnsi" w:hAnsi="Times New Roman" w:cs="Times New Roman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0238F3"/>
    <w:multiLevelType w:val="hybridMultilevel"/>
    <w:tmpl w:val="0516994A"/>
    <w:lvl w:ilvl="0" w:tplc="E108A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E5613"/>
    <w:rsid w:val="00002E21"/>
    <w:rsid w:val="000245B8"/>
    <w:rsid w:val="00030EAD"/>
    <w:rsid w:val="00077755"/>
    <w:rsid w:val="00097884"/>
    <w:rsid w:val="000E4276"/>
    <w:rsid w:val="000E5AC0"/>
    <w:rsid w:val="000F6083"/>
    <w:rsid w:val="00140DA3"/>
    <w:rsid w:val="001B7A91"/>
    <w:rsid w:val="001E08A2"/>
    <w:rsid w:val="001F45BA"/>
    <w:rsid w:val="0020358C"/>
    <w:rsid w:val="0020412A"/>
    <w:rsid w:val="00242156"/>
    <w:rsid w:val="002565AE"/>
    <w:rsid w:val="00296517"/>
    <w:rsid w:val="002A670F"/>
    <w:rsid w:val="002D3F4B"/>
    <w:rsid w:val="00323AB8"/>
    <w:rsid w:val="0034730C"/>
    <w:rsid w:val="00372014"/>
    <w:rsid w:val="00384299"/>
    <w:rsid w:val="003B4B81"/>
    <w:rsid w:val="003E4C49"/>
    <w:rsid w:val="004045AF"/>
    <w:rsid w:val="00413BA2"/>
    <w:rsid w:val="00422AD9"/>
    <w:rsid w:val="00432730"/>
    <w:rsid w:val="004945B1"/>
    <w:rsid w:val="004B707C"/>
    <w:rsid w:val="0051515A"/>
    <w:rsid w:val="0053750F"/>
    <w:rsid w:val="005646E9"/>
    <w:rsid w:val="005A3E11"/>
    <w:rsid w:val="005B12D3"/>
    <w:rsid w:val="005C3A56"/>
    <w:rsid w:val="00664C56"/>
    <w:rsid w:val="006B5012"/>
    <w:rsid w:val="006D0607"/>
    <w:rsid w:val="006E0543"/>
    <w:rsid w:val="006F5B47"/>
    <w:rsid w:val="00724F0A"/>
    <w:rsid w:val="00766E3D"/>
    <w:rsid w:val="00782A59"/>
    <w:rsid w:val="0079080F"/>
    <w:rsid w:val="00790F66"/>
    <w:rsid w:val="007C3DEF"/>
    <w:rsid w:val="007D16DA"/>
    <w:rsid w:val="007D7FAF"/>
    <w:rsid w:val="007E5613"/>
    <w:rsid w:val="0081548B"/>
    <w:rsid w:val="0081550C"/>
    <w:rsid w:val="008659FD"/>
    <w:rsid w:val="00887C00"/>
    <w:rsid w:val="00896FD4"/>
    <w:rsid w:val="008F1154"/>
    <w:rsid w:val="009034EE"/>
    <w:rsid w:val="00946241"/>
    <w:rsid w:val="0095744D"/>
    <w:rsid w:val="00957741"/>
    <w:rsid w:val="00964152"/>
    <w:rsid w:val="009A74C3"/>
    <w:rsid w:val="009C4C3C"/>
    <w:rsid w:val="009C56D9"/>
    <w:rsid w:val="009F06DF"/>
    <w:rsid w:val="009F2711"/>
    <w:rsid w:val="00A37F07"/>
    <w:rsid w:val="00A565BF"/>
    <w:rsid w:val="00A60238"/>
    <w:rsid w:val="00A727DF"/>
    <w:rsid w:val="00A913A2"/>
    <w:rsid w:val="00AB2D69"/>
    <w:rsid w:val="00AC4887"/>
    <w:rsid w:val="00AF66F3"/>
    <w:rsid w:val="00B05F6A"/>
    <w:rsid w:val="00B10E3C"/>
    <w:rsid w:val="00B30285"/>
    <w:rsid w:val="00B339FA"/>
    <w:rsid w:val="00B44C1E"/>
    <w:rsid w:val="00B773DE"/>
    <w:rsid w:val="00C05896"/>
    <w:rsid w:val="00C164FF"/>
    <w:rsid w:val="00C41244"/>
    <w:rsid w:val="00C64D68"/>
    <w:rsid w:val="00C809A6"/>
    <w:rsid w:val="00CB08AA"/>
    <w:rsid w:val="00CB4A61"/>
    <w:rsid w:val="00CD0F20"/>
    <w:rsid w:val="00CD481E"/>
    <w:rsid w:val="00CD56F8"/>
    <w:rsid w:val="00CD6EC0"/>
    <w:rsid w:val="00D12735"/>
    <w:rsid w:val="00D22F62"/>
    <w:rsid w:val="00D26A8C"/>
    <w:rsid w:val="00D458CE"/>
    <w:rsid w:val="00D47D66"/>
    <w:rsid w:val="00D95412"/>
    <w:rsid w:val="00DE1927"/>
    <w:rsid w:val="00E357A8"/>
    <w:rsid w:val="00E405DD"/>
    <w:rsid w:val="00EB5A22"/>
    <w:rsid w:val="00EC1C2B"/>
    <w:rsid w:val="00ED49EF"/>
    <w:rsid w:val="00F2467E"/>
    <w:rsid w:val="00F318C3"/>
    <w:rsid w:val="00F31D66"/>
    <w:rsid w:val="00F55931"/>
    <w:rsid w:val="00F66C0F"/>
    <w:rsid w:val="00FE7001"/>
    <w:rsid w:val="00FF3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56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31D6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6B5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F66C0F"/>
  </w:style>
  <w:style w:type="paragraph" w:styleId="a7">
    <w:name w:val="Balloon Text"/>
    <w:basedOn w:val="a"/>
    <w:link w:val="a8"/>
    <w:uiPriority w:val="99"/>
    <w:semiHidden/>
    <w:unhideWhenUsed/>
    <w:rsid w:val="00564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46E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045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FCA0BF-189E-478C-AA76-54AFBCD93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1</Pages>
  <Words>1211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other</dc:creator>
  <cp:keywords/>
  <dc:description/>
  <cp:lastModifiedBy>other</cp:lastModifiedBy>
  <cp:revision>76</cp:revision>
  <dcterms:created xsi:type="dcterms:W3CDTF">2023-12-14T11:42:00Z</dcterms:created>
  <dcterms:modified xsi:type="dcterms:W3CDTF">2024-02-08T11:56:00Z</dcterms:modified>
</cp:coreProperties>
</file>