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566" w:rsidRDefault="000C3566" w:rsidP="000C3566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Муниципальное бюджетное учреждение дополнительного образования «Детская музыкальная школа» городского округа город Буй</w:t>
      </w:r>
    </w:p>
    <w:p w:rsidR="000C3566" w:rsidRDefault="000C3566" w:rsidP="000C35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566" w:rsidRDefault="000C3566" w:rsidP="000C35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C3566" w:rsidRDefault="000C3566" w:rsidP="000C35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C3566" w:rsidRDefault="000C3566" w:rsidP="000C35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C3566" w:rsidRDefault="000C3566" w:rsidP="000C35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C3566" w:rsidRPr="000C3566" w:rsidRDefault="000C3566" w:rsidP="000C35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3566">
        <w:rPr>
          <w:rFonts w:ascii="Times New Roman" w:hAnsi="Times New Roman" w:cs="Times New Roman"/>
          <w:b/>
          <w:sz w:val="32"/>
          <w:szCs w:val="32"/>
        </w:rPr>
        <w:t>ЛЕКЦИЯ</w:t>
      </w:r>
    </w:p>
    <w:p w:rsidR="00146539" w:rsidRPr="000C3566" w:rsidRDefault="000C3566" w:rsidP="000C3566">
      <w:pPr>
        <w:shd w:val="clear" w:color="auto" w:fill="FFFFFF"/>
        <w:spacing w:before="192" w:after="1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32"/>
          <w:szCs w:val="32"/>
          <w:lang w:eastAsia="ru-RU"/>
        </w:rPr>
      </w:pPr>
      <w:r w:rsidRPr="000C3566">
        <w:rPr>
          <w:rFonts w:ascii="Times New Roman" w:hAnsi="Times New Roman" w:cs="Times New Roman"/>
          <w:b/>
          <w:sz w:val="32"/>
          <w:szCs w:val="32"/>
        </w:rPr>
        <w:t>на тему: «</w:t>
      </w:r>
      <w:r w:rsidR="00146539" w:rsidRPr="000C3566">
        <w:rPr>
          <w:rFonts w:ascii="Times New Roman" w:eastAsia="Times New Roman" w:hAnsi="Times New Roman" w:cs="Times New Roman"/>
          <w:b/>
          <w:bCs/>
          <w:color w:val="111111"/>
          <w:kern w:val="36"/>
          <w:sz w:val="32"/>
          <w:szCs w:val="32"/>
          <w:lang w:eastAsia="ru-RU"/>
        </w:rPr>
        <w:t>Славянские куклы-обереги и их значение</w:t>
      </w:r>
      <w:r w:rsidRPr="000C3566">
        <w:rPr>
          <w:rFonts w:ascii="Times New Roman" w:eastAsia="Times New Roman" w:hAnsi="Times New Roman" w:cs="Times New Roman"/>
          <w:b/>
          <w:bCs/>
          <w:color w:val="111111"/>
          <w:kern w:val="36"/>
          <w:sz w:val="32"/>
          <w:szCs w:val="32"/>
          <w:lang w:eastAsia="ru-RU"/>
        </w:rPr>
        <w:t>»</w:t>
      </w:r>
    </w:p>
    <w:p w:rsidR="000C3566" w:rsidRDefault="000C3566" w:rsidP="000C3566">
      <w:pPr>
        <w:shd w:val="clear" w:color="auto" w:fill="FFFFFF"/>
        <w:spacing w:before="192" w:after="1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0C3566" w:rsidRDefault="000C3566" w:rsidP="000C3566">
      <w:pPr>
        <w:shd w:val="clear" w:color="auto" w:fill="FFFFFF"/>
        <w:spacing w:before="192" w:after="1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0C3566" w:rsidRDefault="000C3566" w:rsidP="000C3566">
      <w:pPr>
        <w:shd w:val="clear" w:color="auto" w:fill="FFFFFF"/>
        <w:spacing w:before="192" w:after="1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0C3566" w:rsidRDefault="000C3566" w:rsidP="000C3566">
      <w:pPr>
        <w:shd w:val="clear" w:color="auto" w:fill="FFFFFF"/>
        <w:spacing w:before="192" w:after="1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0C3566" w:rsidRDefault="000C3566" w:rsidP="000C3566">
      <w:pPr>
        <w:shd w:val="clear" w:color="auto" w:fill="FFFFFF"/>
        <w:spacing w:before="192" w:after="1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0C3566" w:rsidRDefault="000C3566" w:rsidP="000C3566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0C3566" w:rsidRDefault="000C3566" w:rsidP="000C3566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0C3566" w:rsidRDefault="000C3566" w:rsidP="000C3566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0C3566" w:rsidRPr="00AD3374" w:rsidRDefault="000C3566" w:rsidP="000C3566">
      <w:pPr>
        <w:jc w:val="right"/>
        <w:rPr>
          <w:rFonts w:ascii="Times New Roman" w:hAnsi="Times New Roman" w:cs="Times New Roman"/>
          <w:sz w:val="28"/>
          <w:szCs w:val="28"/>
        </w:rPr>
      </w:pPr>
      <w:r w:rsidRPr="00AD33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Подготовила: преподаватель</w:t>
      </w:r>
      <w:r w:rsidRPr="00AD3374">
        <w:t xml:space="preserve"> </w:t>
      </w:r>
      <w:r w:rsidRPr="00AD3374">
        <w:rPr>
          <w:rFonts w:ascii="Times New Roman" w:hAnsi="Times New Roman" w:cs="Times New Roman"/>
          <w:sz w:val="28"/>
          <w:szCs w:val="28"/>
        </w:rPr>
        <w:t>фольклорного</w:t>
      </w:r>
      <w:r w:rsidRPr="00B96318">
        <w:t xml:space="preserve"> </w:t>
      </w:r>
      <w:r w:rsidRPr="00B96318">
        <w:rPr>
          <w:rFonts w:ascii="Times New Roman" w:hAnsi="Times New Roman" w:cs="Times New Roman"/>
          <w:sz w:val="28"/>
          <w:szCs w:val="28"/>
        </w:rPr>
        <w:t>отделения</w:t>
      </w:r>
      <w:r w:rsidRPr="00B96318">
        <w:t xml:space="preserve"> </w:t>
      </w:r>
      <w:r w:rsidRPr="00B96318">
        <w:rPr>
          <w:rFonts w:ascii="Times New Roman" w:hAnsi="Times New Roman" w:cs="Times New Roman"/>
          <w:sz w:val="28"/>
          <w:szCs w:val="28"/>
        </w:rPr>
        <w:t>Мотылева О.В.</w:t>
      </w:r>
    </w:p>
    <w:p w:rsidR="000C3566" w:rsidRPr="00AD3374" w:rsidRDefault="000C3566" w:rsidP="000C35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566" w:rsidRPr="00AD3374" w:rsidRDefault="000C3566" w:rsidP="000C35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566" w:rsidRPr="00AD3374" w:rsidRDefault="000C3566" w:rsidP="000C3566">
      <w:pPr>
        <w:jc w:val="center"/>
        <w:rPr>
          <w:rFonts w:ascii="Times New Roman" w:hAnsi="Times New Roman" w:cs="Times New Roman"/>
          <w:sz w:val="28"/>
          <w:szCs w:val="28"/>
        </w:rPr>
      </w:pPr>
      <w:r w:rsidRPr="00AD33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0C3566" w:rsidRDefault="000C3566" w:rsidP="000C356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C3566" w:rsidRPr="005A37B8" w:rsidRDefault="000C3566" w:rsidP="000C356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C3566" w:rsidRPr="00B96318" w:rsidRDefault="000C3566" w:rsidP="000C3566">
      <w:pPr>
        <w:jc w:val="center"/>
        <w:rPr>
          <w:rFonts w:ascii="Times New Roman" w:hAnsi="Times New Roman" w:cs="Times New Roman"/>
          <w:sz w:val="28"/>
          <w:szCs w:val="28"/>
        </w:rPr>
      </w:pPr>
      <w:r w:rsidRPr="00B96318">
        <w:rPr>
          <w:rFonts w:ascii="Times New Roman" w:hAnsi="Times New Roman" w:cs="Times New Roman"/>
          <w:sz w:val="28"/>
          <w:szCs w:val="28"/>
        </w:rPr>
        <w:t>г. Буй</w:t>
      </w:r>
    </w:p>
    <w:p w:rsidR="000C3566" w:rsidRDefault="000C3566" w:rsidP="000C3566">
      <w:pPr>
        <w:jc w:val="center"/>
        <w:rPr>
          <w:rFonts w:ascii="Times New Roman" w:hAnsi="Times New Roman" w:cs="Times New Roman"/>
          <w:sz w:val="28"/>
          <w:szCs w:val="28"/>
        </w:rPr>
      </w:pPr>
      <w:r w:rsidRPr="00B96318">
        <w:rPr>
          <w:rFonts w:ascii="Times New Roman" w:hAnsi="Times New Roman" w:cs="Times New Roman"/>
          <w:sz w:val="28"/>
          <w:szCs w:val="28"/>
        </w:rPr>
        <w:t>2023г.</w:t>
      </w:r>
    </w:p>
    <w:p w:rsidR="000C3566" w:rsidRDefault="000C3566" w:rsidP="000C3566">
      <w:pPr>
        <w:shd w:val="clear" w:color="auto" w:fill="FFFFFF"/>
        <w:spacing w:before="192" w:after="1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BF5CC3" w:rsidRPr="000C3566" w:rsidRDefault="00146539" w:rsidP="000C3566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C356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Куклы-обереги принято считать достоянием прошлого. Но на самом деле эти особые рукодельные амулеты могут послужить нам и сегодня. Во времена язычества они были обязательным атрибутом каждого славянского дома. Кукол делали на праздники, важные события и по другим особым причинам.</w:t>
      </w:r>
    </w:p>
    <w:p w:rsidR="00146539" w:rsidRPr="000C3566" w:rsidRDefault="00146539" w:rsidP="000C3566">
      <w:pPr>
        <w:jc w:val="both"/>
        <w:rPr>
          <w:rFonts w:ascii="Times New Roman" w:hAnsi="Times New Roman" w:cs="Times New Roman"/>
          <w:sz w:val="28"/>
          <w:szCs w:val="28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676CC6" wp14:editId="3FC4CBBC">
            <wp:extent cx="5940425" cy="4060837"/>
            <wp:effectExtent l="0" t="0" r="3175" b="0"/>
            <wp:docPr id="1" name="Рисунок 1" descr="Славянские куклы обере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лавянские куклы оберег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Славянские куклы, или как их еще называли, </w:t>
      </w:r>
      <w:proofErr w:type="gramStart"/>
      <w:r w:rsidRPr="000C35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ляльки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защищали, помогали собирать урожай, исцеляться от болезней, укреплять семью. До наших дней дошло множество традиций, связанных с изготовлением этих оберегов и их использованием. Вооружившись этими знаниями, вы сможете применить их в собственной жизни, изменив ее к лучшему.</w:t>
      </w:r>
    </w:p>
    <w:p w:rsidR="00146539" w:rsidRPr="000C3566" w:rsidRDefault="00146539" w:rsidP="000C3566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История появления кукол оберегов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Славянские куклы обереги появились очень давно. Наши праотцы верили, что Мир состоит не только из человеческих земель, но и мест обитания светлых и темных богов. Они поклонялись светлым богам, просили их о защите или исполнении желаний, опасаясь темных. Побаивались они не только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Чернобога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но и его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приспешников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сильных демонов, более слабых духов, прислуживающих ему людей – ведьм, колдунов.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Вознося молитвы и принося дары языческим божествам, славяне дополнительно изготавливали различные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обережные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предметы. Именно так появилась первая кукла.</w:t>
      </w:r>
    </w:p>
    <w:p w:rsidR="00146539" w:rsidRPr="000C3566" w:rsidRDefault="00146539" w:rsidP="000C3566">
      <w:pPr>
        <w:jc w:val="both"/>
        <w:rPr>
          <w:rFonts w:ascii="Times New Roman" w:hAnsi="Times New Roman" w:cs="Times New Roman"/>
          <w:sz w:val="28"/>
          <w:szCs w:val="28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BC8C309" wp14:editId="5FEF2502">
            <wp:extent cx="5940425" cy="4060837"/>
            <wp:effectExtent l="0" t="0" r="3175" b="0"/>
            <wp:docPr id="2" name="Рисунок 2" descr="Обережные куклы славя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бережные куклы славя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EA3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История куклы-оберега на Руси началась с простейших подручных материалов – веточек деревьев или лозы. Постепенно к ним стали добавлять ткань, а со временем некоторые из куколок изготавливались только из материи. Во времена язычества многие занимались изучением трав. С их помощью славяне лечили, изгоняя болезни и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нечисть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продляли молодость. Поэтому нередко такие обереги набивали высушенными травами, что усиливало его магические свойства.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ними работали опытные женщины, много повидавшие на своем веку. Чаще всего это были бабушки-прабабушки, но порой изготовлением оберегов занимались матери семейства. Мешать им строго запрещалось. Рукодельница должна была полностью сосредоточиться на процессе. Необходимо было сделать куколку за раз, не растягивая это дело на несколько этапов.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таким амулетам относились с большим почтением и передавали их по наследию от матери к дочке.</w:t>
      </w:r>
    </w:p>
    <w:p w:rsidR="00146539" w:rsidRPr="000C3566" w:rsidRDefault="00146539" w:rsidP="000C3566">
      <w:pPr>
        <w:shd w:val="clear" w:color="auto" w:fill="FFFFFF"/>
        <w:spacing w:after="186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Виды кукол на Руси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Некоторые до сих пор воспринимают куклы, как обычные игрушки, думая, что они сгодятся только чтобы развлечь ребенка. Другие относятся к ним с большим почтением, веря, что игрушки помогают подготовить ребенка </w:t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 взаимодействию с обществом. И только меньшинство знает, что раньше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ляльки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выступали в роли магических предметов.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славянские куклы делились на три вида:</w:t>
      </w:r>
    </w:p>
    <w:p w:rsidR="00146539" w:rsidRPr="000C3566" w:rsidRDefault="00146539" w:rsidP="000C3566">
      <w:pPr>
        <w:numPr>
          <w:ilvl w:val="0"/>
          <w:numId w:val="13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игровые;</w:t>
      </w:r>
    </w:p>
    <w:p w:rsidR="00146539" w:rsidRPr="000C3566" w:rsidRDefault="00146539" w:rsidP="000C3566">
      <w:pPr>
        <w:numPr>
          <w:ilvl w:val="0"/>
          <w:numId w:val="13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обрядовые;</w:t>
      </w:r>
    </w:p>
    <w:p w:rsidR="00146539" w:rsidRPr="000C3566" w:rsidRDefault="00146539" w:rsidP="000C3566">
      <w:pPr>
        <w:numPr>
          <w:ilvl w:val="0"/>
          <w:numId w:val="13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обережные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из этих видов имел свою задачу и правила использования.</w:t>
      </w:r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Игровые детские куклы</w:t>
      </w:r>
    </w:p>
    <w:p w:rsidR="00146539" w:rsidRPr="000C3566" w:rsidRDefault="00146539" w:rsidP="000C3566">
      <w:pPr>
        <w:jc w:val="both"/>
        <w:rPr>
          <w:rFonts w:ascii="Times New Roman" w:hAnsi="Times New Roman" w:cs="Times New Roman"/>
          <w:sz w:val="28"/>
          <w:szCs w:val="28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6B9790" wp14:editId="5EA26759">
            <wp:extent cx="5940407" cy="3337560"/>
            <wp:effectExtent l="0" t="0" r="3810" b="0"/>
            <wp:docPr id="3" name="Рисунок 3" descr="Детские игровые куклы славян из дерев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етские игровые куклы славян из дерева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014" cy="334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Самыми простыми в изготовлении считаются детские. Лишенные какой-либо магической подоплеки, они были призваны развлекать и приносить радость. Материалы выбирались самые разные, но чаще всего это было дерево. Делали эти игрушки в виде людей, животных и даже птиц.</w:t>
      </w:r>
    </w:p>
    <w:p w:rsidR="000C3566" w:rsidRDefault="000C3566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0C3566" w:rsidRDefault="000C3566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0C3566" w:rsidRDefault="000C3566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0C3566" w:rsidRDefault="000C3566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Обрядовые куклы на Руси</w:t>
      </w:r>
    </w:p>
    <w:p w:rsidR="00146539" w:rsidRPr="000C3566" w:rsidRDefault="00146539" w:rsidP="000C3566">
      <w:pPr>
        <w:jc w:val="both"/>
        <w:rPr>
          <w:rFonts w:ascii="Times New Roman" w:hAnsi="Times New Roman" w:cs="Times New Roman"/>
          <w:sz w:val="28"/>
          <w:szCs w:val="28"/>
        </w:rPr>
      </w:pPr>
      <w:r w:rsidRPr="000C35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639AE0" wp14:editId="6339392C">
            <wp:extent cx="5940425" cy="4060837"/>
            <wp:effectExtent l="0" t="0" r="3175" b="0"/>
            <wp:docPr id="4" name="Рисунок 4" descr="Чучело на Маслениц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Чучело на Масленицу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Этот подвид мастерили исключительно к определенному событию. Не только для таких важных праздников, как Масленица или Ивана Купала, но и для семейного торжества. К примеру, родов. Это болезненный и опасный процесс, отнимающий у матери силы. Не способная в такой важный момент защитить ребенка, женщина может переложить эту задачу на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Кувадки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свадебное торжество молодожены тоже получали в подарок обрядовые куклы, называемые Неразлучниками. Такой оберег укреплял любовь и помогал сохранить семейное счастье. Куклы для праздников обычно украшали специальными магическими символами – чаще всего 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fldChar w:fldCharType="begin"/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instrText xml:space="preserve"> HYPERLINK "https://vashobereg.ru/oberegi/kolovrat" </w:instrText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fldChar w:fldCharType="separate"/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коловратами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fldChar w:fldCharType="end"/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Обережные</w:t>
      </w:r>
      <w:proofErr w:type="spellEnd"/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куклы славян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Обережная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кукла или же Защищающая может быть нескольких типов – индивидуальная или семейная. Первая делалась для конкретного члена семьи. Обычно для женщины, ведь именно она отвечает за продолжение рода и потому должна быть здорова. Вторую изготавливали для всей семьи. С ее помощью защищались от зависти соседей,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разлучниц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темных сил.</w:t>
      </w:r>
    </w:p>
    <w:p w:rsidR="000C3566" w:rsidRDefault="000C3566" w:rsidP="000C3566">
      <w:pPr>
        <w:shd w:val="clear" w:color="auto" w:fill="FFFFFF"/>
        <w:spacing w:after="186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0C3566" w:rsidRDefault="000C3566" w:rsidP="000C3566">
      <w:pPr>
        <w:shd w:val="clear" w:color="auto" w:fill="FFFFFF"/>
        <w:spacing w:after="186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46539" w:rsidRPr="000C3566" w:rsidRDefault="00146539" w:rsidP="000C3566">
      <w:pPr>
        <w:shd w:val="clear" w:color="auto" w:fill="FFFFFF"/>
        <w:spacing w:after="186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Из чего делаются славянские куклы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Славянские куклы изготавливались из природных основ. Иначе быть не могло, ведь тогда не существовало таких искусственных материалов, какие есть сейчас. Но даже если бы они были, никому б и в голову не пришло использовать их для создания талисманов.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Славяне уважали и любили природу, а потому считали, что природная основа станет самым лучшим выбором для оберега. Она передаст ему свою силу. Для нательных украшений, защищающих от всевозможных неприятностей, выбирали дерево. Но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обережные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куклы из него не делали – только детские игрушки.</w:t>
      </w:r>
    </w:p>
    <w:p w:rsidR="000C3566" w:rsidRDefault="00146539" w:rsidP="000C35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13840E" wp14:editId="37BDFC48">
            <wp:extent cx="5821680" cy="3208020"/>
            <wp:effectExtent l="0" t="0" r="7620" b="0"/>
            <wp:docPr id="5" name="Рисунок 5" descr="Изготовление кукол обере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зготовление кукол оберег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566" w:rsidRDefault="000C3566" w:rsidP="000C35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539" w:rsidRPr="000C3566" w:rsidRDefault="00146539" w:rsidP="000C35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Славяне отдавали предпочтение природным материалам в изготовлении оберегов.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Русская кукла-оберег выполнялась мастерицами по шитью, вязанию или вышиванию. Поэтому чаще всего для нее использовали рукодельные принадлежности: </w:t>
      </w:r>
      <w:hyperlink r:id="rId11" w:history="1">
        <w:r w:rsidRPr="000C3566">
          <w:rPr>
            <w:rFonts w:ascii="Times New Roman" w:eastAsia="Times New Roman" w:hAnsi="Times New Roman" w:cs="Times New Roman"/>
            <w:color w:val="111111"/>
            <w:sz w:val="28"/>
            <w:szCs w:val="28"/>
            <w:u w:val="single"/>
            <w:lang w:eastAsia="ru-RU"/>
          </w:rPr>
          <w:t>ткани</w:t>
        </w:r>
      </w:hyperlink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нитки, ленточки, шнурки, бусины, пуговицы. Иногда лозу или ветки деревьев.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некоторых случаях добавляли специальный наполнитель – золу, крупы или травы. Подбирали его в соответствии с целью, которую хотели достичь. Зернышки прятали в куколку, когда хотели приманить достаток – чтобы на столе всегда была еда. Золу – чтобы отвадить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нечисть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травы для очищения энергетики или профилактики болезней.</w:t>
      </w:r>
    </w:p>
    <w:p w:rsidR="000C3566" w:rsidRDefault="000C3566" w:rsidP="000C3566">
      <w:pPr>
        <w:shd w:val="clear" w:color="auto" w:fill="FFFFFF"/>
        <w:spacing w:after="186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46539" w:rsidRPr="000C3566" w:rsidRDefault="00146539" w:rsidP="000C3566">
      <w:pPr>
        <w:shd w:val="clear" w:color="auto" w:fill="FFFFFF"/>
        <w:spacing w:after="186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Самые известные куклы-обереги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Кукла-оберег была важным элементом славянской культуры. Их расставляли на видные места в доме, клали в детскую колыбельку, а иногда и носили с собой. Узнав о том, какие есть славянские куклы обереги и каково их значение, вы сможете сделать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такую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себе и своим родным, продолжив традиции предков.</w:t>
      </w:r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Зольная</w:t>
      </w:r>
    </w:p>
    <w:p w:rsidR="00146539" w:rsidRPr="000C3566" w:rsidRDefault="00146539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115425" wp14:editId="2CD5E11D">
            <wp:extent cx="5940425" cy="4060837"/>
            <wp:effectExtent l="0" t="0" r="3175" b="0"/>
            <wp:docPr id="6" name="Рисунок 6" descr="Куклы обереги Золь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уклы обереги Зольны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Зольная кукла помогает оберегать дом от нечистой силы, привлекает в него благополучие. Название оберега происходит от слова «зола», ведь именно ее использовали в качестве наполнителя. Горстку золы из печи укладывали в кусочек ткани, из которого затем делали шарик – это была голова.</w:t>
      </w:r>
    </w:p>
    <w:p w:rsidR="00146539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Отличительная особенность Зольной – полное отсутствие волос на голове.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делали ей и головного убора. И передавали следующим поколениям вместо сожжения.</w:t>
      </w:r>
    </w:p>
    <w:p w:rsidR="000C3566" w:rsidRDefault="000C3566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C3566" w:rsidRPr="000C3566" w:rsidRDefault="000C3566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46539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13" w:history="1">
        <w:proofErr w:type="gramStart"/>
        <w:r w:rsidR="00146539" w:rsidRPr="000C3566">
          <w:rPr>
            <w:rFonts w:ascii="Times New Roman" w:eastAsia="Times New Roman" w:hAnsi="Times New Roman" w:cs="Times New Roman"/>
            <w:b/>
            <w:bCs/>
            <w:color w:val="111111"/>
            <w:sz w:val="28"/>
            <w:szCs w:val="28"/>
            <w:u w:val="single"/>
            <w:lang w:eastAsia="ru-RU"/>
          </w:rPr>
          <w:t>Травница-Кубышка</w:t>
        </w:r>
        <w:proofErr w:type="gramEnd"/>
      </w:hyperlink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Кубышка-Травница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помогала очистить воздух в доме. Ставили ее в местах, где ощущался энергетический застой. Если кому-то плохо спалось, то оставляли на ночь около этого человека. Оберег распространял приятный травяной аромат, способствующий нормализации сна.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Использовали Травницу и для отвода болезней – цепляли на колыбель ребенка. В отличие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Зольной, ей заполняли специальным содержимым не голову, а туловище.</w:t>
      </w:r>
    </w:p>
    <w:p w:rsidR="00146539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14" w:history="1">
        <w:proofErr w:type="spellStart"/>
        <w:r w:rsidR="00146539" w:rsidRPr="000C3566">
          <w:rPr>
            <w:rFonts w:ascii="Times New Roman" w:eastAsia="Times New Roman" w:hAnsi="Times New Roman" w:cs="Times New Roman"/>
            <w:b/>
            <w:bCs/>
            <w:color w:val="111111"/>
            <w:sz w:val="28"/>
            <w:szCs w:val="28"/>
            <w:u w:val="single"/>
            <w:lang w:eastAsia="ru-RU"/>
          </w:rPr>
          <w:t>Пеленашка</w:t>
        </w:r>
        <w:proofErr w:type="spellEnd"/>
      </w:hyperlink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29EEED" wp14:editId="77BFC852">
            <wp:extent cx="5940425" cy="4060837"/>
            <wp:effectExtent l="0" t="0" r="3175" b="0"/>
            <wp:docPr id="7" name="Рисунок 7" descr="Куклы обереги Пелена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уклы обереги Пеленашк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более беззащитны перед злом, чем взрослые. Чтобы защитить своих потомков от тьмы, славяне изготавливали для детей куклы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Пеленашки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Такие обереги клались прямо в колыбель. Они отводили от малышей болезни и неприятности, забирая их себе.</w:t>
      </w:r>
    </w:p>
    <w:p w:rsidR="00E11EA3" w:rsidRPr="000C3566" w:rsidRDefault="00E11EA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11EA3" w:rsidRPr="000C3566" w:rsidRDefault="00E11EA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46539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16" w:history="1">
        <w:r w:rsidR="00146539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Неразлучники</w:t>
        </w:r>
      </w:hyperlink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74E3E8" wp14:editId="06580756">
            <wp:extent cx="5546834" cy="2926080"/>
            <wp:effectExtent l="0" t="0" r="0" b="7620"/>
            <wp:docPr id="8" name="Рисунок 8" descr=" Неразлуч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 Неразлучник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575" cy="293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Куклу Неразлучники не делали самостоятельно. Но их можно было получить в подарок на свадьбу. Его дарили близкие родственницы – это могли быть матери или бабушки со стороны любого из молодоженов.</w:t>
      </w:r>
    </w:p>
    <w:p w:rsidR="00E11EA3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Неразлучников легко распознать по одному бросающемуся в глаза признаку – руки, которыми они держатся друг за друга, сплетены в одну, что символизирует крепкий союз. Выполнялся оберег  из разных материалов – соломы, ткани или ниток.</w:t>
      </w:r>
    </w:p>
    <w:p w:rsidR="00146539" w:rsidRPr="000C3566" w:rsidRDefault="00F327E3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18" w:history="1">
        <w:proofErr w:type="spellStart"/>
        <w:r w:rsidR="00146539" w:rsidRPr="000C3566">
          <w:rPr>
            <w:rFonts w:ascii="Times New Roman" w:eastAsia="Times New Roman" w:hAnsi="Times New Roman" w:cs="Times New Roman"/>
            <w:b/>
            <w:bCs/>
            <w:color w:val="111111"/>
            <w:sz w:val="28"/>
            <w:szCs w:val="28"/>
            <w:u w:val="single"/>
            <w:lang w:eastAsia="ru-RU"/>
          </w:rPr>
          <w:t>Желанница</w:t>
        </w:r>
        <w:proofErr w:type="spellEnd"/>
      </w:hyperlink>
      <w:r w:rsidR="00146539"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1E2FBA" wp14:editId="7319E954">
            <wp:extent cx="5497830" cy="3321975"/>
            <wp:effectExtent l="0" t="0" r="7620" b="0"/>
            <wp:docPr id="9" name="Рисунок 9" descr="Кукла-оберег Желан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укла-оберег Желанниц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223" cy="3331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Смысл, вложенный в куколку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Желанницу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можно легко угадать по ее названию. Но не спешите выписывать на листок с десяток желаний. Она может исполнить только одну просьбу. Поэтому лучше сосредоточиться на самом важном.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Желанница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поняла, что от нее требуется, после ее создания поговорите с ней. Расскажите в подробностях, что хотите получить. Делать это нужно перед зеркалом. Когда мечта превратится в реальность, сожгите оберег, а перед уничтожением поблагодарите за хорошую работу.</w:t>
      </w:r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Очистительница</w:t>
      </w:r>
      <w:proofErr w:type="spellEnd"/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Очистительницу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использовали для исцеления от физических заболеваний и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хворей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навеянных злыми духами. Оберегом для семьи она никогда не выступала – делали ее специально для заболевшего человека. Он или его близкий родственник должен был мысленно перенести все плохое на предмет во время создания куклы.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завершении работы над ней проговаривали заговор: </w:t>
      </w:r>
      <w:r w:rsidRPr="000C35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«Пусть уйдет с меня на тебя все лихое, забирай себе злое, чужое»</w:t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Затем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оставалось только сжечь ее подальше от дома и болезнь вскоре отступала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46539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20" w:history="1">
        <w:proofErr w:type="spellStart"/>
        <w:r w:rsidR="00146539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Десятиручка</w:t>
        </w:r>
        <w:proofErr w:type="spellEnd"/>
      </w:hyperlink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1937F9" wp14:editId="16851A0F">
            <wp:extent cx="5940407" cy="3368040"/>
            <wp:effectExtent l="0" t="0" r="3810" b="3810"/>
            <wp:docPr id="10" name="Рисунок 10" descr="Кукла Десятиру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укла Десятиручка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778" cy="337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традициям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Десятиручка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дарилась молодым женщинам, вышедшим замуж. Десять рук у нее не случайно. Считалось, что подобный оберег </w:t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поможет молодой хозяюшке все успевать: за детьми смотреть, готовить есть, убирать.</w:t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Десятиручку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изготавливали только из соломы. Голову куколки украшала косынка, а туловище – нарядный передник. Одним из основных цветов был красный, символизирующий жизненную энергию и процветание.</w:t>
      </w:r>
    </w:p>
    <w:p w:rsidR="00146539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22" w:history="1">
        <w:r w:rsidR="00146539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Кукла День Ночь</w:t>
        </w:r>
      </w:hyperlink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4579AF" wp14:editId="0359E5F3">
            <wp:extent cx="5940425" cy="4060837"/>
            <wp:effectExtent l="0" t="0" r="3175" b="0"/>
            <wp:docPr id="11" name="Рисунок 11" descr="Кукла День и Ноч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укла День и Ночь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539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Ночь, как и Неразлучников, тяжело спутать с другими. Это двухсторонний оберег. Сделать его можно несколькими способами: взять две отдельные фигурки и скрепить друг с другом спиной к спине. Или же сделать одну фигурку с двумя лицевыми сторонами.</w:t>
      </w:r>
    </w:p>
    <w:p w:rsidR="00E11EA3" w:rsidRPr="000C3566" w:rsidRDefault="00146539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Один бок символизирует день, а другой – ночь. Главная задача такого оберега – отслеживать привычный порядок вещей. День Ночь бдит смену дня и ночи, смотрит, чтобы ночь была для обитателей дома такой же спокойной и благоприятной, как день.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светлое время суток лицом к жильцам поворачивали дневной облик, а в темное – ночной.</w:t>
      </w:r>
      <w:proofErr w:type="gramEnd"/>
    </w:p>
    <w:p w:rsidR="000C3566" w:rsidRDefault="000C3566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46539" w:rsidRPr="000C3566" w:rsidRDefault="00146539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Толстушка</w:t>
      </w:r>
    </w:p>
    <w:p w:rsidR="00146539" w:rsidRPr="000C3566" w:rsidRDefault="00146539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D757AC" wp14:editId="224B2466">
            <wp:extent cx="5939790" cy="2857500"/>
            <wp:effectExtent l="0" t="0" r="3810" b="0"/>
            <wp:docPr id="12" name="Рисунок 12" descr="Обережная кукла Толст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Обережная кукла Толстушка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116" cy="28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Толстушка станет хорошим амулетом для каждой женщины, мечтающей создать полноценную семью. Образ Толстушки – взрослеющая девочка. Использовали ее для того, чтобы помочь забеременеть. Славяне верили, что длинная коса куклы помогала привлекать душу ребенка.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по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прошествии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года супружеской жизни женщина не могла зачать наследника, родственницы изготавливали для нее такой оберег. Делать его могли только родичи по женской линии – мать, бабушка или прабабушка, но не сестра.</w:t>
      </w:r>
    </w:p>
    <w:p w:rsid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8B2C46"/>
          <w:sz w:val="28"/>
          <w:szCs w:val="28"/>
          <w:u w:val="single"/>
          <w:lang w:eastAsia="ru-RU"/>
        </w:rPr>
      </w:pPr>
      <w:hyperlink r:id="rId25" w:history="1">
        <w:proofErr w:type="spellStart"/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Подорожница</w:t>
        </w:r>
        <w:proofErr w:type="spellEnd"/>
      </w:hyperlink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C01866" wp14:editId="5F74D57F">
            <wp:extent cx="3981600" cy="2297903"/>
            <wp:effectExtent l="0" t="0" r="0" b="7620"/>
            <wp:docPr id="13" name="Рисунок 13" descr="Обережная кукла Подорож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Обережная кукла Подорожница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735" cy="2309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Славяне делали обереги не только с расчетом на защиту дома, но и пытались защитить родных, находящихся за его пределами. Так они изготавливали амулеты для путешественников.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Подорожница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защищала человека в пути. Обеспечивал это особый ритуал, связанный с небольшим мешочком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Подорожницы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него клали горсть земли с родных краев – считалось, что это дает человеку силу. Кроме нее в мешок добавляли зерна или хлебные сухарики – благодаря этому путник никогда не голодал.</w:t>
      </w:r>
    </w:p>
    <w:p w:rsidR="00CC5EB3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27" w:history="1"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Птица Радость</w:t>
        </w:r>
      </w:hyperlink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2F5E2D" wp14:editId="543CB38C">
            <wp:extent cx="5940425" cy="4060837"/>
            <wp:effectExtent l="0" t="0" r="3175" b="0"/>
            <wp:docPr id="14" name="Рисунок 14" descr="Кукла-оберег Птица Рад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укла-оберег Птица Радость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Славяне считали, что весна приходила не сама – ее приносили на крыльях птицы. Для того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скорее призвать цветущую пору, они изготавливали особую обрядовую куклу – Птицу Радость. Она с головы до низа была покрыта птичками, символизирующими весну, удачу и счастье.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 нужно сделать нечетное количество, а одну из них обязательно нацепить куколке на голову. Головной убор, косынку, тоже старались выполнить в форме птицы – с крылышками по бокам и клювиком сверху.</w:t>
      </w:r>
    </w:p>
    <w:p w:rsidR="00CC5EB3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29" w:history="1">
        <w:proofErr w:type="spellStart"/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Ведучка</w:t>
        </w:r>
        <w:proofErr w:type="spellEnd"/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, или ведущая в жизнь</w:t>
        </w:r>
      </w:hyperlink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C0DB79" wp14:editId="7CB09415">
            <wp:extent cx="3686400" cy="2520000"/>
            <wp:effectExtent l="0" t="0" r="0" b="0"/>
            <wp:docPr id="15" name="Рисунок 15" descr="Кукла-оберег Веду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укла-оберег Ведучка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434" cy="252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Ведучку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изготавливали женщины, познавшие радость материнства. Одной из самых важных женских задач считалось продолжение Рода. Женщина должна была не только выкормить ребенка, питая его своими соками, но и воспитать его.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Ведучка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помогала в этом нелегком деле, поддерживая мать и обеспечивая контакт с ребенком. Внешне оберег выделялся среди остальных – фигурка там была не одна, а две. Мать с ребенком. Руки женщины и малыша объединены, что означало крепкую духовную связь между ними.</w:t>
      </w:r>
    </w:p>
    <w:p w:rsidR="00CC5EB3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31" w:history="1"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 xml:space="preserve">Куклы </w:t>
        </w:r>
        <w:proofErr w:type="spellStart"/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Крупеничка</w:t>
        </w:r>
        <w:proofErr w:type="spellEnd"/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 xml:space="preserve"> и Мужик Богач</w:t>
        </w:r>
      </w:hyperlink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2DF5BF" wp14:editId="07396DA4">
            <wp:extent cx="3499200" cy="2392031"/>
            <wp:effectExtent l="0" t="0" r="6350" b="8890"/>
            <wp:docPr id="16" name="Рисунок 16" descr="Обережные куклы Крупеничка и Богач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Обережные куклы Крупеничка и Богач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232" cy="239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Крупеничка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еще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называемая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Зернушкой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помогала кормить семью. Не только в переносном смысле, но и в прямом. Делали ее после сбора урожая, наполняя скрытый внутренний мешочек зерном. Когда семье было нечего </w:t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есть, женщины доставали из него зерна и пускали на обед. Делали так не только в период голода, а регулярно,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заменяя старое зерно на новое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Крупеничка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считалась главной в паре, но сопровождающий ее Мужик Богач тоже важен. Он помогал в финансовом плане. По сути, этот парный оберег есть образом счастливой славянской семьи – умелой хозяюшки и кормильца семьи.</w:t>
      </w:r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Баба Яга</w:t>
      </w:r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2FEA78" wp14:editId="6642D8C8">
            <wp:extent cx="5940425" cy="4060837"/>
            <wp:effectExtent l="0" t="0" r="3175" b="0"/>
            <wp:docPr id="17" name="Рисунок 17" descr="Кукла-оберег Баба Я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укла-оберег Баба Яга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Многие ассоциируют Бабу Ягу со злым персонажем, но на самом деле это не совсем верно. Даже в народных сказках, дошедших до нас, старая колдунья иногда выступает в роли помощницы, выручающей героев из всяческих неприятностей.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Яга не только хорошая советчица – она может стать хранительницей очага. Ее вешали на входную дверь или на окна дома. Так она отметала от дома своей метелкой всякую гадость – видимую и невидимую.</w:t>
      </w:r>
    </w:p>
    <w:p w:rsidR="00E11EA3" w:rsidRPr="000C3566" w:rsidRDefault="00E11EA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Рябинка</w:t>
      </w:r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834CAB" wp14:editId="2121180F">
            <wp:extent cx="5433060" cy="3184829"/>
            <wp:effectExtent l="0" t="0" r="0" b="0"/>
            <wp:docPr id="18" name="Рисунок 18" descr="Кукла Ряб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укла Рябинка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088" cy="319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Одним из самых почитаемых деревьев у славян была рябина. Это повлияло на возникновение такого оберега, как кукла Рябинка. Изготавливали ее осенью. Основой для Рябинки служила крестовина из настоящей рябины – это делало оберег мощнее.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Такой талисман защищал от зла, оберегал семейное счастье и поддерживал в доме атмосферу любви.</w:t>
      </w:r>
    </w:p>
    <w:p w:rsidR="00CC5EB3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35" w:history="1">
        <w:proofErr w:type="spellStart"/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Благополучница</w:t>
        </w:r>
        <w:proofErr w:type="spellEnd"/>
      </w:hyperlink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A4CC6C" wp14:editId="0642FDF7">
            <wp:extent cx="5188670" cy="2720340"/>
            <wp:effectExtent l="0" t="0" r="0" b="3810"/>
            <wp:docPr id="19" name="Рисунок 19" descr="Кукла-оберег Благополуч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Кукла-оберег Благополучница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299" cy="272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Благополучницу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дарили друзьям и родственникам, чтобы привлечь в их дом достаток и процветание. Достаток в этом случае понимается как богатство. Но желали не столько денег, сколько того, что на них можно купить – еды, наполнившей весь стол, одежды для каждого члена семьи, полезных бытовых предметов.</w:t>
      </w:r>
    </w:p>
    <w:p w:rsidR="00CC5EB3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37" w:history="1">
        <w:proofErr w:type="spellStart"/>
        <w:r w:rsidR="00CC5EB3" w:rsidRPr="000C3566">
          <w:rPr>
            <w:rFonts w:ascii="Times New Roman" w:eastAsia="Times New Roman" w:hAnsi="Times New Roman" w:cs="Times New Roman"/>
            <w:b/>
            <w:bCs/>
            <w:color w:val="8B2C46"/>
            <w:sz w:val="28"/>
            <w:szCs w:val="28"/>
            <w:u w:val="single"/>
            <w:lang w:eastAsia="ru-RU"/>
          </w:rPr>
          <w:t>Успешница</w:t>
        </w:r>
        <w:proofErr w:type="spellEnd"/>
      </w:hyperlink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159F15" wp14:editId="7F84C4DD">
            <wp:extent cx="5940425" cy="4060837"/>
            <wp:effectExtent l="0" t="0" r="3175" b="0"/>
            <wp:docPr id="20" name="Рисунок 20" descr="Кукла-оберег Успеш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укла-оберег Успешница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Успешница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представляла собой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мотанку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обязательным атрибутом – сумкой. Этот предмет символизировал успех в делах. Какие именно дела должны быть успешными – решал сам хозяин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ляльки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стать успешным, прямо скажите оберегу о том, что хотите получить. Например, попросите его о замужестве или деньгах. Если нужна финансовая поддержка, положите в сумочку купюру.</w:t>
      </w:r>
    </w:p>
    <w:p w:rsidR="00E11EA3" w:rsidRPr="000C3566" w:rsidRDefault="00E11EA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11EA3" w:rsidRPr="000C3566" w:rsidRDefault="00E11EA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11EA3" w:rsidRPr="000C3566" w:rsidRDefault="00E11EA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C5EB3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39" w:history="1">
        <w:r w:rsidR="00CC5EB3" w:rsidRPr="000C3566">
          <w:rPr>
            <w:rFonts w:ascii="Times New Roman" w:eastAsia="Times New Roman" w:hAnsi="Times New Roman" w:cs="Times New Roman"/>
            <w:b/>
            <w:bCs/>
            <w:color w:val="111111"/>
            <w:sz w:val="28"/>
            <w:szCs w:val="28"/>
            <w:u w:val="single"/>
            <w:lang w:eastAsia="ru-RU"/>
          </w:rPr>
          <w:t>Колокольчик</w:t>
        </w:r>
      </w:hyperlink>
    </w:p>
    <w:p w:rsid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814321" wp14:editId="30F911BF">
            <wp:extent cx="5036820" cy="2956253"/>
            <wp:effectExtent l="0" t="0" r="0" b="0"/>
            <wp:docPr id="21" name="Рисунок 21" descr="Кукла-оберег Колокольч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укла-оберег Колокольчик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388" cy="2967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:rsidR="00CC5EB3" w:rsidRPr="000C3566" w:rsidRDefault="00CC5EB3" w:rsidP="000C3566">
      <w:pPr>
        <w:shd w:val="clear" w:color="auto" w:fill="FFFFFF"/>
        <w:spacing w:before="480" w:after="23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Колокольчик сообщала добрые новости. Она не только предупреждала о хороших вестях, но и притягивала их. Обладатель такого оберега чаще находился в хорошем расположении духа, больше веселился и получал от жизни много радостных событий. Для Колокольчика характерна одежда из трех юбок, напоминающих елочку.</w:t>
      </w:r>
    </w:p>
    <w:p w:rsidR="00CC5EB3" w:rsidRPr="000C3566" w:rsidRDefault="00F327E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hyperlink r:id="rId41" w:history="1">
        <w:r w:rsidR="00CC5EB3" w:rsidRPr="000C3566">
          <w:rPr>
            <w:rFonts w:ascii="Times New Roman" w:eastAsia="Times New Roman" w:hAnsi="Times New Roman" w:cs="Times New Roman"/>
            <w:b/>
            <w:bCs/>
            <w:color w:val="111111"/>
            <w:sz w:val="28"/>
            <w:szCs w:val="28"/>
            <w:u w:val="single"/>
            <w:lang w:eastAsia="ru-RU"/>
          </w:rPr>
          <w:t>Спиридон Солнцеворот</w:t>
        </w:r>
      </w:hyperlink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2A8E2C" wp14:editId="219D1A42">
            <wp:extent cx="5052060" cy="3070541"/>
            <wp:effectExtent l="0" t="0" r="0" b="0"/>
            <wp:docPr id="22" name="Рисунок 22" descr="Кукла-оберег Спиридон Солнцевор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укла-оберег Спиридон Солнцеворот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614" cy="308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EA3" w:rsidRPr="000C3566" w:rsidRDefault="00E11EA3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Спиридон Солнцеворот относится к ряду обрядовых кукол. Изготавливали его к празднику </w:t>
      </w:r>
      <w:hyperlink r:id="rId43" w:history="1">
        <w:r w:rsidRPr="000C3566">
          <w:rPr>
            <w:rFonts w:ascii="Times New Roman" w:eastAsia="Times New Roman" w:hAnsi="Times New Roman" w:cs="Times New Roman"/>
            <w:color w:val="111111"/>
            <w:sz w:val="28"/>
            <w:szCs w:val="28"/>
            <w:u w:val="single"/>
            <w:lang w:eastAsia="ru-RU"/>
          </w:rPr>
          <w:t>Солнцеворота</w:t>
        </w:r>
      </w:hyperlink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Такой оберег делали с определенной целью – привлечь в жизнь перемены. Но не какие угодно, а такие, которые хотелось бы получить.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Колесо, находящееся в руках Спиридона, символизировало жизнь. Славяне верили, что, благодаря ему можно повернуть жизнь в правильном, нужном, направлении. Такой амулет будет одинаково полезен любому полу и принесет счастье в любой из выбранных сфер.</w:t>
      </w:r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Правила изготовления кукол оберегов</w:t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Обереговые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куклы нельзя изготавливать, как обычные игрушки. Это гораздо более серьезное дело, требующее не только учета самочувствия мастерицы, но и подбора материалов, инструментов, а также способа изготовления.</w:t>
      </w:r>
    </w:p>
    <w:p w:rsidR="00CC5EB3" w:rsidRPr="000C3566" w:rsidRDefault="00CC5EB3" w:rsidP="000C3566">
      <w:pPr>
        <w:shd w:val="clear" w:color="auto" w:fill="FFFFFF"/>
        <w:spacing w:before="480" w:after="23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051B83" wp14:editId="15FD39A6">
            <wp:extent cx="5940425" cy="4060837"/>
            <wp:effectExtent l="0" t="0" r="3175" b="0"/>
            <wp:docPr id="23" name="Рисунок 23" descr="Изготовление кукол обере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Изготовление кукол оберегов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B3" w:rsidRPr="000C3566" w:rsidRDefault="00CC5EB3" w:rsidP="000C3566">
      <w:pPr>
        <w:shd w:val="clear" w:color="auto" w:fill="FFFFFF"/>
        <w:spacing w:after="408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Рукодельницам, решившим собственноручно постараться над оберегом, нужно придерживаться таких правил:</w:t>
      </w:r>
    </w:p>
    <w:p w:rsidR="00CC5EB3" w:rsidRPr="000C3566" w:rsidRDefault="00CC5EB3" w:rsidP="000C3566">
      <w:pPr>
        <w:numPr>
          <w:ilvl w:val="0"/>
          <w:numId w:val="14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Работайте над оберегом только когда у вас хорошее настроение и самочувствие. Даже простая головная боль, не говоря уже о хронических болезнях, считается весомым поводом отложить роботу.</w:t>
      </w:r>
    </w:p>
    <w:p w:rsidR="00CC5EB3" w:rsidRPr="000C3566" w:rsidRDefault="00CC5EB3" w:rsidP="000C3566">
      <w:pPr>
        <w:numPr>
          <w:ilvl w:val="0"/>
          <w:numId w:val="14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 время такого сакрального рукоделия нужно мыслить позитивно. Положительные мысли и эмоции помогут оберегу набраться сил и быстрее приступить к выполнению своей задачи.</w:t>
      </w:r>
    </w:p>
    <w:p w:rsidR="00CC5EB3" w:rsidRPr="000C3566" w:rsidRDefault="00CC5EB3" w:rsidP="000C3566">
      <w:pPr>
        <w:numPr>
          <w:ilvl w:val="0"/>
          <w:numId w:val="14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Следите за лунным циклом, когда принимаетесь за дело. Талисманы должны изготавливаться на растущую луну.</w:t>
      </w:r>
    </w:p>
    <w:p w:rsidR="00CC5EB3" w:rsidRPr="000C3566" w:rsidRDefault="00CC5EB3" w:rsidP="000C3566">
      <w:pPr>
        <w:numPr>
          <w:ilvl w:val="0"/>
          <w:numId w:val="14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Наверное, вы заметили, что у всех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мотанок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 лица. Связано это, конечно, не с ленью, а с суевериями. Наши предки считали, что куклы с чертами владельца, могли стать прибежищем для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нечисти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Чтобы защититься от нее, они не делали им лица, оставляя их пустыми. Так поступали не только с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обережными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обрядовыми куклами, но и с игрушками.</w:t>
      </w:r>
    </w:p>
    <w:p w:rsidR="00CC5EB3" w:rsidRPr="000C3566" w:rsidRDefault="00CC5EB3" w:rsidP="000C3566">
      <w:pPr>
        <w:numPr>
          <w:ilvl w:val="0"/>
          <w:numId w:val="14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изготовлении тряпичных кукол нельзя использовать острые предметы. Нынешним рукодельницам покажется невероятным отказ от иголок и ножниц, но таковы правила. Их несоблюдение превратит оберег в обычный предмет, лишенный магической силы.</w:t>
      </w:r>
    </w:p>
    <w:p w:rsidR="00CC5EB3" w:rsidRPr="000C3566" w:rsidRDefault="00CC5EB3" w:rsidP="000C3566">
      <w:pPr>
        <w:numPr>
          <w:ilvl w:val="0"/>
          <w:numId w:val="14"/>
        </w:numPr>
        <w:shd w:val="clear" w:color="auto" w:fill="FFFFFF"/>
        <w:spacing w:before="168" w:after="16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натуральные ткани используются редко из-за своей непрактичности. Но присутствие синтетических материалов в талисманах недопустимо.</w:t>
      </w:r>
    </w:p>
    <w:p w:rsidR="00CC5EB3" w:rsidRPr="000C3566" w:rsidRDefault="00CC5EB3" w:rsidP="000C3566">
      <w:pPr>
        <w:pStyle w:val="a5"/>
        <w:numPr>
          <w:ilvl w:val="0"/>
          <w:numId w:val="14"/>
        </w:num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Кукла-оберег, изготовленная в соответствии со всеми старославянскими верованиями, станет полноценным защитником и наполнит вашу жизнь всеми благами.</w:t>
      </w:r>
    </w:p>
    <w:p w:rsidR="00CC5EB3" w:rsidRPr="000C3566" w:rsidRDefault="00CC5EB3" w:rsidP="000C3566">
      <w:pPr>
        <w:shd w:val="clear" w:color="auto" w:fill="FFFFFF"/>
        <w:spacing w:after="186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Как расстаются с куклой оберегом</w:t>
      </w:r>
    </w:p>
    <w:p w:rsidR="00CC5EB3" w:rsidRPr="000C3566" w:rsidRDefault="00CC5EB3" w:rsidP="000C3566">
      <w:pPr>
        <w:shd w:val="clear" w:color="auto" w:fill="FFFFFF"/>
        <w:spacing w:after="4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Обережная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кукла – это нечто большее, чем обычная детская игрушка. Такая кукла требует к себе трепетного отношения по всем параметрам. Ее нельзя изготавливать</w:t>
      </w:r>
      <w:r w:rsid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плохими мыслями, хранить, где </w:t>
      </w:r>
      <w:r w:rsidR="000C3566"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попало,</w:t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выкидывать, как обычный мусор.</w:t>
      </w:r>
    </w:p>
    <w:p w:rsidR="00CC5EB3" w:rsidRPr="000C3566" w:rsidRDefault="00CC5EB3" w:rsidP="000C3566">
      <w:pPr>
        <w:shd w:val="clear" w:color="auto" w:fill="FFFFFF" w:themeFill="background1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 w:themeFill="background1"/>
          <w:lang w:eastAsia="ru-RU"/>
        </w:rPr>
        <w:t>Наши предки передавали самодельные талисманы из поколения в поколение, практически не выкидывая их. Однако в некоторых случаях это приходилось делать. Более</w:t>
      </w:r>
      <w:r w:rsidRPr="000C35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того, иногда уничтожение амулета было обязательным действием.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каких ситуациях нужно избавляться от оберега:</w:t>
      </w:r>
    </w:p>
    <w:p w:rsidR="00CC5EB3" w:rsidRPr="000C3566" w:rsidRDefault="00CC5EB3" w:rsidP="000C3566">
      <w:pPr>
        <w:pStyle w:val="a5"/>
        <w:numPr>
          <w:ilvl w:val="0"/>
          <w:numId w:val="15"/>
        </w:numPr>
        <w:shd w:val="clear" w:color="auto" w:fill="FFFFFF"/>
        <w:spacing w:before="168" w:after="168" w:line="240" w:lineRule="auto"/>
        <w:ind w:left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 износился.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больше относится к тканевым оберегам, чем к соломенным.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Потрепанная ткань или вылезшая из нее ниточка не считаются серьезным препятствием к использованию. Но когда оберег </w:t>
      </w: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буквально распадается на глазах, так, что его невозможно починить, лучше расстаться с ним.</w:t>
      </w:r>
    </w:p>
    <w:p w:rsidR="00CC5EB3" w:rsidRPr="000C3566" w:rsidRDefault="00CC5EB3" w:rsidP="000C3566">
      <w:pPr>
        <w:pStyle w:val="a5"/>
        <w:numPr>
          <w:ilvl w:val="0"/>
          <w:numId w:val="15"/>
        </w:numPr>
        <w:shd w:val="clear" w:color="auto" w:fill="FFFFFF"/>
        <w:spacing w:before="168" w:after="168" w:line="240" w:lineRule="auto"/>
        <w:ind w:left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Перестал работать. Куклы, изготовленные с целью отводить от человека или его семьи беду, приходят в негодность быстрее других. Внешне они могут быть как новые, но внезапно перестают работать. Такое случается, когда амулет принимает на себя мощный удар отрицательной энергетики, нанесенный злым колдуном. В этом случае следует положить его в соль, чтобы очистить. Или попробовать провести ритуал очистки огнем, но делать это нужно очень осторожно, чтобы не начался пожар. Если очищение не помогло, остается лишь один выход – закопать в земле или сжечь.</w:t>
      </w:r>
    </w:p>
    <w:p w:rsidR="00CC5EB3" w:rsidRPr="000C3566" w:rsidRDefault="00CC5EB3" w:rsidP="000C3566">
      <w:pPr>
        <w:pStyle w:val="a5"/>
        <w:numPr>
          <w:ilvl w:val="0"/>
          <w:numId w:val="15"/>
        </w:numPr>
        <w:shd w:val="clear" w:color="auto" w:fill="FFFFFF"/>
        <w:spacing w:before="168" w:after="168" w:line="240" w:lineRule="auto"/>
        <w:ind w:left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Среди народных кукол встречались и те, что требовали обязательного уничтожения после выполненной ими миссии. Например, </w:t>
      </w:r>
      <w:proofErr w:type="spell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Желанница</w:t>
      </w:r>
      <w:proofErr w:type="spell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Когда она воплощала сокровенную мечту человека в жизнь, ее сжигали.</w:t>
      </w:r>
    </w:p>
    <w:p w:rsidR="00CC5EB3" w:rsidRPr="000C3566" w:rsidRDefault="00CC5EB3" w:rsidP="000C3566">
      <w:pPr>
        <w:pStyle w:val="a5"/>
        <w:numPr>
          <w:ilvl w:val="0"/>
          <w:numId w:val="15"/>
        </w:numPr>
        <w:shd w:val="clear" w:color="auto" w:fill="FFFFFF"/>
        <w:spacing w:after="408" w:line="240" w:lineRule="auto"/>
        <w:ind w:left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Зная об этих славянских обычаях, вы сможете легко ориентироваться в том, как прощаться с куклами-оберегами.</w:t>
      </w:r>
    </w:p>
    <w:p w:rsidR="00CC5EB3" w:rsidRPr="000C3566" w:rsidRDefault="00CC5EB3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здесь важно не забывать о некоторых особенностях:</w:t>
      </w:r>
    </w:p>
    <w:p w:rsidR="00CC5EB3" w:rsidRPr="000C3566" w:rsidRDefault="00CC5EB3" w:rsidP="000C3566">
      <w:pPr>
        <w:pStyle w:val="a5"/>
        <w:numPr>
          <w:ilvl w:val="0"/>
          <w:numId w:val="16"/>
        </w:numPr>
        <w:shd w:val="clear" w:color="auto" w:fill="FFFFFF"/>
        <w:spacing w:before="168" w:after="168" w:line="240" w:lineRule="auto"/>
        <w:ind w:left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Перед сожжением или закапыванием попрощайтесь с куколкой. Это может быть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привычный нам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разговор или мысленная беседа. Скажите спасибо за все хорошее, что она вам принесла.</w:t>
      </w:r>
    </w:p>
    <w:p w:rsidR="00CC5EB3" w:rsidRPr="000C3566" w:rsidRDefault="00CC5EB3" w:rsidP="000C3566">
      <w:pPr>
        <w:pStyle w:val="a5"/>
        <w:numPr>
          <w:ilvl w:val="0"/>
          <w:numId w:val="16"/>
        </w:numPr>
        <w:shd w:val="clear" w:color="auto" w:fill="FFFFFF"/>
        <w:spacing w:before="168" w:after="168" w:line="240" w:lineRule="auto"/>
        <w:ind w:left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Обращайте внимание на свои эмоции при расставании. Если куклу не хочется отпускать, скорее всего, ее время еще не пришло. Очистите оберег от негатива и продолжайте использовать. С амулетом, выполнившим свою миссию, прощаются с легким сердцем, без сожаления.</w:t>
      </w:r>
    </w:p>
    <w:p w:rsidR="00CC5EB3" w:rsidRPr="000C3566" w:rsidRDefault="00CC5EB3" w:rsidP="000C3566">
      <w:pPr>
        <w:pStyle w:val="a5"/>
        <w:numPr>
          <w:ilvl w:val="0"/>
          <w:numId w:val="16"/>
        </w:numPr>
        <w:shd w:val="clear" w:color="auto" w:fill="FFFFFF"/>
        <w:spacing w:before="168" w:after="168" w:line="240" w:lineRule="auto"/>
        <w:ind w:left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Кукол, помогающих притягивать богатство, благополучие или любовь, не обязательно полностью уничтожать. Можно распустить, </w:t>
      </w:r>
      <w:proofErr w:type="gramStart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использовав</w:t>
      </w:r>
      <w:proofErr w:type="gramEnd"/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материалы для других целей. С защитницами от болезней, колдовства и несчастья, так поступать нельзя. Их сжигают как можно дальше от дома.</w:t>
      </w:r>
    </w:p>
    <w:p w:rsidR="00CC5EB3" w:rsidRPr="000C3566" w:rsidRDefault="00CC5EB3" w:rsidP="000C3566">
      <w:pPr>
        <w:pStyle w:val="a5"/>
        <w:numPr>
          <w:ilvl w:val="0"/>
          <w:numId w:val="16"/>
        </w:numPr>
        <w:shd w:val="clear" w:color="auto" w:fill="FFFFFF"/>
        <w:spacing w:after="408" w:line="240" w:lineRule="auto"/>
        <w:ind w:left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Расставаться с полюбившимися оберегами, принесшими счастье, грустно и больно. Но делать это необходимо. Не храните поврежденные или переставшие работать амулеты на память, ведь таким образом вы будете способствовать задержке негатива около себя.</w:t>
      </w:r>
    </w:p>
    <w:p w:rsidR="00E11EA3" w:rsidRPr="000C3566" w:rsidRDefault="00E11EA3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11EA3" w:rsidRPr="000C3566" w:rsidRDefault="00E11EA3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11EA3" w:rsidRPr="000C3566" w:rsidRDefault="00E11EA3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11EA3" w:rsidRPr="000C3566" w:rsidRDefault="00E11EA3" w:rsidP="000C3566">
      <w:pPr>
        <w:shd w:val="clear" w:color="auto" w:fill="FFFFFF"/>
        <w:spacing w:after="408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11EA3" w:rsidRDefault="00E11EA3" w:rsidP="000C3566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Викторина по теме «Куклы» </w:t>
      </w:r>
      <w:r w:rsidR="000C35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C35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ответами</w:t>
      </w:r>
    </w:p>
    <w:p w:rsidR="000C3566" w:rsidRPr="000C3566" w:rsidRDefault="000C3566" w:rsidP="000C3566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Какая кукла является национальным символом России?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(Матрешка)</w:t>
      </w: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Назовите куклу — символ несгибаемости русского народа: она поднимается во весь рост, как бы не пытались ее свалить.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(Ванька-встанька)</w:t>
      </w: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Назовите куклу, которая была бы самой подходящей парой для Ваньки-встаньки.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(Неваляшка)</w:t>
      </w: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Как наши предки — древние славяне — называли всех кукол (одним словом)?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Цацки</w:t>
      </w:r>
      <w:proofErr w:type="gramEnd"/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Как называют куклу, которую сжигают на Проводах Зимы?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(Масленица)</w:t>
      </w: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gramStart"/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звали сказочную героиню, которую бездетные дед с бабкой слепили из снега, как куклу, а она превратилась в прекрасную девушку?</w:t>
      </w:r>
      <w:proofErr w:type="gramEnd"/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(Снегурочка)</w:t>
      </w: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   Как французы называют голенькую куклу-младенца?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(Пупс)</w:t>
      </w: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Каким французским словом называют во всем мире кукол на ниточках?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(Марионетка)</w:t>
      </w:r>
    </w:p>
    <w:p w:rsidR="00E11EA3" w:rsidRPr="000C3566" w:rsidRDefault="00E11EA3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Назовите имя сказочной куклы с необычными волосами, которой очень нравилось быть учительницей. </w:t>
      </w:r>
      <w:r w:rsidRPr="000C35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(Мальвина)</w:t>
      </w:r>
    </w:p>
    <w:p w:rsidR="00E11EA3" w:rsidRPr="00F327E3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Назовите имя самой знаменитой в мире деревянной куклы.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(Буратино, Пиноккио)</w:t>
      </w:r>
    </w:p>
    <w:p w:rsidR="00E11EA3" w:rsidRPr="000C3566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Какая кукла была непременным персонажем в кукольных представлениях на русских ярмарках?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(Петрушка)</w:t>
      </w:r>
    </w:p>
    <w:p w:rsidR="00E11EA3" w:rsidRPr="000C3566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Какая кукла справилась с целой армией мышиного короля?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(Щелкунчик)</w:t>
      </w:r>
    </w:p>
    <w:p w:rsidR="00E11EA3" w:rsidRPr="000C3566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Какая кукла-инвалид буквально расплавилась от любви к бумажной балерине?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(Оловянный солдатик)</w:t>
      </w:r>
    </w:p>
    <w:p w:rsidR="00E11EA3" w:rsidRPr="000C3566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Какая любимая всеми игрушка получила свое название от того, что постоянно падала?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(Чебурашка)</w:t>
      </w:r>
    </w:p>
    <w:p w:rsidR="00E11EA3" w:rsidRPr="00F327E3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Назовите полное имя, фамилию и отчество нашего Петрушки.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(Петр Иванович Уксусов)</w:t>
      </w:r>
    </w:p>
    <w:p w:rsidR="00E11EA3" w:rsidRPr="00F327E3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какой стране впервые появились театральные куклы?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 Китае в десятом веке)</w:t>
      </w:r>
    </w:p>
    <w:p w:rsidR="00E11EA3" w:rsidRPr="00F327E3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Она родилась в русском селе. Матери у нее не было. Зато было два отца и куча братьев и сестер. А что было у нее в руках, когда она появилась на свет?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(Первая матрешка держала в руках петуха и называлась «Девочка с петухом»)</w:t>
      </w:r>
    </w:p>
    <w:p w:rsidR="00E11EA3" w:rsidRPr="000C3566" w:rsidRDefault="000C560D" w:rsidP="00E11EA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 w:rsidR="00E11EA3" w:rsidRPr="000C3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Назовите имя организатора самого большого в мире кукольного театра. </w:t>
      </w:r>
      <w:r w:rsidR="00E11EA3" w:rsidRPr="00F32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(Сергей Владимирович Образцов)</w:t>
      </w:r>
    </w:p>
    <w:p w:rsidR="00CC5EB3" w:rsidRPr="000C3566" w:rsidRDefault="00CC5EB3" w:rsidP="00CC5EB3">
      <w:pPr>
        <w:shd w:val="clear" w:color="auto" w:fill="FFFFFF"/>
        <w:spacing w:before="480" w:after="230" w:line="240" w:lineRule="auto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46539" w:rsidRPr="00E11EA3" w:rsidRDefault="00146539" w:rsidP="00146539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146539" w:rsidRPr="00E11EA3" w:rsidRDefault="00146539" w:rsidP="00146539">
      <w:pPr>
        <w:rPr>
          <w:rFonts w:ascii="Times New Roman" w:hAnsi="Times New Roman" w:cs="Times New Roman"/>
          <w:sz w:val="28"/>
          <w:szCs w:val="28"/>
        </w:rPr>
      </w:pPr>
    </w:p>
    <w:sectPr w:rsidR="00146539" w:rsidRPr="00E11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269C"/>
    <w:multiLevelType w:val="multilevel"/>
    <w:tmpl w:val="AADC6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37253"/>
    <w:multiLevelType w:val="multilevel"/>
    <w:tmpl w:val="449E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E274CF"/>
    <w:multiLevelType w:val="multilevel"/>
    <w:tmpl w:val="168C5C2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AE5343"/>
    <w:multiLevelType w:val="multilevel"/>
    <w:tmpl w:val="F54E3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59312E"/>
    <w:multiLevelType w:val="hybridMultilevel"/>
    <w:tmpl w:val="C6762C60"/>
    <w:lvl w:ilvl="0" w:tplc="B9AEB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E211EF"/>
    <w:multiLevelType w:val="hybridMultilevel"/>
    <w:tmpl w:val="7A42B71E"/>
    <w:lvl w:ilvl="0" w:tplc="B9AEB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D02D28"/>
    <w:multiLevelType w:val="multilevel"/>
    <w:tmpl w:val="13808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165C65"/>
    <w:multiLevelType w:val="multilevel"/>
    <w:tmpl w:val="A61A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953F77"/>
    <w:multiLevelType w:val="multilevel"/>
    <w:tmpl w:val="0428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307CD6"/>
    <w:multiLevelType w:val="multilevel"/>
    <w:tmpl w:val="C10C9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C87043"/>
    <w:multiLevelType w:val="multilevel"/>
    <w:tmpl w:val="FF4A8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8C0FAC"/>
    <w:multiLevelType w:val="multilevel"/>
    <w:tmpl w:val="C05E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A417C3"/>
    <w:multiLevelType w:val="multilevel"/>
    <w:tmpl w:val="AA8A1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DC414B"/>
    <w:multiLevelType w:val="multilevel"/>
    <w:tmpl w:val="1878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BD6E11"/>
    <w:multiLevelType w:val="multilevel"/>
    <w:tmpl w:val="B82A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FA6916"/>
    <w:multiLevelType w:val="hybridMultilevel"/>
    <w:tmpl w:val="71BA4684"/>
    <w:lvl w:ilvl="0" w:tplc="B9AEB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3"/>
  </w:num>
  <w:num w:numId="4">
    <w:abstractNumId w:val="11"/>
  </w:num>
  <w:num w:numId="5">
    <w:abstractNumId w:val="10"/>
  </w:num>
  <w:num w:numId="6">
    <w:abstractNumId w:val="8"/>
  </w:num>
  <w:num w:numId="7">
    <w:abstractNumId w:val="9"/>
  </w:num>
  <w:num w:numId="8">
    <w:abstractNumId w:val="6"/>
  </w:num>
  <w:num w:numId="9">
    <w:abstractNumId w:val="14"/>
  </w:num>
  <w:num w:numId="10">
    <w:abstractNumId w:val="0"/>
  </w:num>
  <w:num w:numId="11">
    <w:abstractNumId w:val="7"/>
  </w:num>
  <w:num w:numId="12">
    <w:abstractNumId w:val="1"/>
  </w:num>
  <w:num w:numId="13">
    <w:abstractNumId w:val="2"/>
  </w:num>
  <w:num w:numId="14">
    <w:abstractNumId w:val="5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8E9"/>
    <w:rsid w:val="000C3566"/>
    <w:rsid w:val="000C560D"/>
    <w:rsid w:val="00146539"/>
    <w:rsid w:val="006878E9"/>
    <w:rsid w:val="00BF5CC3"/>
    <w:rsid w:val="00CC5EB3"/>
    <w:rsid w:val="00E11EA3"/>
    <w:rsid w:val="00F3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560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C35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560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C3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69284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vashobereg.ru/kukly/kubyshka-travnitsa" TargetMode="External"/><Relationship Id="rId18" Type="http://schemas.openxmlformats.org/officeDocument/2006/relationships/hyperlink" Target="https://vashobereg.ru/kukly/zhelannitsa" TargetMode="External"/><Relationship Id="rId26" Type="http://schemas.openxmlformats.org/officeDocument/2006/relationships/image" Target="media/image13.jpeg"/><Relationship Id="rId39" Type="http://schemas.openxmlformats.org/officeDocument/2006/relationships/hyperlink" Target="https://vashobereg.ru/kukly/kolokolchik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34" Type="http://schemas.openxmlformats.org/officeDocument/2006/relationships/image" Target="media/image18.jpeg"/><Relationship Id="rId42" Type="http://schemas.openxmlformats.org/officeDocument/2006/relationships/image" Target="media/image22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5" Type="http://schemas.openxmlformats.org/officeDocument/2006/relationships/hyperlink" Target="https://vashobereg.ru/kukly/podorozhnitsa" TargetMode="External"/><Relationship Id="rId33" Type="http://schemas.openxmlformats.org/officeDocument/2006/relationships/image" Target="media/image17.jpeg"/><Relationship Id="rId38" Type="http://schemas.openxmlformats.org/officeDocument/2006/relationships/image" Target="media/image20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ashobereg.ru/kukly/nerazluchniki" TargetMode="External"/><Relationship Id="rId20" Type="http://schemas.openxmlformats.org/officeDocument/2006/relationships/hyperlink" Target="https://vashobereg.ru/kukly/desyatiruchka" TargetMode="External"/><Relationship Id="rId29" Type="http://schemas.openxmlformats.org/officeDocument/2006/relationships/hyperlink" Target="https://vashobereg.ru/kukly/veduchka" TargetMode="External"/><Relationship Id="rId41" Type="http://schemas.openxmlformats.org/officeDocument/2006/relationships/hyperlink" Target="https://vashobereg.ru/kukly/kukla-spiridon-solntsevoro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vashobereg.ru/kukly/lyalka-motanka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16.jpeg"/><Relationship Id="rId37" Type="http://schemas.openxmlformats.org/officeDocument/2006/relationships/hyperlink" Target="https://vashobereg.ru/kukly/uspeshnitsa" TargetMode="External"/><Relationship Id="rId40" Type="http://schemas.openxmlformats.org/officeDocument/2006/relationships/image" Target="media/image21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image" Target="media/image19.jpeg"/><Relationship Id="rId10" Type="http://schemas.openxmlformats.org/officeDocument/2006/relationships/image" Target="media/image5.jpeg"/><Relationship Id="rId19" Type="http://schemas.openxmlformats.org/officeDocument/2006/relationships/image" Target="media/image9.jpeg"/><Relationship Id="rId31" Type="http://schemas.openxmlformats.org/officeDocument/2006/relationships/hyperlink" Target="https://vashobereg.ru/kukly/krupenichka" TargetMode="External"/><Relationship Id="rId44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vashobereg.ru/kukly/pelenashka" TargetMode="External"/><Relationship Id="rId22" Type="http://schemas.openxmlformats.org/officeDocument/2006/relationships/hyperlink" Target="https://vashobereg.ru/kukly/den-noch" TargetMode="External"/><Relationship Id="rId27" Type="http://schemas.openxmlformats.org/officeDocument/2006/relationships/hyperlink" Target="https://vashobereg.ru/kukly/ptitsa-radost" TargetMode="External"/><Relationship Id="rId30" Type="http://schemas.openxmlformats.org/officeDocument/2006/relationships/image" Target="media/image15.jpeg"/><Relationship Id="rId35" Type="http://schemas.openxmlformats.org/officeDocument/2006/relationships/hyperlink" Target="https://vashobereg.ru/kukly/blagopoluchnitsa" TargetMode="External"/><Relationship Id="rId43" Type="http://schemas.openxmlformats.org/officeDocument/2006/relationships/hyperlink" Target="https://vashobereg.ru/oberegi/simvol-solntsevor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23</Pages>
  <Words>3203</Words>
  <Characters>18260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музыкальная</dc:creator>
  <cp:keywords/>
  <dc:description/>
  <cp:lastModifiedBy>Иринка</cp:lastModifiedBy>
  <cp:revision>6</cp:revision>
  <cp:lastPrinted>2023-12-25T11:20:00Z</cp:lastPrinted>
  <dcterms:created xsi:type="dcterms:W3CDTF">2023-12-25T10:42:00Z</dcterms:created>
  <dcterms:modified xsi:type="dcterms:W3CDTF">2024-04-12T06:13:00Z</dcterms:modified>
</cp:coreProperties>
</file>