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88DB6" w14:textId="106D8A30" w:rsidR="00B2262D" w:rsidRDefault="00B2262D" w:rsidP="003B6A45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«Использование игровых технологий в логопедической работе как средства повышения мотивации детей</w:t>
      </w:r>
      <w:r w:rsidR="0099261D">
        <w:rPr>
          <w:rFonts w:ascii="Times New Roman" w:hAnsi="Times New Roman"/>
          <w:b/>
          <w:bCs/>
          <w:sz w:val="28"/>
          <w:szCs w:val="28"/>
        </w:rPr>
        <w:t xml:space="preserve"> с ТНР</w:t>
      </w:r>
      <w:r>
        <w:rPr>
          <w:rFonts w:ascii="Times New Roman" w:eastAsia="Times New Roman" w:hAnsi="Times New Roman"/>
          <w:sz w:val="28"/>
          <w:szCs w:val="28"/>
        </w:rPr>
        <w:t>»</w:t>
      </w:r>
    </w:p>
    <w:p w14:paraId="7E6DA82C" w14:textId="77777777" w:rsidR="00B2262D" w:rsidRDefault="00B2262D" w:rsidP="003B6A45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14:paraId="76465C15" w14:textId="77777777" w:rsidR="00B2262D" w:rsidRDefault="00B2262D" w:rsidP="003B6A45">
      <w:pPr>
        <w:pStyle w:val="a3"/>
        <w:rPr>
          <w:rFonts w:ascii="Times New Roman" w:eastAsia="Times New Roman" w:hAnsi="Times New Roman"/>
          <w:sz w:val="24"/>
          <w:szCs w:val="24"/>
        </w:rPr>
      </w:pPr>
      <w:r w:rsidRPr="00B2262D">
        <w:rPr>
          <w:rFonts w:ascii="Times New Roman" w:eastAsia="Times New Roman" w:hAnsi="Times New Roman"/>
          <w:sz w:val="24"/>
          <w:szCs w:val="24"/>
        </w:rPr>
        <w:t xml:space="preserve">Выполнила: учитель – логопед </w:t>
      </w:r>
    </w:p>
    <w:p w14:paraId="2BA3A2FA" w14:textId="632AF508" w:rsidR="00B2262D" w:rsidRDefault="00B2262D" w:rsidP="003B6A45">
      <w:pPr>
        <w:pStyle w:val="a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высшей квалификационной категории</w:t>
      </w:r>
    </w:p>
    <w:p w14:paraId="1A94E0CD" w14:textId="4FDEA66E" w:rsidR="00B2262D" w:rsidRPr="00B2262D" w:rsidRDefault="00B2262D" w:rsidP="003B6A45">
      <w:pPr>
        <w:pStyle w:val="a3"/>
        <w:rPr>
          <w:rFonts w:ascii="Times New Roman" w:hAnsi="Times New Roman"/>
          <w:sz w:val="24"/>
          <w:szCs w:val="24"/>
        </w:rPr>
      </w:pPr>
      <w:r w:rsidRPr="00B2262D">
        <w:rPr>
          <w:rFonts w:ascii="Times New Roman" w:eastAsia="Times New Roman" w:hAnsi="Times New Roman"/>
          <w:sz w:val="24"/>
          <w:szCs w:val="24"/>
        </w:rPr>
        <w:t>Касьяненко Светлана Владимировна</w:t>
      </w:r>
    </w:p>
    <w:p w14:paraId="139157AF" w14:textId="77777777" w:rsidR="00B2262D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49DDA2E0" w14:textId="1A2A2E9C" w:rsidR="00B2262D" w:rsidRDefault="00BF2A9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E7E8423" wp14:editId="4DD12527">
            <wp:simplePos x="0" y="0"/>
            <wp:positionH relativeFrom="column">
              <wp:posOffset>2491740</wp:posOffset>
            </wp:positionH>
            <wp:positionV relativeFrom="paragraph">
              <wp:posOffset>320040</wp:posOffset>
            </wp:positionV>
            <wp:extent cx="3388995" cy="1895475"/>
            <wp:effectExtent l="0" t="0" r="1905" b="9525"/>
            <wp:wrapTight wrapText="bothSides">
              <wp:wrapPolygon edited="0">
                <wp:start x="0" y="0"/>
                <wp:lineTo x="0" y="21491"/>
                <wp:lineTo x="21491" y="21491"/>
                <wp:lineTo x="2149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995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6B6">
        <w:rPr>
          <w:rFonts w:ascii="Times New Roman" w:hAnsi="Times New Roman"/>
          <w:sz w:val="28"/>
          <w:szCs w:val="28"/>
        </w:rPr>
        <w:t xml:space="preserve">  </w:t>
      </w:r>
      <w:r w:rsidR="00B2262D">
        <w:rPr>
          <w:rFonts w:ascii="Times New Roman" w:hAnsi="Times New Roman"/>
          <w:sz w:val="28"/>
          <w:szCs w:val="28"/>
        </w:rPr>
        <w:t xml:space="preserve">Василий Александрович Сухомлинский писал, без игры нет, и не может быть полноценного умственного развития. Игра – это огромное светлое окно, через которое в духовный мир ребенка вливается живительный поток представлений, понятий. </w:t>
      </w:r>
    </w:p>
    <w:p w14:paraId="56BE3E18" w14:textId="2CA6E84A" w:rsidR="00B2262D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Даниил Борисович Эльконин писал, с ребенком надо делать все через игру.</w:t>
      </w:r>
    </w:p>
    <w:p w14:paraId="20C459A8" w14:textId="01EBFEEF" w:rsidR="00B2262D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39EEC5FD" w14:textId="77777777" w:rsidR="00BF2A9D" w:rsidRDefault="00BF2A9D" w:rsidP="00BF2A9D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noProof/>
          <w:color w:val="000000" w:themeColor="text1"/>
          <w:kern w:val="24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0857897" wp14:editId="3A928AE1">
            <wp:simplePos x="0" y="0"/>
            <wp:positionH relativeFrom="column">
              <wp:posOffset>2444115</wp:posOffset>
            </wp:positionH>
            <wp:positionV relativeFrom="paragraph">
              <wp:posOffset>44450</wp:posOffset>
            </wp:positionV>
            <wp:extent cx="3390265" cy="2076450"/>
            <wp:effectExtent l="0" t="0" r="635" b="0"/>
            <wp:wrapTight wrapText="bothSides">
              <wp:wrapPolygon edited="0">
                <wp:start x="0" y="0"/>
                <wp:lineTo x="0" y="21402"/>
                <wp:lineTo x="21483" y="21402"/>
                <wp:lineTo x="2148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265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62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706B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2262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Использование в логопедической работе лайфхаков позволяет наиболее продуктивно закрепить материал и добиться положительной динамики в более короткие сроки. Это связано с эмоциональным подъемом у дошкольников во время выполнения деятельности. </w:t>
      </w:r>
    </w:p>
    <w:p w14:paraId="7434058B" w14:textId="44A4195A" w:rsidR="00B2262D" w:rsidRPr="00BF2A9D" w:rsidRDefault="00BF2A9D" w:rsidP="00BF2A9D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1706B6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B2262D">
        <w:rPr>
          <w:rFonts w:ascii="Times New Roman" w:hAnsi="Times New Roman"/>
          <w:sz w:val="28"/>
          <w:szCs w:val="28"/>
          <w:lang w:eastAsia="ru-RU"/>
        </w:rPr>
        <w:t xml:space="preserve">В своей работе использую разнообразные </w:t>
      </w:r>
      <w:r w:rsidR="00B2262D">
        <w:rPr>
          <w:rFonts w:ascii="Times New Roman" w:hAnsi="Times New Roman"/>
          <w:b/>
          <w:bCs/>
          <w:sz w:val="28"/>
          <w:szCs w:val="28"/>
          <w:lang w:eastAsia="ru-RU"/>
        </w:rPr>
        <w:t>игровые технологии</w:t>
      </w:r>
      <w:r w:rsidR="00B2262D">
        <w:rPr>
          <w:rFonts w:ascii="Times New Roman" w:hAnsi="Times New Roman"/>
          <w:b/>
          <w:bCs/>
          <w:sz w:val="28"/>
          <w:szCs w:val="28"/>
        </w:rPr>
        <w:t xml:space="preserve"> на развитие артикуляционного аппарата</w:t>
      </w:r>
      <w:r w:rsidR="00B2262D">
        <w:rPr>
          <w:rFonts w:ascii="Times New Roman" w:hAnsi="Times New Roman"/>
          <w:sz w:val="28"/>
          <w:szCs w:val="28"/>
        </w:rPr>
        <w:t xml:space="preserve">. </w:t>
      </w:r>
    </w:p>
    <w:p w14:paraId="0AC598D0" w14:textId="77777777" w:rsidR="00B2262D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Детей не так просто заставить делать артикуляционные упражнения.  Они даются нелегко, отнимают много энергии,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требуют усидчивости и терпения. </w:t>
      </w:r>
      <w:r>
        <w:rPr>
          <w:rFonts w:ascii="Times New Roman" w:hAnsi="Times New Roman"/>
          <w:sz w:val="28"/>
          <w:szCs w:val="28"/>
        </w:rPr>
        <w:t>Для того чтобы привлечь ребенка, заинтересовать его, использую следующие приемы:</w:t>
      </w:r>
    </w:p>
    <w:p w14:paraId="3E1E35F3" w14:textId="485BD981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 wp14:anchorId="3E407B6B" wp14:editId="02F5C953">
            <wp:simplePos x="0" y="0"/>
            <wp:positionH relativeFrom="column">
              <wp:posOffset>2825115</wp:posOffset>
            </wp:positionH>
            <wp:positionV relativeFrom="paragraph">
              <wp:posOffset>11430</wp:posOffset>
            </wp:positionV>
            <wp:extent cx="2028825" cy="2172335"/>
            <wp:effectExtent l="0" t="0" r="9525" b="0"/>
            <wp:wrapTight wrapText="bothSides">
              <wp:wrapPolygon edited="0">
                <wp:start x="0" y="0"/>
                <wp:lineTo x="0" y="21404"/>
                <wp:lineTo x="21499" y="21404"/>
                <wp:lineTo x="21499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17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62D">
        <w:rPr>
          <w:rFonts w:ascii="Times New Roman" w:hAnsi="Times New Roman"/>
          <w:sz w:val="28"/>
          <w:szCs w:val="28"/>
        </w:rPr>
        <w:t>- визуально – ритмический круг;</w:t>
      </w:r>
      <w:r w:rsidR="00B2262D">
        <w:rPr>
          <w:rFonts w:ascii="Times New Roman" w:hAnsi="Times New Roman"/>
          <w:sz w:val="28"/>
          <w:szCs w:val="28"/>
        </w:rPr>
        <w:br/>
      </w:r>
    </w:p>
    <w:p w14:paraId="690D2B66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6B6975C6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49095CF7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46566E9A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511324D7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53DC221D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3CB66282" w14:textId="347D2C4C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698DE4B" wp14:editId="23D2DB0D">
            <wp:simplePos x="0" y="0"/>
            <wp:positionH relativeFrom="column">
              <wp:posOffset>91440</wp:posOffset>
            </wp:positionH>
            <wp:positionV relativeFrom="paragraph">
              <wp:posOffset>93980</wp:posOffset>
            </wp:positionV>
            <wp:extent cx="2494280" cy="2000250"/>
            <wp:effectExtent l="0" t="0" r="1270" b="0"/>
            <wp:wrapTight wrapText="bothSides">
              <wp:wrapPolygon edited="0">
                <wp:start x="0" y="0"/>
                <wp:lineTo x="0" y="21394"/>
                <wp:lineTo x="21446" y="21394"/>
                <wp:lineTo x="2144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D29D57" w14:textId="00BB822A" w:rsidR="001706B6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видео презентация артикуляционных </w:t>
      </w:r>
    </w:p>
    <w:p w14:paraId="30904F15" w14:textId="0956E42A" w:rsidR="001706B6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упражнений с применением биоэнергопластики;</w:t>
      </w:r>
      <w:r w:rsidR="00170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 xml:space="preserve"> </w:t>
      </w:r>
    </w:p>
    <w:p w14:paraId="69083E31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41DA2AE9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2F658322" w14:textId="0E6760C0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66D8E49D" w14:textId="6E70715B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B2262D">
        <w:rPr>
          <w:rFonts w:ascii="Times New Roman" w:hAnsi="Times New Roman"/>
          <w:sz w:val="28"/>
          <w:szCs w:val="28"/>
        </w:rPr>
        <w:t>кукла Жужа и Обезьянка на липучках;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EA5549C" w14:textId="679F89A5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516BAF2F" wp14:editId="6417FE92">
            <wp:simplePos x="0" y="0"/>
            <wp:positionH relativeFrom="column">
              <wp:posOffset>2529840</wp:posOffset>
            </wp:positionH>
            <wp:positionV relativeFrom="paragraph">
              <wp:posOffset>8255</wp:posOffset>
            </wp:positionV>
            <wp:extent cx="2784475" cy="2152650"/>
            <wp:effectExtent l="0" t="0" r="0" b="0"/>
            <wp:wrapTight wrapText="bothSides">
              <wp:wrapPolygon edited="0">
                <wp:start x="0" y="0"/>
                <wp:lineTo x="0" y="21409"/>
                <wp:lineTo x="21428" y="21409"/>
                <wp:lineTo x="21428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24443B0A" wp14:editId="3E07870A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971675" cy="2179320"/>
            <wp:effectExtent l="0" t="0" r="0" b="0"/>
            <wp:wrapTight wrapText="bothSides">
              <wp:wrapPolygon edited="0">
                <wp:start x="0" y="0"/>
                <wp:lineTo x="0" y="21336"/>
                <wp:lineTo x="21287" y="21336"/>
                <wp:lineTo x="21287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459" cy="2186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42730D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71A655E4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6A7A13DD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77ED49A8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7F413D17" w14:textId="77777777" w:rsidR="00BF2A9D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6D059631" wp14:editId="45F745AF">
            <wp:simplePos x="0" y="0"/>
            <wp:positionH relativeFrom="column">
              <wp:posOffset>3749040</wp:posOffset>
            </wp:positionH>
            <wp:positionV relativeFrom="paragraph">
              <wp:posOffset>813435</wp:posOffset>
            </wp:positionV>
            <wp:extent cx="1981200" cy="1975485"/>
            <wp:effectExtent l="0" t="0" r="0" b="5715"/>
            <wp:wrapTight wrapText="bothSides">
              <wp:wrapPolygon edited="0">
                <wp:start x="0" y="0"/>
                <wp:lineTo x="0" y="21454"/>
                <wp:lineTo x="21392" y="21454"/>
                <wp:lineTo x="21392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7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62D">
        <w:rPr>
          <w:rFonts w:ascii="Times New Roman" w:hAnsi="Times New Roman"/>
          <w:sz w:val="28"/>
          <w:szCs w:val="28"/>
        </w:rPr>
        <w:t xml:space="preserve"> </w:t>
      </w:r>
    </w:p>
    <w:p w14:paraId="762BB71C" w14:textId="77777777" w:rsidR="00BF2A9D" w:rsidRDefault="00BF2A9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12628E03" w14:textId="77777777" w:rsidR="00BF2A9D" w:rsidRDefault="00BF2A9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59842C04" w14:textId="77058FD9" w:rsidR="00B2262D" w:rsidRDefault="00BF2A9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B2262D">
        <w:rPr>
          <w:rFonts w:ascii="Times New Roman" w:hAnsi="Times New Roman"/>
          <w:sz w:val="28"/>
          <w:szCs w:val="28"/>
        </w:rPr>
        <w:t>артикуляционная гимнастика под музыку, автор Матыкина Ирина Анатольевна</w:t>
      </w:r>
      <w:r>
        <w:rPr>
          <w:rFonts w:ascii="Times New Roman" w:hAnsi="Times New Roman"/>
          <w:sz w:val="28"/>
          <w:szCs w:val="28"/>
        </w:rPr>
        <w:t>;</w:t>
      </w:r>
      <w:bookmarkStart w:id="0" w:name="_GoBack"/>
      <w:bookmarkEnd w:id="0"/>
    </w:p>
    <w:p w14:paraId="3E998818" w14:textId="77777777" w:rsidR="00B2262D" w:rsidRDefault="00B2262D" w:rsidP="00B2262D">
      <w:pPr>
        <w:pStyle w:val="a3"/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6BBE5183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5218CDB0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6378356D" w14:textId="496F0377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317E58F5" w14:textId="4718F2B2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1" locked="0" layoutInCell="1" allowOverlap="1" wp14:anchorId="05A36C16" wp14:editId="5C51DABA">
            <wp:simplePos x="0" y="0"/>
            <wp:positionH relativeFrom="margin">
              <wp:posOffset>-552450</wp:posOffset>
            </wp:positionH>
            <wp:positionV relativeFrom="paragraph">
              <wp:posOffset>0</wp:posOffset>
            </wp:positionV>
            <wp:extent cx="2581275" cy="2581275"/>
            <wp:effectExtent l="0" t="0" r="9525" b="9525"/>
            <wp:wrapTight wrapText="bothSides">
              <wp:wrapPolygon edited="0">
                <wp:start x="159" y="0"/>
                <wp:lineTo x="0" y="478"/>
                <wp:lineTo x="0" y="20564"/>
                <wp:lineTo x="159" y="21520"/>
                <wp:lineTo x="21361" y="21520"/>
                <wp:lineTo x="21520" y="20564"/>
                <wp:lineTo x="21520" y="478"/>
                <wp:lineTo x="21361" y="0"/>
                <wp:lineTo x="159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58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749B3F" w14:textId="0B96A2B0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2306D71D" w14:textId="3F9EB881" w:rsidR="00B2262D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артикуляционная гимнастика для девочек и мальчиков, автор Волошина Ирина Алексеевна.</w:t>
      </w:r>
    </w:p>
    <w:p w14:paraId="58773792" w14:textId="77777777" w:rsidR="00B2262D" w:rsidRPr="001706B6" w:rsidRDefault="00B2262D" w:rsidP="001706B6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706B6">
        <w:rPr>
          <w:rFonts w:ascii="Times New Roman" w:hAnsi="Times New Roman"/>
          <w:sz w:val="28"/>
          <w:szCs w:val="28"/>
          <w:lang w:eastAsia="ru-RU"/>
        </w:rPr>
        <w:t xml:space="preserve">Детям нравится такая форма подачи материала. Это интересно, красочно, легко усваивается детьми. </w:t>
      </w:r>
    </w:p>
    <w:p w14:paraId="1C0B36E3" w14:textId="77777777" w:rsidR="00B2262D" w:rsidRDefault="00B2262D" w:rsidP="00B2262D">
      <w:pPr>
        <w:pStyle w:val="a3"/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24C98159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2035CF11" w14:textId="50D8B5F6" w:rsidR="00B2262D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Игровые технологии для выработки плавной направленной воздушной струи</w:t>
      </w:r>
      <w:r>
        <w:rPr>
          <w:rFonts w:ascii="Times New Roman" w:hAnsi="Times New Roman"/>
          <w:sz w:val="28"/>
          <w:szCs w:val="28"/>
        </w:rPr>
        <w:t>.</w:t>
      </w:r>
    </w:p>
    <w:p w14:paraId="4C8A53F4" w14:textId="400887E5" w:rsidR="001706B6" w:rsidRDefault="00B2262D" w:rsidP="00B2262D">
      <w:pPr>
        <w:pStyle w:val="a3"/>
        <w:spacing w:line="36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Правильное речевое дыхание необходимо для развития речи, поскольку дыхательная система - энергетическая база для речевой системы. Дыхание влияет на звукопроизношение, артикуляцию и голос. Для развития дыхания используются самые разнообразные игры: «Горячий чай», «Забей мяч в ворота», «Волшебные вертушки», «Султанчики», «Осенние листочки».</w:t>
      </w:r>
      <w:r w:rsidR="001706B6" w:rsidRPr="001706B6">
        <w:rPr>
          <w:rFonts w:ascii="Times New Roman" w:hAnsi="Times New Roman"/>
          <w:noProof/>
          <w:sz w:val="28"/>
          <w:szCs w:val="28"/>
        </w:rPr>
        <w:t xml:space="preserve"> </w:t>
      </w:r>
    </w:p>
    <w:p w14:paraId="22522D6A" w14:textId="77777777" w:rsidR="001706B6" w:rsidRDefault="001706B6" w:rsidP="00B2262D">
      <w:pPr>
        <w:pStyle w:val="a3"/>
        <w:spacing w:line="360" w:lineRule="auto"/>
        <w:rPr>
          <w:rFonts w:ascii="Times New Roman" w:hAnsi="Times New Roman"/>
          <w:noProof/>
          <w:sz w:val="28"/>
          <w:szCs w:val="28"/>
        </w:rPr>
      </w:pPr>
    </w:p>
    <w:p w14:paraId="4B55939F" w14:textId="53D147CC" w:rsidR="00B2262D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3D9BD08" wp14:editId="5B7203CC">
            <wp:extent cx="2362200" cy="170268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63" cy="17187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DA3287E" wp14:editId="7E7E7166">
            <wp:extent cx="2420620" cy="1694815"/>
            <wp:effectExtent l="0" t="0" r="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20" cy="169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D32C68" w14:textId="01FFC3F2" w:rsidR="001706B6" w:rsidRDefault="001706B6" w:rsidP="00B2262D">
      <w:pPr>
        <w:pStyle w:val="a3"/>
        <w:spacing w:line="36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94E8271" wp14:editId="18A08441">
            <wp:extent cx="2381250" cy="16795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362" cy="169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t xml:space="preserve">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B088BE9" wp14:editId="4C0CD62F">
            <wp:extent cx="2381250" cy="166671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413" cy="1696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63A1F1" w14:textId="389C23D4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17613C5F" wp14:editId="7D825A8F">
            <wp:extent cx="2343150" cy="1825973"/>
            <wp:effectExtent l="0" t="0" r="0" b="317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187" cy="185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F74A5A4" wp14:editId="2596B0C8">
            <wp:extent cx="2371725" cy="1803400"/>
            <wp:effectExtent l="0" t="0" r="9525" b="63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86" cy="181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DC8626" w14:textId="2A90CF99" w:rsidR="001706B6" w:rsidRDefault="001706B6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0F39CA15" w14:textId="77777777" w:rsidR="00B2262D" w:rsidRDefault="00B2262D" w:rsidP="00B2262D">
      <w:pPr>
        <w:pStyle w:val="a3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Игровые технологии для развития мелкой моторики</w:t>
      </w:r>
    </w:p>
    <w:p w14:paraId="370A4466" w14:textId="77777777" w:rsidR="00B2262D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видео (сухой бассейн, су – джок, массаж зубными щетками, с помощью аппликатора Кузнецова, нейроноябрь)</w:t>
      </w:r>
    </w:p>
    <w:p w14:paraId="24C02E84" w14:textId="04C19964" w:rsidR="00B2262D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Используются игры с прищепками, пуговицами, различные бизиборды,</w:t>
      </w:r>
    </w:p>
    <w:p w14:paraId="7BC55444" w14:textId="63B9C705" w:rsidR="00B2262D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пазлы, разноцветные магнитные пуговки, логопальцеходы. </w:t>
      </w:r>
    </w:p>
    <w:p w14:paraId="5C3EBE7F" w14:textId="0CD9166A" w:rsidR="00B2262D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Они применимы при развитии мелкой моторики рук, памяти, внимания, при автоматизации звуков, слогов, слов, при развитии слухового, зрительного и пространственного восприятия, логического мышления.</w:t>
      </w:r>
    </w:p>
    <w:p w14:paraId="7F3D9AB9" w14:textId="6D639493" w:rsidR="003B6A45" w:rsidRDefault="003B6A45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D3403E4" wp14:editId="1E6ED056">
            <wp:extent cx="2661676" cy="1657350"/>
            <wp:effectExtent l="0" t="0" r="571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027" cy="16700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301F7A5" wp14:editId="21BF42C7">
            <wp:extent cx="1076325" cy="2184388"/>
            <wp:effectExtent l="0" t="0" r="0" b="698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248" cy="2243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08C9C7B" wp14:editId="4C34C08B">
            <wp:extent cx="1228725" cy="213362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726" cy="2168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1EE979" w14:textId="1ECB8437" w:rsidR="00B2262D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009C0528" w14:textId="5555654C" w:rsidR="003B6A45" w:rsidRDefault="003B6A45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1A1410B4" wp14:editId="1A0BD9FB">
            <wp:simplePos x="0" y="0"/>
            <wp:positionH relativeFrom="column">
              <wp:posOffset>2977515</wp:posOffset>
            </wp:positionH>
            <wp:positionV relativeFrom="paragraph">
              <wp:posOffset>3810</wp:posOffset>
            </wp:positionV>
            <wp:extent cx="1895475" cy="1887855"/>
            <wp:effectExtent l="0" t="0" r="9525" b="0"/>
            <wp:wrapTight wrapText="bothSides">
              <wp:wrapPolygon edited="0">
                <wp:start x="0" y="0"/>
                <wp:lineTo x="0" y="21360"/>
                <wp:lineTo x="21491" y="21360"/>
                <wp:lineTo x="21491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8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A470E7E" wp14:editId="16221935">
            <wp:extent cx="2793183" cy="1257300"/>
            <wp:effectExtent l="0" t="0" r="762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064" cy="1264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</w:t>
      </w:r>
    </w:p>
    <w:p w14:paraId="50FE588B" w14:textId="7EADAC24" w:rsidR="003B6A45" w:rsidRDefault="003B6A45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1" locked="0" layoutInCell="1" allowOverlap="1" wp14:anchorId="52F9B803" wp14:editId="4DFA8063">
            <wp:simplePos x="0" y="0"/>
            <wp:positionH relativeFrom="margin">
              <wp:posOffset>2901315</wp:posOffset>
            </wp:positionH>
            <wp:positionV relativeFrom="paragraph">
              <wp:posOffset>692150</wp:posOffset>
            </wp:positionV>
            <wp:extent cx="1962150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390" y="21461"/>
                <wp:lineTo x="21390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45C40C85" wp14:editId="3C02064E">
            <wp:simplePos x="0" y="0"/>
            <wp:positionH relativeFrom="column">
              <wp:posOffset>2863215</wp:posOffset>
            </wp:positionH>
            <wp:positionV relativeFrom="paragraph">
              <wp:posOffset>2301875</wp:posOffset>
            </wp:positionV>
            <wp:extent cx="2752725" cy="2033270"/>
            <wp:effectExtent l="0" t="0" r="9525" b="5080"/>
            <wp:wrapTight wrapText="bothSides">
              <wp:wrapPolygon edited="0">
                <wp:start x="0" y="0"/>
                <wp:lineTo x="0" y="21452"/>
                <wp:lineTo x="21525" y="21452"/>
                <wp:lineTo x="21525" y="0"/>
                <wp:lineTo x="0" y="0"/>
              </wp:wrapPolygon>
            </wp:wrapTight>
            <wp:docPr id="10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08942EE6-78D8-4590-BE16-DFA17FB6AA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">
                      <a:extLst>
                        <a:ext uri="{FF2B5EF4-FFF2-40B4-BE49-F238E27FC236}">
                          <a16:creationId xmlns:a16="http://schemas.microsoft.com/office/drawing/2014/main" id="{08942EE6-78D8-4590-BE16-DFA17FB6AA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9AD70A2" wp14:editId="34B42D39">
            <wp:extent cx="2762250" cy="2123791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50" cy="21364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2F1A877" wp14:editId="3E51147B">
            <wp:extent cx="2733675" cy="2109835"/>
            <wp:effectExtent l="0" t="0" r="0" b="508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086" cy="212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FE5C21" w14:textId="77777777" w:rsidR="003B6A45" w:rsidRDefault="003B6A45" w:rsidP="00B2262D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32EFB0E8" w14:textId="7E2816C4" w:rsidR="00B2262D" w:rsidRDefault="00B2262D" w:rsidP="00B2262D">
      <w:pPr>
        <w:pStyle w:val="a3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Игровые технологии для развития общей моторики</w:t>
      </w:r>
    </w:p>
    <w:p w14:paraId="496C0C55" w14:textId="59CD8935" w:rsidR="003B6A45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логопедических занятиях уделяется внимание не только мелкой моторике, но и общей. </w:t>
      </w:r>
    </w:p>
    <w:p w14:paraId="1D8358DD" w14:textId="3118BD0D" w:rsidR="003B6A45" w:rsidRDefault="003B6A45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1745A8FA" w14:textId="3D1591D1" w:rsidR="003B6A45" w:rsidRDefault="00BF2A9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18161D2F" wp14:editId="7CD0CF76">
            <wp:simplePos x="0" y="0"/>
            <wp:positionH relativeFrom="page">
              <wp:posOffset>2276475</wp:posOffset>
            </wp:positionH>
            <wp:positionV relativeFrom="paragraph">
              <wp:posOffset>9525</wp:posOffset>
            </wp:positionV>
            <wp:extent cx="3571875" cy="2381250"/>
            <wp:effectExtent l="0" t="0" r="9525" b="0"/>
            <wp:wrapTight wrapText="bothSides">
              <wp:wrapPolygon edited="0">
                <wp:start x="0" y="0"/>
                <wp:lineTo x="0" y="21427"/>
                <wp:lineTo x="21542" y="21427"/>
                <wp:lineTo x="21542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23E0D4" w14:textId="77777777" w:rsidR="003B6A45" w:rsidRDefault="003B6A45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5AB9D4BA" w14:textId="77777777" w:rsidR="003B6A45" w:rsidRDefault="003B6A45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1D507C40" w14:textId="77777777" w:rsidR="003B6A45" w:rsidRDefault="003B6A45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37DACE23" w14:textId="77777777" w:rsidR="003B6A45" w:rsidRDefault="003B6A45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30628821" w14:textId="26864F31" w:rsidR="00B2262D" w:rsidRDefault="003B6A45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1" locked="0" layoutInCell="1" allowOverlap="1" wp14:anchorId="1AF6E8CC" wp14:editId="2C59490C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3007360" cy="2114550"/>
            <wp:effectExtent l="0" t="0" r="2540" b="0"/>
            <wp:wrapTight wrapText="bothSides">
              <wp:wrapPolygon edited="0">
                <wp:start x="0" y="0"/>
                <wp:lineTo x="0" y="21405"/>
                <wp:lineTo x="21481" y="21405"/>
                <wp:lineTo x="21481" y="0"/>
                <wp:lineTo x="0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60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62D">
        <w:rPr>
          <w:rFonts w:ascii="Times New Roman" w:hAnsi="Times New Roman"/>
          <w:sz w:val="28"/>
          <w:szCs w:val="28"/>
        </w:rPr>
        <w:t xml:space="preserve">Проводится утренняя гимнастика, различные физкультминутки с целью снятия умственного напряжения, статического напряжения мышц спины, улучшение мозгового кровообращения. </w:t>
      </w:r>
    </w:p>
    <w:p w14:paraId="188D6659" w14:textId="0D12D51C" w:rsidR="003B6A45" w:rsidRDefault="003B6A45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14:paraId="56D629FC" w14:textId="2E50BE07" w:rsidR="00B2262D" w:rsidRDefault="003B6A45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2262D">
        <w:rPr>
          <w:rFonts w:ascii="Times New Roman" w:hAnsi="Times New Roman"/>
          <w:sz w:val="28"/>
          <w:szCs w:val="28"/>
        </w:rPr>
        <w:t>В своей работе для улучшение зрительно-моторной координации, моторной ловкости, способности удержания тела, для улучшения работы артикуляционного аппарата, графомоторных навыков, для улучшения показателей внимания, для развития зрительно-пространственных представлений, для повышения контроля и саморегуляции, для стабилизации эмоционального фона ребенка и не только использую мозжечковую стимуляцию с помощью доски Бильгоу.</w:t>
      </w:r>
    </w:p>
    <w:p w14:paraId="3662720A" w14:textId="77777777" w:rsidR="003B6A45" w:rsidRDefault="003B6A45" w:rsidP="00B2262D">
      <w:pPr>
        <w:pStyle w:val="a3"/>
        <w:spacing w:line="360" w:lineRule="auto"/>
        <w:rPr>
          <w:rStyle w:val="a4"/>
          <w:color w:val="000000"/>
          <w:bdr w:val="none" w:sz="0" w:space="0" w:color="auto" w:frame="1"/>
        </w:rPr>
      </w:pPr>
    </w:p>
    <w:p w14:paraId="61156330" w14:textId="79BDBC6D" w:rsidR="00B2262D" w:rsidRDefault="00B2262D" w:rsidP="00B2262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B2262D">
        <w:rPr>
          <w:rStyle w:val="a4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Мозжечковая стимуляция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> –</w:t>
      </w:r>
      <w:r>
        <w:rPr>
          <w:rFonts w:ascii="Times New Roman" w:hAnsi="Times New Roman"/>
          <w:sz w:val="28"/>
          <w:szCs w:val="28"/>
        </w:rPr>
        <w:t> это комплекс физических упражнений, направленных на совершенствование функций мозжечка, который активно участвует практически во всем.</w:t>
      </w:r>
    </w:p>
    <w:p w14:paraId="7EF296C8" w14:textId="68CEEB13" w:rsidR="003B6A45" w:rsidRDefault="003B6A45" w:rsidP="00B2262D">
      <w:pPr>
        <w:pStyle w:val="a3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 wp14:anchorId="0A4E21FB" wp14:editId="75F99264">
            <wp:extent cx="1666643" cy="296227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779" cy="3012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noProof/>
        </w:rPr>
        <w:drawing>
          <wp:inline distT="0" distB="0" distL="0" distR="0" wp14:anchorId="56D46363" wp14:editId="44791E2B">
            <wp:extent cx="1314450" cy="2982689"/>
            <wp:effectExtent l="0" t="0" r="0" b="825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304" cy="3064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noProof/>
        </w:rPr>
        <w:drawing>
          <wp:inline distT="0" distB="0" distL="0" distR="0" wp14:anchorId="04D0B964" wp14:editId="62F04023">
            <wp:extent cx="1333500" cy="2965406"/>
            <wp:effectExtent l="0" t="0" r="0" b="698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677" cy="303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noProof/>
        </w:rPr>
        <w:drawing>
          <wp:inline distT="0" distB="0" distL="0" distR="0" wp14:anchorId="22D1BD9A" wp14:editId="5E508699">
            <wp:extent cx="1352550" cy="3004282"/>
            <wp:effectExtent l="0" t="0" r="0" b="571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704" cy="301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00FA41" w14:textId="77777777" w:rsidR="0099261D" w:rsidRDefault="0099261D" w:rsidP="00B2262D">
      <w:pPr>
        <w:spacing w:before="200" w:after="0" w:line="360" w:lineRule="auto"/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lastRenderedPageBreak/>
        <w:t xml:space="preserve">  </w:t>
      </w:r>
      <w:r w:rsidR="00B2262D" w:rsidRPr="0099261D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Игра –</w:t>
      </w:r>
      <w:r w:rsidR="00B2262D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 xml:space="preserve"> это всегда эмоции, а там, где есть эмоции, там активность, там внимание и воображение, там работает мышление. </w:t>
      </w:r>
    </w:p>
    <w:p w14:paraId="0C8B0D12" w14:textId="04244894" w:rsidR="00B2262D" w:rsidRDefault="00B2262D" w:rsidP="00B2262D">
      <w:pPr>
        <w:spacing w:before="200"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Использование игровых технологий в логопедической практике положительно влияет не только на речевое развитие ребенка, но и на его физическое развитие в целом.</w:t>
      </w:r>
    </w:p>
    <w:p w14:paraId="4D811CD7" w14:textId="77777777" w:rsidR="00B2262D" w:rsidRDefault="00B2262D" w:rsidP="00B2262D">
      <w:pPr>
        <w:spacing w:before="72" w:after="0" w:line="360" w:lineRule="auto"/>
        <w:jc w:val="both"/>
        <w:rPr>
          <w:rFonts w:ascii="Times New Roman" w:eastAsia="Times New Roman" w:hAnsi="Times New Roman"/>
          <w:kern w:val="24"/>
          <w:sz w:val="28"/>
          <w:szCs w:val="28"/>
          <w:lang w:eastAsia="ru-RU"/>
        </w:rPr>
      </w:pPr>
    </w:p>
    <w:p w14:paraId="47F5AF4C" w14:textId="77777777" w:rsidR="00CD0DB7" w:rsidRDefault="00CD0DB7"/>
    <w:sectPr w:rsidR="00CD0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F5D"/>
    <w:rsid w:val="001706B6"/>
    <w:rsid w:val="003B6A45"/>
    <w:rsid w:val="00527F5D"/>
    <w:rsid w:val="0099261D"/>
    <w:rsid w:val="00B2262D"/>
    <w:rsid w:val="00BF2A9D"/>
    <w:rsid w:val="00CD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C51DF"/>
  <w15:chartTrackingRefBased/>
  <w15:docId w15:val="{D6FFF6D1-8F95-4A31-B9DB-E501422AC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2262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262D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Strong"/>
    <w:basedOn w:val="a0"/>
    <w:uiPriority w:val="22"/>
    <w:qFormat/>
    <w:rsid w:val="00B226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53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2024-03-23T09:26:00Z</dcterms:created>
  <dcterms:modified xsi:type="dcterms:W3CDTF">2024-03-23T10:03:00Z</dcterms:modified>
</cp:coreProperties>
</file>