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2"/>
        <w:jc w:val="center"/>
        <w:spacing w:before="0" w:beforeAutospacing="0" w:after="0" w:afterAutospacing="0"/>
        <w:shd w:val="clear" w:color="auto" w:fill="ffffff"/>
        <w:rPr>
          <w:rStyle w:val="603"/>
          <w:b/>
          <w:bCs/>
          <w:i/>
          <w:iCs/>
          <w:color w:val="000000"/>
        </w:rPr>
      </w:pPr>
      <w:r>
        <w:rPr>
          <w:rStyle w:val="603"/>
          <w:b/>
          <w:bCs/>
          <w:i/>
          <w:iCs/>
          <w:color w:val="000000"/>
        </w:rPr>
        <w:t xml:space="preserve">«</w:t>
      </w:r>
      <w:r>
        <w:rPr>
          <w:rStyle w:val="603"/>
          <w:b/>
          <w:bCs/>
          <w:i/>
          <w:iCs/>
          <w:color w:val="000000"/>
        </w:rPr>
        <w:t xml:space="preserve">Роль родителей в</w:t>
      </w:r>
      <w:r>
        <w:rPr>
          <w:rStyle w:val="603"/>
          <w:b/>
          <w:bCs/>
          <w:i/>
          <w:iCs/>
          <w:color w:val="000000"/>
        </w:rPr>
        <w:t xml:space="preserve"> подготовке детей к школе»</w:t>
      </w:r>
      <w:r/>
    </w:p>
    <w:p>
      <w:pPr>
        <w:pStyle w:val="602"/>
        <w:jc w:val="center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186690</wp:posOffset>
                </wp:positionV>
                <wp:extent cx="2529840" cy="1932305"/>
                <wp:effectExtent l="0" t="0" r="3810" b="0"/>
                <wp:wrapTight wrapText="bothSides">
                  <wp:wrapPolygon edited="1">
                    <wp:start x="0" y="0"/>
                    <wp:lineTo x="0" y="21295"/>
                    <wp:lineTo x="21470" y="21295"/>
                    <wp:lineTo x="21470" y="0"/>
                    <wp:lineTo x="0" y="0"/>
                  </wp:wrapPolygon>
                </wp:wrapTight>
                <wp:docPr id="1" name="Рисунок 1" descr="Рисунки учеников для срисовки (20 фото) • Прикольные картинки и позитив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Рисунки учеников для срисовки (20 фото) • Прикольные картинки и позитив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529839" cy="1932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margin;mso-position-horizontal:right;mso-position-vertical-relative:text;margin-top:14.7pt;mso-position-vertical:absolute;width:199.2pt;height:152.2pt;mso-wrap-distance-left:9.0pt;mso-wrap-distance-top:0.0pt;mso-wrap-distance-right:9.0pt;mso-wrap-distance-bottom:0.0pt;" wrapcoords="0 0 0 98588 99398 98588 99398 0 0 0" stroked="f">
                <v:path textboxrect="0,0,0,0"/>
                <w10:wrap type="tight"/>
                <v:imagedata r:id="rId8" o:title=""/>
              </v:shape>
            </w:pict>
          </mc:Fallback>
        </mc:AlternateConten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5"/>
          <w:i/>
          <w:iCs/>
          <w:color w:val="000000"/>
        </w:rPr>
        <w:t xml:space="preserve">«От того, как прошло детство, кто вёл ребенка за руку в детские годы, что вошло в его разум и сердце из окружающего мира – от этого в решающей степени зависит, каким человеком станет сегодняшний малыш».</w:t>
      </w:r>
      <w:r/>
    </w:p>
    <w:p>
      <w:pPr>
        <w:pStyle w:val="606"/>
        <w:jc w:val="right"/>
        <w:spacing w:before="0" w:beforeAutospacing="0" w:after="0" w:afterAutospacing="0"/>
        <w:shd w:val="clear" w:color="auto" w:fill="ffffff"/>
        <w:rPr>
          <w:rStyle w:val="607"/>
          <w:color w:val="000000"/>
        </w:rPr>
      </w:pPr>
      <w:r>
        <w:rPr>
          <w:rStyle w:val="607"/>
          <w:color w:val="000000"/>
        </w:rPr>
        <w:t xml:space="preserve">В. А. Сухомлинский</w:t>
      </w:r>
      <w:r/>
    </w:p>
    <w:p>
      <w:pPr>
        <w:pStyle w:val="606"/>
        <w:jc w:val="right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Style w:val="608"/>
          <w:b/>
          <w:bCs/>
          <w:color w:val="000000"/>
        </w:rPr>
      </w:pPr>
      <w:r>
        <w:rPr>
          <w:rStyle w:val="608"/>
          <w:b/>
          <w:bCs/>
          <w:color w:val="000000"/>
        </w:rPr>
        <w:t xml:space="preserve">  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7"/>
          <w:color w:val="000000"/>
        </w:rPr>
        <w:t xml:space="preserve">Подготовка детей к школьному обучению является одной из наиболее актуальных проблем в ДОУ, так как с каждым годом усложняются требования обучения, сама программа варьируется</w:t>
      </w:r>
      <w:r>
        <w:rPr>
          <w:rStyle w:val="607"/>
          <w:color w:val="000000"/>
        </w:rPr>
        <w:t xml:space="preserve"> в разных образовательных учреждениях. Практика показывает, что для многих детей, которые по тем или иным причинам не получили полноценного развития в раннем и дошкольном детстве, поступление в школу может оказаться сложным испытанием. Поэтому для обеспече</w:t>
      </w:r>
      <w:r>
        <w:rPr>
          <w:rStyle w:val="607"/>
          <w:color w:val="000000"/>
        </w:rPr>
        <w:t xml:space="preserve">ния легкого безболезненного перехода детей из дошкольного детства в школьную жизнь, создания предпосылок формирования учебной деятельности, коллектив нашего ДОУ старается создать условия для максимального развития интеллектуально-творческой личности каждог</w:t>
      </w:r>
      <w:r>
        <w:rPr>
          <w:rStyle w:val="607"/>
          <w:color w:val="000000"/>
        </w:rPr>
        <w:t xml:space="preserve">о ребенка, готовой к принятию новой социальной роли, статуса ученика. Но успешное осуществление этой большой и ответственной работы невозможно в отрыве от семьи, ведь родители – первые и главные воспитатели своего ребёнка с момента рождения и на всю жизнь.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7"/>
          <w:color w:val="000000"/>
        </w:rPr>
        <w:t xml:space="preserve">          Для ребенка родители являются языковы</w:t>
      </w:r>
      <w:r>
        <w:rPr>
          <w:rStyle w:val="607"/>
          <w:color w:val="000000"/>
        </w:rPr>
        <w:t xml:space="preserve">м и речевым образцом, так как дети учатся языку, подражая и слушая. Ведь ребенок успешнее всего усваивает язык в тот момент, когда взрослые слушают его, общаются с ним, разговаривают. Родители должны учитывать принципы обучения языку.                      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7"/>
          <w:color w:val="000000"/>
        </w:rPr>
        <w:t xml:space="preserve">         Таким образом, они смогут овладеть доверием ребенка не только в вопросах воспитания, но и в обучении.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7"/>
          <w:color w:val="000000"/>
        </w:rPr>
        <w:t xml:space="preserve">           И, наконец, родители должны стараться, чтобы ребенок не чувствовал недостатка в любви и разнообразии впечатлений.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7"/>
          <w:color w:val="000000"/>
        </w:rPr>
        <w:t xml:space="preserve">  Сегодня перед нашим детским садом, как и перед большинством детских садов, стоит сложная задача – привлечь родителей к педагогическому взаимодействию </w:t>
      </w:r>
      <w:r>
        <w:rPr>
          <w:rStyle w:val="607"/>
          <w:color w:val="000000"/>
        </w:rPr>
        <w:t xml:space="preserve">с ребёнком. И при этом избежать заорганизованности и скучных шаблонов. Не поощрять принятие родителями позиции потребителя образовательных услуг, а помочь им стать своему ребёнку настоящим другом и авторитетным наставником в преддверии школы. Папам и мамам</w:t>
      </w:r>
      <w:r>
        <w:rPr>
          <w:rStyle w:val="607"/>
          <w:color w:val="000000"/>
        </w:rPr>
        <w:t xml:space="preserve"> необходимо объяснить, что детский сад – помощник в воспитании и развитии ребёнка, и потому они не должны перекладывать всю ответственность на педагогов и устраняться от воспитательно-образовательного процесса. Мы же со своей стороны делаем всё необходимое</w:t>
      </w:r>
      <w:r>
        <w:rPr>
          <w:rStyle w:val="607"/>
          <w:color w:val="000000"/>
        </w:rPr>
        <w:t xml:space="preserve">, чтобы учитывать интересы семьи в вопросах подготовки детей к школе. Неформальное, тесное взаимодействие родителей и воспитателей обеспечивают нашим малышам двойную защиту, эмоциональный комфорт, интересную и содержательную жизнь и в детском саду, и дома.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7"/>
          <w:color w:val="000000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4443095</wp:posOffset>
                </wp:positionH>
                <wp:positionV relativeFrom="paragraph">
                  <wp:posOffset>150341</wp:posOffset>
                </wp:positionV>
                <wp:extent cx="1857375" cy="1985645"/>
                <wp:effectExtent l="0" t="0" r="9525" b="0"/>
                <wp:wrapTight wrapText="bothSides">
                  <wp:wrapPolygon edited="1">
                    <wp:start x="0" y="0"/>
                    <wp:lineTo x="0" y="21344"/>
                    <wp:lineTo x="21489" y="21344"/>
                    <wp:lineTo x="21489" y="0"/>
                    <wp:lineTo x="0" y="0"/>
                  </wp:wrapPolygon>
                </wp:wrapTight>
                <wp:docPr id="2" name="Рисунок 759704425" descr="Милый мальчик идет к шаржу школы Иллюстрация вектора - иллюстрации  насчитывающей наконечников, вакханические: 978373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2270182" name="Picture 1" descr="Милый мальчик идет к шаржу школы Иллюстрация вектора - иллюстрации  насчитывающей наконечников, вакханические: 978373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1857375" cy="19856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251660288;o:allowoverlap:true;o:allowincell:true;mso-position-horizontal-relative:text;margin-left:349.8pt;mso-position-horizontal:absolute;mso-position-vertical-relative:text;margin-top:11.8pt;mso-position-vertical:absolute;width:146.2pt;height:156.3pt;mso-wrap-distance-left:9.0pt;mso-wrap-distance-top:0.0pt;mso-wrap-distance-right:9.0pt;mso-wrap-distance-bottom:0.0pt;" wrapcoords="0 0 0 98815 99486 98815 99486 0 0 0" stroked="f">
                <v:path textboxrect="0,0,0,0"/>
                <w10:wrap type="tight"/>
                <v:imagedata r:id="rId9" o:title=""/>
              </v:shape>
            </w:pict>
          </mc:Fallback>
        </mc:AlternateContent>
      </w:r>
      <w:r>
        <w:rPr>
          <w:rStyle w:val="607"/>
          <w:color w:val="000000"/>
        </w:rPr>
        <w:t xml:space="preserve">          Но немаловажным является тот факт, что воспитатели не всегда будут рядом с малышо</w:t>
      </w:r>
      <w:r>
        <w:rPr>
          <w:rStyle w:val="607"/>
          <w:color w:val="000000"/>
        </w:rPr>
        <w:t xml:space="preserve">м. На пороге школы они с грустью попрощаются с ними и следующий, ответственный отрезок пути своего детства ребёнок пройдёт со своими родителями и учителем начальной школы. Поступление ребёнка в школу внесёт в его жизнь много перемен. Вместо семьи, близких </w:t>
      </w:r>
      <w:r>
        <w:rPr>
          <w:rStyle w:val="607"/>
          <w:color w:val="000000"/>
        </w:rPr>
        <w:t xml:space="preserve">людей и друзей – толпа чужих, с которыми пока ничто не связывает. Вместо ласки, участия, снисхождения и общих интересов – дисциплина. Появится круг обязанностей и личная ответственность за всякие упущения: неисполнительность, невнимание, рассеянность и пр.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/>
      <w:r>
        <w:rPr>
          <w:rStyle w:val="607"/>
          <w:color w:val="000000"/>
        </w:rPr>
        <w:t xml:space="preserve">          Каждый из родителей, готовя своего ребёнка к школе, считает, что он готов к обучению. </w:t>
      </w:r>
      <w:r>
        <w:rPr>
          <w:rStyle w:val="607"/>
          <w:color w:val="000000"/>
        </w:rPr>
        <w:t xml:space="preserve">Но каждый из них оценивает ребёнка, исходя из своих, субъективных показателей. Для одного родителя это умение ребёнка читать, писать и считать; для другого – сообразительность, способность быстро решать мыслительные задачи, умение логически мыслить, для тр</w:t>
      </w:r>
      <w:r>
        <w:rPr>
          <w:rStyle w:val="607"/>
          <w:color w:val="000000"/>
        </w:rPr>
        <w:t xml:space="preserve">етьего – способность сосредоточиться на определённом деле и выполнять его по определённой инструкции, выполнять все требования взрослых; для четвёртого – коммуникабельность ребёнка, самостоятельность, хорошее развитие двигательных качеств, ручной умелости.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7"/>
          <w:color w:val="000000"/>
        </w:rPr>
        <w:t xml:space="preserve">        Практика нашей работы ещё не достигла уровня, когда ребёнок незаметно для себя, педагогов и родителей пересаживается из-за столика детского сада </w:t>
      </w:r>
      <w:r>
        <w:rPr>
          <w:rStyle w:val="607"/>
          <w:color w:val="000000"/>
        </w:rPr>
        <w:t xml:space="preserve">за школьную</w:t>
      </w:r>
      <w:r>
        <w:rPr>
          <w:rStyle w:val="607"/>
          <w:color w:val="000000"/>
        </w:rPr>
        <w:t xml:space="preserve"> парту. Мы уверены, что в преддверии школьной жизни каждого ребёнка так важна компетентность род</w:t>
      </w:r>
      <w:r>
        <w:rPr>
          <w:rStyle w:val="607"/>
          <w:color w:val="000000"/>
        </w:rPr>
        <w:t xml:space="preserve">ителей в этом вопросе, положительный опыт эмоциональных семейных связей, характер внутрисемейных отношений. Особое внимание при подготовке к школе обращают на режимные моменты. Режим нужен не только для укрепления здоровья дошкольников: твердый распорядок </w:t>
      </w:r>
      <w:r>
        <w:rPr>
          <w:rStyle w:val="607"/>
          <w:color w:val="000000"/>
        </w:rPr>
        <w:t xml:space="preserve">организует деятельность детей, приучает их к порядку, воспитывает необходимое будущему школьнику чувство времени. Важно так организовать жизнь детей в семье, чтобы они были целесообразно деятельными, не проводили время в праздности, которая порождает лень.</w:t>
      </w:r>
      <w:r>
        <w:rPr>
          <w:rFonts w:ascii="Calibri" w:hAnsi="Calibri"/>
          <w:color w:val="000000"/>
        </w:rPr>
        <w:t xml:space="preserve"> </w:t>
      </w:r>
      <w:r>
        <w:rPr>
          <w:rStyle w:val="607"/>
          <w:color w:val="000000"/>
        </w:rPr>
        <w:t xml:space="preserve">Школа предъявляет первокласснику большие требования. Ребенок включается в систематический учебный труд, у него появляются новые обязанности и заб</w:t>
      </w:r>
      <w:r>
        <w:rPr>
          <w:rStyle w:val="607"/>
          <w:color w:val="000000"/>
        </w:rPr>
        <w:t xml:space="preserve">оты, ему приходится подолгу находиться без движения. Организуя режим для ребенка, родители могут успешно подготовить его к обучению в школе. Для детей правильно организованный режим – условие не только сохранения и укрепления здоровья, но и успешной учебы.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7"/>
          <w:color w:val="000000"/>
        </w:rPr>
        <w:t xml:space="preserve">          Режим – это рациональное и четкое чередование сна, еды, отдыха, различных видов деятельности в течение суток.</w:t>
      </w:r>
      <w:r>
        <w:rPr>
          <w:rStyle w:val="607"/>
          <w:color w:val="000000"/>
        </w:rPr>
        <w:t xml:space="preserve"> </w:t>
      </w:r>
      <w:r>
        <w:rPr>
          <w:rStyle w:val="605"/>
          <w:color w:val="000000"/>
        </w:rPr>
        <w:t xml:space="preserve">Известно, что в нравственном воспитании семье принадлежит </w:t>
      </w:r>
      <w:r>
        <w:rPr>
          <w:rStyle w:val="605"/>
          <w:color w:val="000000"/>
        </w:rPr>
        <w:t xml:space="preserve">ведущая роль. Для нормальной благополучной семьи характерны атмосфера родственных эмоциональных связей, насыщенность, непосредственность и открытость проявлений ими любви, заботы и переживания. Наиболее велико влияние этой атмосферы на ребенка в дошкольном</w:t>
      </w:r>
      <w:r>
        <w:rPr>
          <w:rStyle w:val="608"/>
          <w:b/>
          <w:bCs/>
          <w:color w:val="000000"/>
        </w:rPr>
        <w:t xml:space="preserve"> </w:t>
      </w:r>
      <w:r>
        <w:rPr>
          <w:rStyle w:val="607"/>
          <w:color w:val="000000"/>
        </w:rPr>
        <w:t xml:space="preserve">возрасте. Малыш особенно нуждается в любви и ласке родителей, у нег</w:t>
      </w:r>
      <w:r>
        <w:rPr>
          <w:rStyle w:val="607"/>
          <w:color w:val="000000"/>
        </w:rPr>
        <w:t xml:space="preserve">о огромная потребность общения со взрослыми, которую наиболее полно удовлетворяет семья. Любовь родителей к ребенку, их забота о нем вызывают у малыша ответный отклик, делают его особенно восприимчивым к нравственным установкам и требованиям матери и отца.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5"/>
          <w:color w:val="000000"/>
        </w:rPr>
        <w:t xml:space="preserve">           Если ребенок окружен любовью, чувствует, что он любим независимо от того, какой он, это вызывает у него ощущение защищенности, чувство эмоционального благополучия, он осознает ценность собственного </w:t>
      </w:r>
      <w:r>
        <w:rPr>
          <w:rStyle w:val="605"/>
          <w:i/>
          <w:iCs/>
          <w:color w:val="000000"/>
        </w:rPr>
        <w:t xml:space="preserve">«Я»</w:t>
      </w:r>
      <w:r>
        <w:rPr>
          <w:rStyle w:val="607"/>
          <w:color w:val="000000"/>
        </w:rPr>
        <w:t xml:space="preserve">. Все это делает его открытым добру, положительным влиянием.   Дети, у которых к началу обучения в школе не развита способность активно действовать для достижения цели, самостоятельно выполнять повседневные требования и решать новые задач</w:t>
      </w:r>
      <w:r>
        <w:rPr>
          <w:rStyle w:val="607"/>
          <w:color w:val="000000"/>
        </w:rPr>
        <w:t xml:space="preserve">и, проявлять настойчивость в преодолении трудностей, часто не могут организовать себя для выполнения заданий учителя. Это отрицательно сказывается на учебной работе и поведении первоклассника, становится причиной его неуспеваемости, недисциплинированности.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5"/>
          <w:color w:val="000000"/>
        </w:rPr>
        <w:t xml:space="preserve">          Анализируя поступки ребят в детском саду, в домашней обстановке, можно заметить, что одни из них стремятся к удовлетво</w:t>
      </w:r>
      <w:r>
        <w:rPr>
          <w:rStyle w:val="605"/>
          <w:color w:val="000000"/>
        </w:rPr>
        <w:t xml:space="preserve">рению в первую очередь своих потребностей, желаний, интересов, не считаясь с устремлениями окружающих людей, а порой даже не подозревая о них. В данном случае принято говорить о направленности ребенка на себя. Другие дети свои поступки, действия соотносят </w:t>
      </w:r>
      <w:r>
        <w:rPr>
          <w:rStyle w:val="605"/>
          <w:i/>
          <w:iCs/>
          <w:color w:val="000000"/>
        </w:rPr>
        <w:t xml:space="preserve">(в разной степени)</w:t>
      </w:r>
      <w:r>
        <w:rPr>
          <w:rStyle w:val="607"/>
          <w:color w:val="000000"/>
        </w:rPr>
        <w:t xml:space="preserve"> с интересами, желаниями окружающих людей – сверстников, взрослых и т. д. В таком случае можно говорить о первых проявлениях коллективистической направленности.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7"/>
          <w:color w:val="000000"/>
        </w:rPr>
        <w:t xml:space="preserve">           В воспитании у детей нравственно-волевых качеств большую помощь могут оказать игры, и прежде всего игры с правилами, в которых дети подчиняются правилам игры, учатся сдерживать свои желания, преодолевают трудности.</w:t>
      </w:r>
      <w:r>
        <w:rPr>
          <w:rFonts w:ascii="Calibri" w:hAnsi="Calibri"/>
          <w:color w:val="000000"/>
        </w:rPr>
        <w:t xml:space="preserve"> </w:t>
      </w:r>
      <w:r>
        <w:rPr>
          <w:rStyle w:val="607"/>
          <w:color w:val="000000"/>
        </w:rPr>
        <w:t xml:space="preserve"> Игра ребенка им</w:t>
      </w:r>
      <w:r>
        <w:rPr>
          <w:rStyle w:val="607"/>
          <w:color w:val="000000"/>
        </w:rPr>
        <w:t xml:space="preserve">еет свои особенности. Эмоциональная сторона игры часто определяется отношением между членами семьи. Эти отношения вызывают у ребенка желание подражать старшим членам семьи, их взаимоотношениям. Чем демократичнее отношения между членами семьи, тем ярче они </w: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41910</wp:posOffset>
                </wp:positionV>
                <wp:extent cx="2381250" cy="1714500"/>
                <wp:effectExtent l="0" t="0" r="0" b="0"/>
                <wp:wrapTight wrapText="bothSides">
                  <wp:wrapPolygon edited="1">
                    <wp:start x="0" y="0"/>
                    <wp:lineTo x="0" y="21360"/>
                    <wp:lineTo x="21427" y="21360"/>
                    <wp:lineTo x="21427" y="0"/>
                    <wp:lineTo x="0" y="0"/>
                  </wp:wrapPolygon>
                </wp:wrapTight>
                <wp:docPr id="3" name="Рисунок 1" descr="Мы учимся за партой картинки для учеников 1 класс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Мы учимся за партой картинки для учеников 1 класса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38125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-251659264;o:allowoverlap:true;o:allowincell:true;mso-position-horizontal-relative:margin;mso-position-horizontal:right;mso-position-vertical-relative:text;margin-top:3.3pt;mso-position-vertical:absolute;width:187.5pt;height:135.0pt;mso-wrap-distance-left:9.0pt;mso-wrap-distance-top:0.0pt;mso-wrap-distance-right:9.0pt;mso-wrap-distance-bottom:0.0pt;" wrapcoords="0 0 0 98889 99199 98889 99199 0 0 0" stroked="f">
                <v:path textboxrect="0,0,0,0"/>
                <w10:wrap type="tight"/>
                <v:imagedata r:id="rId10" o:title=""/>
              </v:shape>
            </w:pict>
          </mc:Fallback>
        </mc:AlternateContent>
      </w:r>
      <w:r>
        <w:rPr>
          <w:rStyle w:val="607"/>
          <w:color w:val="000000"/>
        </w:rPr>
        <w:t xml:space="preserve">проявляются в общении ребенка со взрослыми, переносятся им в игру.</w:t>
      </w:r>
      <w:r>
        <w:rPr>
          <w:rFonts w:ascii="Calibri" w:hAnsi="Calibri"/>
          <w:color w:val="000000"/>
        </w:rPr>
        <w:t xml:space="preserve"> </w:t>
      </w:r>
      <w:r>
        <w:rPr>
          <w:rStyle w:val="607"/>
          <w:color w:val="000000"/>
        </w:rPr>
        <w:t xml:space="preserve">  Очень часто родители заботятся о том, чтобы накупить детям как можно больше игрушек, и </w:t>
      </w:r>
      <w:r>
        <w:rPr>
          <w:rStyle w:val="607"/>
          <w:color w:val="000000"/>
        </w:rPr>
        <w:t xml:space="preserve">притом сложных,</w:t>
      </w:r>
      <w:r>
        <w:rPr>
          <w:rStyle w:val="607"/>
          <w:color w:val="000000"/>
        </w:rPr>
        <w:t xml:space="preserve"> и дорогих. Этим они думают доставить больше уд</w:t>
      </w:r>
      <w:r>
        <w:rPr>
          <w:rStyle w:val="607"/>
          <w:color w:val="000000"/>
        </w:rPr>
        <w:t xml:space="preserve">овольствия детям и способствовать их развитию. Но в этом они ошибаются. Дети ценят игрушки не с той точки зрения, с которой ценят их взрослые. Детям в игрушках дороги побуждения, толчки к собственному творчеству и гибкий материал для выражения их замыслов.</w:t>
      </w:r>
      <w:r>
        <w:rPr>
          <w:rFonts w:ascii="Calibri" w:hAnsi="Calibri"/>
          <w:color w:val="000000"/>
        </w:rPr>
        <w:t xml:space="preserve"> </w:t>
      </w:r>
      <w:r>
        <w:rPr>
          <w:rStyle w:val="607"/>
          <w:color w:val="000000"/>
        </w:rPr>
        <w:t xml:space="preserve">  Интерес к познанию неизвестного, развитые мышление и речь, творческий подход к окружающему – эти качества не менее важны, чем умение читать и писать. Их и надо развивать в ребенке в первую очередь.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5"/>
          <w:color w:val="000000"/>
        </w:rPr>
        <w:t xml:space="preserve">           Необходимо давать ребенку возможность проявлять в игре выдумку и инициативу, </w:t>
      </w:r>
      <w:r>
        <w:rPr>
          <w:rStyle w:val="605"/>
          <w:color w:val="000000"/>
        </w:rPr>
        <w:t xml:space="preserve">быть активным и самостоятельным. Нельзя забывать, что ребенок сможет большего добиться в жизни, а его обучение в школе будет успешнее, если родителям удастся создать у него уверенность в себе, в своих силах. А для этого главное – отмечать его достижения и </w:t>
      </w:r>
      <w:r>
        <w:rPr>
          <w:rStyle w:val="605"/>
          <w:color w:val="000000"/>
        </w:rPr>
        <w:t xml:space="preserve">не</w:t>
      </w:r>
      <w:r>
        <w:rPr>
          <w:rStyle w:val="605"/>
          <w:i/>
          <w:iCs/>
          <w:color w:val="000000"/>
        </w:rPr>
        <w:t xml:space="preserve"> «нажимать</w:t>
      </w:r>
      <w:r>
        <w:rPr>
          <w:rStyle w:val="605"/>
          <w:i/>
          <w:iCs/>
          <w:color w:val="000000"/>
        </w:rPr>
        <w:t xml:space="preserve">»</w:t>
      </w:r>
      <w:r>
        <w:rPr>
          <w:rStyle w:val="607"/>
          <w:color w:val="000000"/>
        </w:rPr>
        <w:t xml:space="preserve"> на недостатки; хвалить за успехи – и не ругать за ошибки.  Под психологич</w:t>
      </w:r>
      <w:r>
        <w:rPr>
          <w:rStyle w:val="607"/>
          <w:color w:val="000000"/>
        </w:rPr>
        <w:t xml:space="preserve">еской готовностью к школьному обучению понимается необходимый и достаточный уровень психического развития ребенка для освоения школьной учебной программы в условиях обучения в коллективе сверстников. Психологическая готовность ребенка к школьному обучению </w:t>
      </w:r>
      <w:r>
        <w:rPr>
          <w:rStyle w:val="607"/>
          <w:color w:val="000000"/>
        </w:rPr>
        <w:t xml:space="preserve">- это</w:t>
      </w:r>
      <w:r>
        <w:rPr>
          <w:rStyle w:val="607"/>
          <w:color w:val="000000"/>
        </w:rPr>
        <w:t xml:space="preserve"> один из важнейших итогов психического развития в период дошкольного детства.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5"/>
          <w:color w:val="000000"/>
        </w:rPr>
        <w:t xml:space="preserve">         </w:t>
      </w:r>
      <w:r>
        <w:rPr>
          <w:rStyle w:val="605"/>
          <w:b/>
          <w:bCs/>
          <w:color w:val="000000"/>
        </w:rPr>
        <w:t xml:space="preserve">Готовность к школе подразумевает наличие определенных компонентов</w:t>
      </w:r>
      <w:r>
        <w:rPr>
          <w:rStyle w:val="607"/>
          <w:color w:val="000000"/>
        </w:rPr>
        <w:t xml:space="preserve">: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7"/>
          <w:color w:val="000000"/>
        </w:rPr>
        <w:t xml:space="preserve"> развитие всех видов деятельности детей (предметной, игровой, трудовой, изобразительной, конструктивной, обеспечивающих в единстве развитие всех внутр</w:t>
      </w:r>
      <w:r>
        <w:rPr>
          <w:rStyle w:val="607"/>
          <w:color w:val="000000"/>
        </w:rPr>
        <w:t xml:space="preserve">енних сил дошкольников — мышления, волевых качеств, чувств, творческих возможностей, речи, а также усвоение этических норм и выработку нравственного поведения. Поэтому первоочередной заботой родителей должно быть всестороннее развитие ребенка с помощью спе</w:t>
      </w:r>
      <w:r>
        <w:rPr>
          <w:rStyle w:val="607"/>
          <w:color w:val="000000"/>
        </w:rPr>
        <w:t xml:space="preserve">циальных занятий, т. е. обучение, которое организовывают в семье мамы и папы. От нас, взрослых, зависит успешность ребенка в школе и помощь в комфортном переходе от дошкольного детства к обучению должны предложить ребенку самые близкие люди - его родители.</w:t>
      </w:r>
      <w:r/>
    </w:p>
    <w:p>
      <w:pPr>
        <w:pStyle w:val="604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</w:rPr>
      </w:pPr>
      <w:r>
        <w:rPr>
          <w:rStyle w:val="607"/>
          <w:color w:val="000000"/>
        </w:rPr>
        <w:t xml:space="preserve">   </w:t>
      </w:r>
      <w:r>
        <w:rPr>
          <w:rStyle w:val="607"/>
          <w:color w:val="000000"/>
        </w:rPr>
        <w:t xml:space="preserve">  </w:t>
      </w:r>
      <w:r>
        <w:rPr>
          <w:rStyle w:val="607"/>
          <w:color w:val="000000"/>
        </w:rPr>
        <w:t xml:space="preserve">Мы искренне надеемся, что совместная деятельность пап и мам с детьми на протяжении всего детства, как в детском саду, так и в школе, позволит родителям добиться высоких результатов в воспитании и развитии своих детей.</w:t>
      </w:r>
      <w:r/>
    </w:p>
    <w:p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jc w:val="right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Педагог-психолог: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Злыгостева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О.А.</w:t>
      </w:r>
      <w:r/>
    </w:p>
    <w:sectPr>
      <w:footnotePr/>
      <w:endnotePr/>
      <w:type w:val="nextPage"/>
      <w:pgSz w:w="11906" w:h="16838" w:orient="portrait"/>
      <w:pgMar w:top="1134" w:right="991" w:bottom="1134" w:left="993" w:header="708" w:footer="708" w:gutter="0"/>
      <w:pgBorders w:display="allPages" w:offsetFrom="page" w:zOrder="front">
        <w:bottom w:color="auto" w:space="24" w:sz="21" w:val="single"/>
        <w:left w:color="auto" w:space="24" w:sz="21" w:val="single"/>
        <w:right w:color="auto" w:space="24" w:sz="21" w:val="single"/>
        <w:top w:color="auto" w:space="24" w:sz="21" w:val="single"/>
      </w:pgBorders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paragraph" w:styleId="602" w:customStyle="1">
    <w:name w:val="c14"/>
    <w:basedOn w:val="59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03" w:customStyle="1">
    <w:name w:val="c15"/>
    <w:basedOn w:val="599"/>
  </w:style>
  <w:style w:type="paragraph" w:styleId="604" w:customStyle="1">
    <w:name w:val="c3"/>
    <w:basedOn w:val="59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05" w:customStyle="1">
    <w:name w:val="c2"/>
    <w:basedOn w:val="599"/>
  </w:style>
  <w:style w:type="paragraph" w:styleId="606" w:customStyle="1">
    <w:name w:val="c4"/>
    <w:basedOn w:val="59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07" w:customStyle="1">
    <w:name w:val="c0"/>
    <w:basedOn w:val="599"/>
  </w:style>
  <w:style w:type="character" w:styleId="608" w:customStyle="1">
    <w:name w:val="c11"/>
    <w:basedOn w:val="599"/>
  </w:style>
  <w:style w:type="character" w:styleId="609" w:customStyle="1">
    <w:name w:val="c10"/>
    <w:basedOn w:val="599"/>
  </w:style>
  <w:style w:type="paragraph" w:styleId="610" w:customStyle="1">
    <w:name w:val="c13"/>
    <w:basedOn w:val="59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revision>6</cp:revision>
  <dcterms:created xsi:type="dcterms:W3CDTF">2019-09-24T17:39:00Z</dcterms:created>
  <dcterms:modified xsi:type="dcterms:W3CDTF">2024-04-25T09:21:33Z</dcterms:modified>
</cp:coreProperties>
</file>