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509" w:rsidRDefault="004F2509" w:rsidP="004F2509">
      <w:pPr>
        <w:rPr>
          <w:rFonts w:ascii="Montserrat" w:eastAsia="Times New Roman" w:hAnsi="Montserrat" w:cs="Times New Roman"/>
          <w:b/>
          <w:bCs/>
          <w:color w:val="000000"/>
          <w:kern w:val="36"/>
          <w:sz w:val="36"/>
          <w:szCs w:val="36"/>
          <w:lang w:eastAsia="ru-RU"/>
        </w:rPr>
      </w:pPr>
      <w:r w:rsidRPr="004F2509">
        <w:rPr>
          <w:rFonts w:ascii="Times New Roman" w:hAnsi="Times New Roman" w:cs="Times New Roman"/>
          <w:color w:val="000000"/>
          <w:sz w:val="36"/>
          <w:szCs w:val="36"/>
          <w:shd w:val="clear" w:color="auto" w:fill="FFFFFF"/>
        </w:rPr>
        <w:t>Доклад на методическом объед</w:t>
      </w:r>
      <w:r>
        <w:rPr>
          <w:rFonts w:ascii="Times New Roman" w:hAnsi="Times New Roman" w:cs="Times New Roman"/>
          <w:color w:val="000000"/>
          <w:sz w:val="36"/>
          <w:szCs w:val="36"/>
          <w:shd w:val="clear" w:color="auto" w:fill="FFFFFF"/>
        </w:rPr>
        <w:t>и</w:t>
      </w:r>
      <w:r w:rsidRPr="004F2509">
        <w:rPr>
          <w:rFonts w:ascii="Times New Roman" w:hAnsi="Times New Roman" w:cs="Times New Roman"/>
          <w:color w:val="000000"/>
          <w:sz w:val="36"/>
          <w:szCs w:val="36"/>
          <w:shd w:val="clear" w:color="auto" w:fill="FFFFFF"/>
        </w:rPr>
        <w:t>нении воспитателей на тему</w:t>
      </w:r>
      <w:r>
        <w:rPr>
          <w:rFonts w:ascii="FlexySans" w:hAnsi="FlexySans"/>
          <w:color w:val="000000"/>
          <w:shd w:val="clear" w:color="auto" w:fill="FFFFFF"/>
        </w:rPr>
        <w:t xml:space="preserve">: </w:t>
      </w:r>
      <w:r w:rsidR="00525F80">
        <w:rPr>
          <w:rFonts w:ascii="FlexySans" w:hAnsi="FlexySans" w:hint="eastAsia"/>
          <w:color w:val="000000"/>
          <w:shd w:val="clear" w:color="auto" w:fill="FFFFFF"/>
        </w:rPr>
        <w:t>«</w:t>
      </w:r>
      <w:r w:rsidRPr="004F2509">
        <w:rPr>
          <w:rFonts w:ascii="Montserrat" w:eastAsia="Times New Roman" w:hAnsi="Montserrat" w:cs="Times New Roman"/>
          <w:b/>
          <w:bCs/>
          <w:color w:val="000000"/>
          <w:kern w:val="36"/>
          <w:sz w:val="36"/>
          <w:szCs w:val="36"/>
          <w:lang w:eastAsia="ru-RU"/>
        </w:rPr>
        <w:t>Театрализованная игра как средство развития связной речи детей старшего дошкольного возраста</w:t>
      </w:r>
      <w:proofErr w:type="gramStart"/>
      <w:r w:rsidR="00525F80">
        <w:rPr>
          <w:rFonts w:ascii="Montserrat" w:eastAsia="Times New Roman" w:hAnsi="Montserrat" w:cs="Times New Roman"/>
          <w:b/>
          <w:bCs/>
          <w:color w:val="000000"/>
          <w:kern w:val="36"/>
          <w:sz w:val="36"/>
          <w:szCs w:val="36"/>
          <w:lang w:eastAsia="ru-RU"/>
        </w:rPr>
        <w:t>.</w:t>
      </w:r>
      <w:r w:rsidR="00525F80">
        <w:rPr>
          <w:rFonts w:ascii="Montserrat" w:eastAsia="Times New Roman" w:hAnsi="Montserrat" w:cs="Times New Roman" w:hint="eastAsia"/>
          <w:b/>
          <w:bCs/>
          <w:color w:val="000000"/>
          <w:kern w:val="36"/>
          <w:sz w:val="36"/>
          <w:szCs w:val="36"/>
          <w:lang w:eastAsia="ru-RU"/>
        </w:rPr>
        <w:t>»</w:t>
      </w:r>
      <w:proofErr w:type="gramEnd"/>
    </w:p>
    <w:p w:rsidR="004F2509" w:rsidRDefault="004F2509" w:rsidP="004F2509">
      <w:pPr>
        <w:rPr>
          <w:rFonts w:ascii="Montserrat" w:eastAsia="Times New Roman" w:hAnsi="Montserrat" w:cs="Times New Roman"/>
          <w:b/>
          <w:bCs/>
          <w:color w:val="000000"/>
          <w:kern w:val="36"/>
          <w:sz w:val="36"/>
          <w:szCs w:val="36"/>
          <w:lang w:eastAsia="ru-RU"/>
        </w:rPr>
      </w:pPr>
      <w:r>
        <w:rPr>
          <w:rFonts w:ascii="Montserrat" w:eastAsia="Times New Roman" w:hAnsi="Montserrat" w:cs="Times New Roman"/>
          <w:b/>
          <w:bCs/>
          <w:color w:val="000000"/>
          <w:kern w:val="36"/>
          <w:sz w:val="36"/>
          <w:szCs w:val="36"/>
          <w:lang w:eastAsia="ru-RU"/>
        </w:rPr>
        <w:t xml:space="preserve">Подготовила </w:t>
      </w:r>
      <w:proofErr w:type="gramStart"/>
      <w:r>
        <w:rPr>
          <w:rFonts w:ascii="Montserrat" w:eastAsia="Times New Roman" w:hAnsi="Montserrat" w:cs="Times New Roman"/>
          <w:b/>
          <w:bCs/>
          <w:color w:val="000000"/>
          <w:kern w:val="36"/>
          <w:sz w:val="36"/>
          <w:szCs w:val="36"/>
          <w:lang w:eastAsia="ru-RU"/>
        </w:rPr>
        <w:t>:в</w:t>
      </w:r>
      <w:proofErr w:type="gramEnd"/>
      <w:r>
        <w:rPr>
          <w:rFonts w:ascii="Montserrat" w:eastAsia="Times New Roman" w:hAnsi="Montserrat" w:cs="Times New Roman"/>
          <w:b/>
          <w:bCs/>
          <w:color w:val="000000"/>
          <w:kern w:val="36"/>
          <w:sz w:val="36"/>
          <w:szCs w:val="36"/>
          <w:lang w:eastAsia="ru-RU"/>
        </w:rPr>
        <w:t xml:space="preserve">оспитатель старшей группы </w:t>
      </w:r>
    </w:p>
    <w:p w:rsidR="004F2509" w:rsidRPr="004F2509" w:rsidRDefault="004F2509" w:rsidP="004F2509">
      <w:pPr>
        <w:rPr>
          <w:rFonts w:ascii="FlexySans" w:hAnsi="FlexySans"/>
          <w:color w:val="000000"/>
          <w:shd w:val="clear" w:color="auto" w:fill="FFFFFF"/>
        </w:rPr>
      </w:pPr>
      <w:proofErr w:type="spellStart"/>
      <w:r>
        <w:rPr>
          <w:rFonts w:ascii="Montserrat" w:eastAsia="Times New Roman" w:hAnsi="Montserrat" w:cs="Times New Roman"/>
          <w:b/>
          <w:bCs/>
          <w:color w:val="000000"/>
          <w:kern w:val="36"/>
          <w:sz w:val="36"/>
          <w:szCs w:val="36"/>
          <w:lang w:eastAsia="ru-RU"/>
        </w:rPr>
        <w:t>Закирова</w:t>
      </w:r>
      <w:proofErr w:type="spellEnd"/>
      <w:r>
        <w:rPr>
          <w:rFonts w:ascii="Montserrat" w:eastAsia="Times New Roman" w:hAnsi="Montserrat" w:cs="Times New Roman"/>
          <w:b/>
          <w:bCs/>
          <w:color w:val="000000"/>
          <w:kern w:val="36"/>
          <w:sz w:val="36"/>
          <w:szCs w:val="36"/>
          <w:lang w:eastAsia="ru-RU"/>
        </w:rPr>
        <w:t xml:space="preserve"> И.С.</w:t>
      </w:r>
    </w:p>
    <w:p w:rsidR="00F63AE8" w:rsidRPr="004F2509" w:rsidRDefault="004F2509" w:rsidP="00F63AE8">
      <w:pPr>
        <w:rPr>
          <w:rFonts w:ascii="FlexySans" w:hAnsi="FlexySans"/>
          <w:color w:val="000000"/>
          <w:shd w:val="clear" w:color="auto" w:fill="FFFFFF"/>
        </w:rPr>
      </w:pPr>
      <w:r>
        <w:rPr>
          <w:rFonts w:ascii="FlexySans" w:hAnsi="FlexySans"/>
          <w:color w:val="000000"/>
          <w:shd w:val="clear" w:color="auto" w:fill="FFFFFF"/>
        </w:rPr>
        <w:t xml:space="preserve">       </w:t>
      </w:r>
      <w:r w:rsidR="00F63AE8" w:rsidRPr="004F2509">
        <w:rPr>
          <w:rFonts w:ascii="Times New Roman" w:hAnsi="Times New Roman" w:cs="Times New Roman"/>
          <w:color w:val="000000"/>
          <w:sz w:val="28"/>
          <w:szCs w:val="28"/>
          <w:shd w:val="clear" w:color="auto" w:fill="FFFFFF"/>
        </w:rPr>
        <w:t>Одним из средств развития связной речи является театрализованная деятельность, как сильное, но ненавязчивое педагогическое средство.</w:t>
      </w:r>
      <w:r w:rsidR="00F63AE8" w:rsidRPr="004F2509">
        <w:rPr>
          <w:rFonts w:ascii="Times New Roman" w:hAnsi="Times New Roman" w:cs="Times New Roman"/>
          <w:color w:val="000000"/>
          <w:sz w:val="28"/>
          <w:szCs w:val="28"/>
        </w:rPr>
        <w:br/>
      </w:r>
      <w:r w:rsidRPr="004F2509">
        <w:rPr>
          <w:rFonts w:ascii="Times New Roman" w:hAnsi="Times New Roman" w:cs="Times New Roman"/>
          <w:color w:val="000000"/>
          <w:sz w:val="28"/>
          <w:szCs w:val="28"/>
          <w:shd w:val="clear" w:color="auto" w:fill="FFFFFF"/>
        </w:rPr>
        <w:t xml:space="preserve">      </w:t>
      </w:r>
      <w:r w:rsidR="00F63AE8" w:rsidRPr="004F2509">
        <w:rPr>
          <w:rFonts w:ascii="Times New Roman" w:hAnsi="Times New Roman" w:cs="Times New Roman"/>
          <w:color w:val="000000"/>
          <w:sz w:val="28"/>
          <w:szCs w:val="28"/>
          <w:shd w:val="clear" w:color="auto" w:fill="FFFFFF"/>
        </w:rPr>
        <w:t>Театрализованная деятельность оказывает большое влияние на речевое развитие ребенка, стимулирует активную речь за счет расширение словарного запаса, совершенствует артикуляционный аппарат. Ребенок усваивает богатство родного языка, его выразительные средства. Используя выразительные средства и интонации, соответствующие характеру героев и их поступков, старается говорить четко, чтоб его все поняли. В театрализованной игре формируется диалогическая, эмоционально насыщенная речь. Дети лучше усваивают содержание произведения, логику и последовательность событий, их развитие и причинную обусловленность. Театрализованные игры способствуют усвоению элементов речевого общения (мимика, жесты, позы, интонация, модуляция голоса).</w:t>
      </w:r>
    </w:p>
    <w:p w:rsidR="00F63AE8" w:rsidRPr="004F2509" w:rsidRDefault="004F2509" w:rsidP="00F63AE8">
      <w:pPr>
        <w:rPr>
          <w:rFonts w:ascii="Times New Roman" w:hAnsi="Times New Roman" w:cs="Times New Roman"/>
          <w:sz w:val="28"/>
          <w:szCs w:val="28"/>
        </w:rPr>
      </w:pPr>
      <w:r w:rsidRPr="004F2509">
        <w:rPr>
          <w:rFonts w:ascii="Times New Roman" w:hAnsi="Times New Roman" w:cs="Times New Roman"/>
          <w:sz w:val="28"/>
          <w:szCs w:val="28"/>
        </w:rPr>
        <w:t xml:space="preserve">      </w:t>
      </w:r>
      <w:r w:rsidR="00F63AE8" w:rsidRPr="004F2509">
        <w:rPr>
          <w:rFonts w:ascii="Times New Roman" w:hAnsi="Times New Roman" w:cs="Times New Roman"/>
          <w:color w:val="000000"/>
          <w:sz w:val="28"/>
          <w:szCs w:val="28"/>
          <w:shd w:val="clear" w:color="auto" w:fill="FFFFFF"/>
        </w:rPr>
        <w:t xml:space="preserve">Театрализованные игры детей способствуют активизации разных сторон их речи - словаря, грамматического строя, диалога, монолога, совершенствованию звуковой культуры. </w:t>
      </w:r>
      <w:proofErr w:type="gramStart"/>
      <w:r w:rsidR="00F63AE8" w:rsidRPr="004F2509">
        <w:rPr>
          <w:rFonts w:ascii="Times New Roman" w:hAnsi="Times New Roman" w:cs="Times New Roman"/>
          <w:color w:val="000000"/>
          <w:sz w:val="28"/>
          <w:szCs w:val="28"/>
          <w:shd w:val="clear" w:color="auto" w:fill="FFFFFF"/>
        </w:rPr>
        <w:t>При этом автор отмечает, что интенсивному речевому развитию служит именно самостоятельная театрально-игровая деятельность, которая включает в себя не только само действие детей с кукольными персонажами, но и собственные действия (выбор темы, передача знакомого содержания, сочинение,</w:t>
      </w:r>
      <w:proofErr w:type="gramEnd"/>
    </w:p>
    <w:p w:rsidR="004F2509" w:rsidRPr="004F2509" w:rsidRDefault="004F2509" w:rsidP="00F63AE8">
      <w:pPr>
        <w:rPr>
          <w:rFonts w:ascii="Times New Roman" w:hAnsi="Times New Roman" w:cs="Times New Roman"/>
          <w:sz w:val="28"/>
          <w:szCs w:val="28"/>
        </w:rPr>
      </w:pPr>
      <w:r w:rsidRPr="004F2509">
        <w:rPr>
          <w:rFonts w:ascii="Times New Roman" w:hAnsi="Times New Roman" w:cs="Times New Roman"/>
          <w:color w:val="000000"/>
          <w:sz w:val="28"/>
          <w:szCs w:val="28"/>
          <w:shd w:val="clear" w:color="auto" w:fill="FFFFFF"/>
        </w:rPr>
        <w:t xml:space="preserve">       </w:t>
      </w:r>
      <w:r w:rsidR="00F63AE8" w:rsidRPr="004F2509">
        <w:rPr>
          <w:rFonts w:ascii="Times New Roman" w:hAnsi="Times New Roman" w:cs="Times New Roman"/>
          <w:color w:val="000000"/>
          <w:sz w:val="28"/>
          <w:szCs w:val="28"/>
          <w:shd w:val="clear" w:color="auto" w:fill="FFFFFF"/>
        </w:rPr>
        <w:t>Одной из наиболее результативных форм работы по развитию связной речи является игровая деятельность. Театрализованная игра является разновидностью игровой деятельности.</w:t>
      </w:r>
      <w:r w:rsidR="00F63AE8" w:rsidRPr="004F2509">
        <w:rPr>
          <w:rFonts w:ascii="Times New Roman" w:hAnsi="Times New Roman" w:cs="Times New Roman"/>
          <w:color w:val="000000"/>
          <w:sz w:val="28"/>
          <w:szCs w:val="28"/>
        </w:rPr>
        <w:br/>
      </w:r>
      <w:r w:rsidR="00F63AE8" w:rsidRPr="004F2509">
        <w:rPr>
          <w:rFonts w:ascii="Times New Roman" w:hAnsi="Times New Roman" w:cs="Times New Roman"/>
          <w:color w:val="000000"/>
          <w:sz w:val="28"/>
          <w:szCs w:val="28"/>
          <w:shd w:val="clear" w:color="auto" w:fill="FFFFFF"/>
        </w:rPr>
        <w:t xml:space="preserve">Театрализованная игра – это творческая игра, представляющая собой разыгрывание в лицах литературных произведений (сказок, рассказов, специально написанных инсценировок). </w:t>
      </w:r>
      <w:r w:rsidR="00F63AE8" w:rsidRPr="004F2509">
        <w:rPr>
          <w:rFonts w:ascii="Times New Roman" w:hAnsi="Times New Roman" w:cs="Times New Roman"/>
          <w:color w:val="000000"/>
          <w:sz w:val="28"/>
          <w:szCs w:val="28"/>
        </w:rPr>
        <w:br/>
      </w:r>
      <w:r w:rsidR="00F63AE8" w:rsidRPr="004F2509">
        <w:rPr>
          <w:rFonts w:ascii="Times New Roman" w:hAnsi="Times New Roman" w:cs="Times New Roman"/>
          <w:color w:val="000000"/>
          <w:sz w:val="28"/>
          <w:szCs w:val="28"/>
          <w:shd w:val="clear" w:color="auto" w:fill="FFFFFF"/>
        </w:rPr>
        <w:t xml:space="preserve">Театрализованные игры близки и понятны детям. Они дают ребенку представление о мире, в котором он живет, основывают опыт социальных навыков, дают возможность проявить себя в воображаемой ситуации. Любимые персонажи становятся ролями и идентификациями. </w:t>
      </w:r>
      <w:r w:rsidRPr="004F2509">
        <w:rPr>
          <w:rFonts w:ascii="Times New Roman" w:hAnsi="Times New Roman" w:cs="Times New Roman"/>
          <w:color w:val="000000"/>
          <w:sz w:val="28"/>
          <w:szCs w:val="28"/>
          <w:shd w:val="clear" w:color="auto" w:fill="FFFFFF"/>
        </w:rPr>
        <w:t xml:space="preserve">     </w:t>
      </w:r>
      <w:r w:rsidR="00F63AE8" w:rsidRPr="004F2509">
        <w:rPr>
          <w:rFonts w:ascii="Times New Roman" w:hAnsi="Times New Roman" w:cs="Times New Roman"/>
          <w:color w:val="000000"/>
          <w:sz w:val="28"/>
          <w:szCs w:val="28"/>
          <w:shd w:val="clear" w:color="auto" w:fill="FFFFFF"/>
        </w:rPr>
        <w:lastRenderedPageBreak/>
        <w:t xml:space="preserve">Театрализованные игры открывают дошкольнику каждый раз, что-то новое, занимательное, помогают раскрыть ранее неведомое, раскрывают потенциал стать сильным, смелым. </w:t>
      </w:r>
      <w:r w:rsidRPr="004F2509">
        <w:rPr>
          <w:rFonts w:ascii="Times New Roman" w:hAnsi="Times New Roman" w:cs="Times New Roman"/>
          <w:color w:val="000000"/>
          <w:sz w:val="28"/>
          <w:szCs w:val="28"/>
          <w:shd w:val="clear" w:color="auto" w:fill="FFFFFF"/>
        </w:rPr>
        <w:t xml:space="preserve">     </w:t>
      </w:r>
      <w:r w:rsidR="00F63AE8" w:rsidRPr="004F2509">
        <w:rPr>
          <w:rFonts w:ascii="Times New Roman" w:hAnsi="Times New Roman" w:cs="Times New Roman"/>
          <w:color w:val="000000"/>
          <w:sz w:val="28"/>
          <w:szCs w:val="28"/>
          <w:shd w:val="clear" w:color="auto" w:fill="FFFFFF"/>
        </w:rPr>
        <w:t xml:space="preserve">Театрализованная игра заключает в себя эмоции дошкольников: дети познают чувства и настроение героев, постигают способ их внешнего выражения, понимают причины того или иного настроения, что делает процесс развития речи легче. Театрализованная игра является средством самовыражения и самореализации ребенка </w:t>
      </w:r>
    </w:p>
    <w:p w:rsidR="004F2509" w:rsidRDefault="004F2509" w:rsidP="00F63AE8">
      <w:pPr>
        <w:rPr>
          <w:rFonts w:ascii="Times New Roman" w:hAnsi="Times New Roman" w:cs="Times New Roman"/>
          <w:color w:val="000000"/>
          <w:sz w:val="28"/>
          <w:szCs w:val="28"/>
          <w:shd w:val="clear" w:color="auto" w:fill="FFFFFF"/>
        </w:rPr>
      </w:pPr>
      <w:r w:rsidRPr="004F2509">
        <w:rPr>
          <w:rFonts w:ascii="Times New Roman" w:hAnsi="Times New Roman" w:cs="Times New Roman"/>
          <w:sz w:val="28"/>
          <w:szCs w:val="28"/>
        </w:rPr>
        <w:t xml:space="preserve">     </w:t>
      </w:r>
      <w:r w:rsidR="00F63AE8" w:rsidRPr="004F2509">
        <w:rPr>
          <w:rFonts w:ascii="Times New Roman" w:hAnsi="Times New Roman" w:cs="Times New Roman"/>
          <w:color w:val="000000"/>
          <w:sz w:val="28"/>
          <w:szCs w:val="28"/>
          <w:shd w:val="clear" w:color="auto" w:fill="FFFFFF"/>
        </w:rPr>
        <w:t>Театрализованные игры включают в себя воспроизведение и разыгрывание произведений литературы (сказки, рассказы и т. д.). Отличительная особенность театрализованных игр от других игр в том, что они имеют полный сюжет, а значит, деятельность ребенка определяется текстом произведения. Театрализованная игра – богатейшее поле для творчества детей.</w:t>
      </w:r>
      <w:r w:rsidR="00F63AE8" w:rsidRPr="004F2509">
        <w:rPr>
          <w:rFonts w:ascii="Times New Roman" w:hAnsi="Times New Roman" w:cs="Times New Roman"/>
          <w:color w:val="000000"/>
          <w:sz w:val="28"/>
          <w:szCs w:val="28"/>
        </w:rPr>
        <w:br/>
      </w:r>
      <w:r w:rsidR="00F63AE8" w:rsidRPr="004F2509">
        <w:rPr>
          <w:rFonts w:ascii="Times New Roman" w:hAnsi="Times New Roman" w:cs="Times New Roman"/>
          <w:color w:val="000000"/>
          <w:sz w:val="28"/>
          <w:szCs w:val="28"/>
          <w:shd w:val="clear" w:color="auto" w:fill="FFFFFF"/>
        </w:rPr>
        <w:t>Поэтому полное участие в игре предполагает особую готовность детей, проявляющуюся в умении воспринимать эстетически искусство художественного слова, слышать текст, различать интонацию и, прежде всего, речевое руководство. Для того чтобы понять, какой герой, необходимо уметь анализировать его действия и оценивать их.</w:t>
      </w:r>
      <w:r w:rsidR="00F63AE8" w:rsidRPr="004F2509">
        <w:rPr>
          <w:rFonts w:ascii="Times New Roman" w:hAnsi="Times New Roman" w:cs="Times New Roman"/>
          <w:color w:val="000000"/>
          <w:sz w:val="28"/>
          <w:szCs w:val="28"/>
        </w:rPr>
        <w:br/>
      </w:r>
      <w:r w:rsidR="00F63AE8" w:rsidRPr="004F2509">
        <w:rPr>
          <w:rFonts w:ascii="Times New Roman" w:hAnsi="Times New Roman" w:cs="Times New Roman"/>
          <w:color w:val="000000"/>
          <w:sz w:val="28"/>
          <w:szCs w:val="28"/>
          <w:shd w:val="clear" w:color="auto" w:fill="FFFFFF"/>
        </w:rPr>
        <w:t xml:space="preserve">Чтобы играть роль, ребенок должен иметь различные образные средства (выражения лица, жесты, мимика, телодвижения, выразительный язык и интонация и т. д.). </w:t>
      </w:r>
    </w:p>
    <w:p w:rsidR="00F63AE8" w:rsidRPr="004F2509" w:rsidRDefault="00F63AE8" w:rsidP="00F63AE8">
      <w:pPr>
        <w:rPr>
          <w:rFonts w:ascii="Times New Roman" w:hAnsi="Times New Roman" w:cs="Times New Roman"/>
          <w:color w:val="000000"/>
          <w:sz w:val="28"/>
          <w:szCs w:val="28"/>
          <w:shd w:val="clear" w:color="auto" w:fill="FFFFFF"/>
        </w:rPr>
      </w:pPr>
      <w:r w:rsidRPr="004F2509">
        <w:rPr>
          <w:rFonts w:ascii="Times New Roman" w:hAnsi="Times New Roman" w:cs="Times New Roman"/>
          <w:color w:val="000000"/>
          <w:sz w:val="28"/>
          <w:szCs w:val="28"/>
          <w:shd w:val="clear" w:color="auto" w:fill="FFFFFF"/>
        </w:rPr>
        <w:t>Таким образом, готовность к театрализованной игре можно классифицировать как степень общего культурного развития, на основании которого облегчается постижение произведения искусства, формируется чувственная реакция, и осваиваются художественные средства передачи изображения. Все это развивается не стихийно, а складывается в процессе воспитательной работы. Театрализованная игра спровоцирует активную, связную речь за счет расширения словарного запаса, сформирует правильное звукопроизношение, совершенствует артикуляционный аппарат. Ребенок осваивает все богатство родного языка, его красноречие</w:t>
      </w:r>
      <w:r w:rsidR="004F2509">
        <w:rPr>
          <w:rFonts w:ascii="Times New Roman" w:hAnsi="Times New Roman" w:cs="Times New Roman"/>
          <w:color w:val="000000"/>
          <w:sz w:val="28"/>
          <w:szCs w:val="28"/>
          <w:shd w:val="clear" w:color="auto" w:fill="FFFFFF"/>
        </w:rPr>
        <w:t>.</w:t>
      </w:r>
      <w:r w:rsidRPr="004F2509">
        <w:rPr>
          <w:rFonts w:ascii="Times New Roman" w:hAnsi="Times New Roman" w:cs="Times New Roman"/>
          <w:color w:val="000000"/>
          <w:sz w:val="28"/>
          <w:szCs w:val="28"/>
          <w:shd w:val="clear" w:color="auto" w:fill="FFFFFF"/>
        </w:rPr>
        <w:t> </w:t>
      </w:r>
    </w:p>
    <w:sectPr w:rsidR="00F63AE8" w:rsidRPr="004F2509" w:rsidSect="00844E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ontserrat">
    <w:altName w:val="Times New Roman"/>
    <w:panose1 w:val="00000000000000000000"/>
    <w:charset w:val="00"/>
    <w:family w:val="roman"/>
    <w:notTrueType/>
    <w:pitch w:val="default"/>
    <w:sig w:usb0="00000000" w:usb1="00000000" w:usb2="00000000" w:usb3="00000000" w:csb0="00000000" w:csb1="00000000"/>
  </w:font>
  <w:font w:name="Flexy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63AE8"/>
    <w:rsid w:val="004F2509"/>
    <w:rsid w:val="00525F80"/>
    <w:rsid w:val="00844E32"/>
    <w:rsid w:val="00F63A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E32"/>
  </w:style>
  <w:style w:type="paragraph" w:styleId="1">
    <w:name w:val="heading 1"/>
    <w:basedOn w:val="a"/>
    <w:link w:val="10"/>
    <w:uiPriority w:val="9"/>
    <w:qFormat/>
    <w:rsid w:val="004F25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2509"/>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93065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603</Words>
  <Characters>3440</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Равиль</dc:creator>
  <cp:lastModifiedBy>Равиль</cp:lastModifiedBy>
  <cp:revision>3</cp:revision>
  <dcterms:created xsi:type="dcterms:W3CDTF">2024-06-05T17:48:00Z</dcterms:created>
  <dcterms:modified xsi:type="dcterms:W3CDTF">2024-06-05T18:27:00Z</dcterms:modified>
</cp:coreProperties>
</file>