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004" w:rsidRPr="007352C5" w:rsidRDefault="00413004" w:rsidP="00413004">
      <w:pPr>
        <w:pStyle w:val="a5"/>
        <w:jc w:val="center"/>
        <w:rPr>
          <w:rFonts w:ascii="Times New Roman" w:hAnsi="Times New Roman" w:cs="Times New Roman"/>
          <w:sz w:val="28"/>
          <w:szCs w:val="28"/>
          <w:lang w:eastAsia="ru-RU"/>
        </w:rPr>
      </w:pPr>
      <w:r w:rsidRPr="007352C5">
        <w:rPr>
          <w:rFonts w:ascii="Times New Roman" w:hAnsi="Times New Roman" w:cs="Times New Roman"/>
          <w:sz w:val="28"/>
          <w:szCs w:val="28"/>
          <w:lang w:eastAsia="ru-RU"/>
        </w:rPr>
        <w:t>Муниципальное бюджетное общеобразовательное учреждение</w:t>
      </w:r>
    </w:p>
    <w:p w:rsidR="00413004" w:rsidRPr="007352C5" w:rsidRDefault="00413004" w:rsidP="00413004">
      <w:pPr>
        <w:pStyle w:val="a5"/>
        <w:jc w:val="center"/>
        <w:rPr>
          <w:rFonts w:ascii="Times New Roman" w:hAnsi="Times New Roman" w:cs="Times New Roman"/>
          <w:sz w:val="28"/>
          <w:szCs w:val="28"/>
          <w:lang w:eastAsia="ru-RU"/>
        </w:rPr>
      </w:pPr>
      <w:r w:rsidRPr="007352C5">
        <w:rPr>
          <w:rFonts w:ascii="Times New Roman" w:hAnsi="Times New Roman" w:cs="Times New Roman"/>
          <w:sz w:val="28"/>
          <w:szCs w:val="28"/>
          <w:lang w:eastAsia="ru-RU"/>
        </w:rPr>
        <w:t>«</w:t>
      </w:r>
      <w:proofErr w:type="spellStart"/>
      <w:r w:rsidRPr="007352C5">
        <w:rPr>
          <w:rFonts w:ascii="Times New Roman" w:hAnsi="Times New Roman" w:cs="Times New Roman"/>
          <w:sz w:val="28"/>
          <w:szCs w:val="28"/>
          <w:lang w:eastAsia="ru-RU"/>
        </w:rPr>
        <w:t>Отрадненская</w:t>
      </w:r>
      <w:proofErr w:type="spellEnd"/>
      <w:r w:rsidRPr="007352C5">
        <w:rPr>
          <w:rFonts w:ascii="Times New Roman" w:hAnsi="Times New Roman" w:cs="Times New Roman"/>
          <w:sz w:val="28"/>
          <w:szCs w:val="28"/>
          <w:lang w:eastAsia="ru-RU"/>
        </w:rPr>
        <w:t xml:space="preserve"> основная общеобразовательная школа»</w:t>
      </w:r>
    </w:p>
    <w:p w:rsidR="00413004" w:rsidRPr="007352C5" w:rsidRDefault="00413004" w:rsidP="00413004">
      <w:pPr>
        <w:spacing w:after="225" w:line="240" w:lineRule="auto"/>
        <w:ind w:firstLine="709"/>
        <w:jc w:val="both"/>
        <w:rPr>
          <w:rFonts w:ascii="Times New Roman" w:eastAsia="Times New Roman" w:hAnsi="Times New Roman" w:cs="Times New Roman"/>
          <w:sz w:val="28"/>
          <w:szCs w:val="28"/>
          <w:lang w:eastAsia="ru-RU"/>
        </w:rPr>
      </w:pPr>
    </w:p>
    <w:p w:rsidR="00413004" w:rsidRPr="007352C5" w:rsidRDefault="00413004" w:rsidP="00413004">
      <w:pPr>
        <w:spacing w:after="225" w:line="240" w:lineRule="auto"/>
        <w:ind w:firstLine="709"/>
        <w:jc w:val="both"/>
        <w:rPr>
          <w:rFonts w:ascii="Times New Roman" w:eastAsia="Times New Roman" w:hAnsi="Times New Roman" w:cs="Times New Roman"/>
          <w:sz w:val="28"/>
          <w:szCs w:val="28"/>
          <w:lang w:eastAsia="ru-RU"/>
        </w:rPr>
      </w:pPr>
    </w:p>
    <w:p w:rsidR="00413004" w:rsidRPr="007352C5" w:rsidRDefault="00413004" w:rsidP="00413004">
      <w:pPr>
        <w:spacing w:after="225" w:line="240" w:lineRule="auto"/>
        <w:ind w:firstLine="709"/>
        <w:jc w:val="both"/>
        <w:rPr>
          <w:rFonts w:ascii="Times New Roman" w:eastAsia="Times New Roman" w:hAnsi="Times New Roman" w:cs="Times New Roman"/>
          <w:sz w:val="28"/>
          <w:szCs w:val="28"/>
          <w:lang w:eastAsia="ru-RU"/>
        </w:rPr>
      </w:pPr>
    </w:p>
    <w:p w:rsidR="00413004" w:rsidRPr="007352C5" w:rsidRDefault="00413004" w:rsidP="00413004">
      <w:pPr>
        <w:spacing w:after="225" w:line="240" w:lineRule="auto"/>
        <w:ind w:firstLine="709"/>
        <w:jc w:val="both"/>
        <w:rPr>
          <w:rFonts w:ascii="Times New Roman" w:eastAsia="Times New Roman" w:hAnsi="Times New Roman" w:cs="Times New Roman"/>
          <w:sz w:val="28"/>
          <w:szCs w:val="28"/>
          <w:lang w:eastAsia="ru-RU"/>
        </w:rPr>
      </w:pPr>
    </w:p>
    <w:p w:rsidR="00413004" w:rsidRPr="007352C5" w:rsidRDefault="00413004" w:rsidP="00413004">
      <w:pPr>
        <w:pStyle w:val="a5"/>
        <w:jc w:val="center"/>
        <w:rPr>
          <w:rFonts w:ascii="Times New Roman" w:hAnsi="Times New Roman" w:cs="Times New Roman"/>
          <w:b/>
          <w:i/>
          <w:sz w:val="72"/>
          <w:lang w:eastAsia="ru-RU"/>
        </w:rPr>
      </w:pPr>
      <w:r w:rsidRPr="007352C5">
        <w:rPr>
          <w:rFonts w:ascii="Times New Roman" w:hAnsi="Times New Roman" w:cs="Times New Roman"/>
          <w:b/>
          <w:i/>
          <w:sz w:val="72"/>
          <w:lang w:eastAsia="ru-RU"/>
        </w:rPr>
        <w:t>Доклад</w:t>
      </w:r>
    </w:p>
    <w:p w:rsidR="00413004" w:rsidRPr="007352C5" w:rsidRDefault="00413004" w:rsidP="00413004">
      <w:pPr>
        <w:pStyle w:val="a5"/>
        <w:jc w:val="center"/>
        <w:rPr>
          <w:rFonts w:ascii="Times New Roman" w:hAnsi="Times New Roman" w:cs="Times New Roman"/>
          <w:b/>
          <w:sz w:val="72"/>
          <w:lang w:eastAsia="ru-RU"/>
        </w:rPr>
      </w:pPr>
      <w:r w:rsidRPr="007352C5">
        <w:rPr>
          <w:rFonts w:ascii="Times New Roman" w:hAnsi="Times New Roman" w:cs="Times New Roman"/>
          <w:b/>
          <w:i/>
          <w:sz w:val="72"/>
          <w:lang w:eastAsia="ru-RU"/>
        </w:rPr>
        <w:t>на тему:</w:t>
      </w:r>
    </w:p>
    <w:p w:rsidR="00413004" w:rsidRPr="007352C5" w:rsidRDefault="00413004" w:rsidP="00413004">
      <w:pPr>
        <w:pStyle w:val="a7"/>
        <w:jc w:val="center"/>
        <w:rPr>
          <w:rFonts w:ascii="Times New Roman" w:eastAsia="Times New Roman" w:hAnsi="Times New Roman" w:cs="Times New Roman"/>
          <w:color w:val="auto"/>
          <w:lang w:eastAsia="ru-RU"/>
        </w:rPr>
      </w:pPr>
    </w:p>
    <w:p w:rsidR="00413004" w:rsidRPr="007352C5" w:rsidRDefault="00413004" w:rsidP="00413004">
      <w:pPr>
        <w:pStyle w:val="a7"/>
        <w:jc w:val="center"/>
        <w:rPr>
          <w:rFonts w:ascii="Times New Roman" w:eastAsia="Times New Roman" w:hAnsi="Times New Roman" w:cs="Times New Roman"/>
          <w:color w:val="auto"/>
          <w:lang w:eastAsia="ru-RU"/>
        </w:rPr>
      </w:pPr>
      <w:r w:rsidRPr="007352C5">
        <w:rPr>
          <w:rFonts w:ascii="Times New Roman" w:eastAsia="Times New Roman" w:hAnsi="Times New Roman" w:cs="Times New Roman"/>
          <w:color w:val="auto"/>
          <w:lang w:eastAsia="ru-RU"/>
        </w:rPr>
        <w:t>«Формирование УУД на уроках мордовского языка как средство повышения качества образования в соответствии с ФГОС нового поколения»</w:t>
      </w:r>
    </w:p>
    <w:p w:rsidR="00413004" w:rsidRPr="007352C5" w:rsidRDefault="00413004" w:rsidP="00413004">
      <w:pPr>
        <w:spacing w:after="225" w:line="240" w:lineRule="auto"/>
        <w:ind w:firstLine="709"/>
        <w:jc w:val="both"/>
        <w:rPr>
          <w:rFonts w:ascii="Times New Roman" w:eastAsia="Times New Roman" w:hAnsi="Times New Roman" w:cs="Times New Roman"/>
          <w:sz w:val="28"/>
          <w:szCs w:val="28"/>
          <w:lang w:eastAsia="ru-RU"/>
        </w:rPr>
      </w:pPr>
    </w:p>
    <w:p w:rsidR="00413004" w:rsidRPr="007352C5" w:rsidRDefault="00413004" w:rsidP="00413004">
      <w:pPr>
        <w:spacing w:after="225" w:line="240" w:lineRule="auto"/>
        <w:ind w:firstLine="709"/>
        <w:jc w:val="both"/>
        <w:rPr>
          <w:rFonts w:ascii="Times New Roman" w:eastAsia="Times New Roman" w:hAnsi="Times New Roman" w:cs="Times New Roman"/>
          <w:sz w:val="28"/>
          <w:szCs w:val="28"/>
          <w:lang w:eastAsia="ru-RU"/>
        </w:rPr>
      </w:pPr>
    </w:p>
    <w:p w:rsidR="00413004" w:rsidRPr="007352C5" w:rsidRDefault="00413004" w:rsidP="00413004">
      <w:pPr>
        <w:spacing w:after="225" w:line="240" w:lineRule="auto"/>
        <w:ind w:firstLine="709"/>
        <w:jc w:val="both"/>
        <w:rPr>
          <w:rFonts w:ascii="Times New Roman" w:eastAsia="Times New Roman" w:hAnsi="Times New Roman" w:cs="Times New Roman"/>
          <w:sz w:val="28"/>
          <w:szCs w:val="28"/>
          <w:lang w:eastAsia="ru-RU"/>
        </w:rPr>
      </w:pPr>
    </w:p>
    <w:p w:rsidR="00413004" w:rsidRPr="007352C5" w:rsidRDefault="00413004" w:rsidP="00413004">
      <w:pPr>
        <w:spacing w:after="225" w:line="240" w:lineRule="auto"/>
        <w:ind w:firstLine="709"/>
        <w:jc w:val="both"/>
        <w:rPr>
          <w:rFonts w:ascii="Times New Roman" w:eastAsia="Times New Roman" w:hAnsi="Times New Roman" w:cs="Times New Roman"/>
          <w:sz w:val="28"/>
          <w:szCs w:val="28"/>
          <w:lang w:eastAsia="ru-RU"/>
        </w:rPr>
      </w:pPr>
    </w:p>
    <w:p w:rsidR="00413004" w:rsidRPr="007352C5" w:rsidRDefault="00413004" w:rsidP="00413004">
      <w:pPr>
        <w:spacing w:after="225" w:line="240" w:lineRule="auto"/>
        <w:ind w:firstLine="709"/>
        <w:jc w:val="both"/>
        <w:rPr>
          <w:rFonts w:ascii="Times New Roman" w:eastAsia="Times New Roman" w:hAnsi="Times New Roman" w:cs="Times New Roman"/>
          <w:sz w:val="28"/>
          <w:szCs w:val="28"/>
          <w:lang w:eastAsia="ru-RU"/>
        </w:rPr>
      </w:pPr>
    </w:p>
    <w:p w:rsidR="00413004" w:rsidRPr="007352C5" w:rsidRDefault="00413004" w:rsidP="00413004">
      <w:pPr>
        <w:pStyle w:val="a5"/>
        <w:jc w:val="right"/>
        <w:rPr>
          <w:rFonts w:ascii="Times New Roman" w:hAnsi="Times New Roman" w:cs="Times New Roman"/>
          <w:sz w:val="28"/>
          <w:lang w:eastAsia="ru-RU"/>
        </w:rPr>
      </w:pPr>
      <w:r w:rsidRPr="007352C5">
        <w:rPr>
          <w:rFonts w:ascii="Times New Roman" w:hAnsi="Times New Roman" w:cs="Times New Roman"/>
          <w:sz w:val="28"/>
          <w:lang w:eastAsia="ru-RU"/>
        </w:rPr>
        <w:t>Составила:</w:t>
      </w:r>
    </w:p>
    <w:p w:rsidR="00413004" w:rsidRPr="007352C5" w:rsidRDefault="00413004" w:rsidP="00413004">
      <w:pPr>
        <w:pStyle w:val="a5"/>
        <w:jc w:val="right"/>
        <w:rPr>
          <w:rFonts w:ascii="Times New Roman" w:hAnsi="Times New Roman" w:cs="Times New Roman"/>
          <w:sz w:val="28"/>
          <w:lang w:eastAsia="ru-RU"/>
        </w:rPr>
      </w:pPr>
      <w:r w:rsidRPr="007352C5">
        <w:rPr>
          <w:rFonts w:ascii="Times New Roman" w:hAnsi="Times New Roman" w:cs="Times New Roman"/>
          <w:sz w:val="28"/>
          <w:lang w:eastAsia="ru-RU"/>
        </w:rPr>
        <w:t>учитель родного языка и литературы</w:t>
      </w:r>
    </w:p>
    <w:p w:rsidR="00413004" w:rsidRPr="007352C5" w:rsidRDefault="00413004" w:rsidP="00413004">
      <w:pPr>
        <w:pStyle w:val="a5"/>
        <w:jc w:val="right"/>
        <w:rPr>
          <w:rFonts w:ascii="Times New Roman" w:hAnsi="Times New Roman" w:cs="Times New Roman"/>
          <w:sz w:val="28"/>
          <w:lang w:eastAsia="ru-RU"/>
        </w:rPr>
      </w:pPr>
      <w:r w:rsidRPr="007352C5">
        <w:rPr>
          <w:rFonts w:ascii="Times New Roman" w:hAnsi="Times New Roman" w:cs="Times New Roman"/>
          <w:sz w:val="28"/>
          <w:lang w:eastAsia="ru-RU"/>
        </w:rPr>
        <w:t>Тихонова Наталья Михайловна</w:t>
      </w:r>
    </w:p>
    <w:p w:rsidR="00413004" w:rsidRPr="007352C5" w:rsidRDefault="00413004" w:rsidP="00413004">
      <w:pPr>
        <w:spacing w:after="225" w:line="240" w:lineRule="auto"/>
        <w:ind w:firstLine="709"/>
        <w:jc w:val="both"/>
        <w:rPr>
          <w:rFonts w:ascii="Times New Roman" w:eastAsia="Times New Roman" w:hAnsi="Times New Roman" w:cs="Times New Roman"/>
          <w:sz w:val="28"/>
          <w:szCs w:val="28"/>
          <w:lang w:eastAsia="ru-RU"/>
        </w:rPr>
      </w:pPr>
    </w:p>
    <w:p w:rsidR="00413004" w:rsidRPr="007352C5" w:rsidRDefault="00413004" w:rsidP="00413004">
      <w:pPr>
        <w:spacing w:after="225" w:line="240" w:lineRule="auto"/>
        <w:ind w:firstLine="709"/>
        <w:jc w:val="both"/>
        <w:rPr>
          <w:rFonts w:ascii="Times New Roman" w:eastAsia="Times New Roman" w:hAnsi="Times New Roman" w:cs="Times New Roman"/>
          <w:sz w:val="28"/>
          <w:szCs w:val="28"/>
          <w:lang w:eastAsia="ru-RU"/>
        </w:rPr>
      </w:pPr>
    </w:p>
    <w:p w:rsidR="00413004" w:rsidRPr="007352C5" w:rsidRDefault="00413004" w:rsidP="00413004">
      <w:pPr>
        <w:spacing w:after="225" w:line="240" w:lineRule="auto"/>
        <w:ind w:firstLine="709"/>
        <w:jc w:val="both"/>
        <w:rPr>
          <w:rFonts w:ascii="Times New Roman" w:eastAsia="Times New Roman" w:hAnsi="Times New Roman" w:cs="Times New Roman"/>
          <w:sz w:val="28"/>
          <w:szCs w:val="28"/>
          <w:lang w:eastAsia="ru-RU"/>
        </w:rPr>
      </w:pPr>
    </w:p>
    <w:p w:rsidR="00413004" w:rsidRPr="007352C5" w:rsidRDefault="00413004" w:rsidP="00413004">
      <w:pPr>
        <w:spacing w:after="225" w:line="240" w:lineRule="auto"/>
        <w:ind w:firstLine="709"/>
        <w:jc w:val="both"/>
        <w:rPr>
          <w:rFonts w:ascii="Times New Roman" w:eastAsia="Times New Roman" w:hAnsi="Times New Roman" w:cs="Times New Roman"/>
          <w:sz w:val="28"/>
          <w:szCs w:val="28"/>
          <w:lang w:eastAsia="ru-RU"/>
        </w:rPr>
      </w:pPr>
    </w:p>
    <w:p w:rsidR="00413004" w:rsidRPr="007352C5" w:rsidRDefault="00413004" w:rsidP="00413004">
      <w:pPr>
        <w:spacing w:after="225" w:line="240" w:lineRule="auto"/>
        <w:ind w:firstLine="709"/>
        <w:jc w:val="both"/>
        <w:rPr>
          <w:rFonts w:ascii="Times New Roman" w:eastAsia="Times New Roman" w:hAnsi="Times New Roman" w:cs="Times New Roman"/>
          <w:sz w:val="28"/>
          <w:szCs w:val="28"/>
          <w:lang w:eastAsia="ru-RU"/>
        </w:rPr>
      </w:pPr>
    </w:p>
    <w:p w:rsidR="00413004" w:rsidRPr="007352C5" w:rsidRDefault="00413004" w:rsidP="00413004">
      <w:pPr>
        <w:spacing w:after="225" w:line="240" w:lineRule="auto"/>
        <w:ind w:firstLine="709"/>
        <w:jc w:val="center"/>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2017</w:t>
      </w:r>
    </w:p>
    <w:p w:rsidR="00F057EE" w:rsidRPr="007352C5" w:rsidRDefault="007352C5" w:rsidP="00413004">
      <w:pPr>
        <w:spacing w:after="225" w:line="240" w:lineRule="auto"/>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lastRenderedPageBreak/>
        <w:t xml:space="preserve">        </w:t>
      </w:r>
      <w:r w:rsidR="00F057EE" w:rsidRPr="007352C5">
        <w:rPr>
          <w:rFonts w:ascii="Times New Roman" w:eastAsia="Times New Roman" w:hAnsi="Times New Roman" w:cs="Times New Roman"/>
          <w:sz w:val="28"/>
          <w:szCs w:val="28"/>
          <w:lang w:eastAsia="ru-RU"/>
        </w:rPr>
        <w:t xml:space="preserve">«Изменения ФГОС – это назревшая необходимость, обусловленная современными социокультурными и образовательными реалиями. </w:t>
      </w:r>
    </w:p>
    <w:p w:rsidR="00F057EE" w:rsidRPr="007352C5" w:rsidRDefault="00885576"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xml:space="preserve">                                                                                            </w:t>
      </w:r>
      <w:r w:rsidR="00F057EE" w:rsidRPr="007352C5">
        <w:rPr>
          <w:rFonts w:ascii="Times New Roman" w:eastAsia="Times New Roman" w:hAnsi="Times New Roman" w:cs="Times New Roman"/>
          <w:sz w:val="28"/>
          <w:szCs w:val="28"/>
          <w:lang w:eastAsia="ru-RU"/>
        </w:rPr>
        <w:t>(</w:t>
      </w:r>
      <w:proofErr w:type="spellStart"/>
      <w:r w:rsidR="00F057EE" w:rsidRPr="007352C5">
        <w:rPr>
          <w:rFonts w:ascii="Times New Roman" w:eastAsia="Times New Roman" w:hAnsi="Times New Roman" w:cs="Times New Roman"/>
          <w:sz w:val="28"/>
          <w:szCs w:val="28"/>
          <w:lang w:eastAsia="ru-RU"/>
        </w:rPr>
        <w:t>Биболетова</w:t>
      </w:r>
      <w:proofErr w:type="spellEnd"/>
      <w:r w:rsidR="00F057EE" w:rsidRPr="007352C5">
        <w:rPr>
          <w:rFonts w:ascii="Times New Roman" w:eastAsia="Times New Roman" w:hAnsi="Times New Roman" w:cs="Times New Roman"/>
          <w:sz w:val="28"/>
          <w:szCs w:val="28"/>
          <w:lang w:eastAsia="ru-RU"/>
        </w:rPr>
        <w:t xml:space="preserve"> М.З.)</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xml:space="preserve">Эффективность учебно-воспитательного процесса должна обеспечиваться информационно-образовательной средой — системой информационно-образовательных ресурсов и инструментов, обеспечивающих </w:t>
      </w:r>
      <w:proofErr w:type="spellStart"/>
      <w:r w:rsidRPr="007352C5">
        <w:rPr>
          <w:rFonts w:ascii="Times New Roman" w:eastAsia="Times New Roman" w:hAnsi="Times New Roman" w:cs="Times New Roman"/>
          <w:sz w:val="28"/>
          <w:szCs w:val="28"/>
          <w:lang w:eastAsia="ru-RU"/>
        </w:rPr>
        <w:t>усл</w:t>
      </w:r>
      <w:proofErr w:type="gramStart"/>
      <w:r w:rsidRPr="007352C5">
        <w:rPr>
          <w:rFonts w:ascii="Times New Roman" w:eastAsia="Times New Roman" w:hAnsi="Times New Roman" w:cs="Times New Roman"/>
          <w:sz w:val="28"/>
          <w:szCs w:val="28"/>
          <w:lang w:eastAsia="ru-RU"/>
        </w:rPr>
        <w:t>o</w:t>
      </w:r>
      <w:proofErr w:type="gramEnd"/>
      <w:r w:rsidRPr="007352C5">
        <w:rPr>
          <w:rFonts w:ascii="Times New Roman" w:eastAsia="Times New Roman" w:hAnsi="Times New Roman" w:cs="Times New Roman"/>
          <w:sz w:val="28"/>
          <w:szCs w:val="28"/>
          <w:lang w:eastAsia="ru-RU"/>
        </w:rPr>
        <w:t>вия</w:t>
      </w:r>
      <w:proofErr w:type="spellEnd"/>
      <w:r w:rsidRPr="007352C5">
        <w:rPr>
          <w:rFonts w:ascii="Times New Roman" w:eastAsia="Times New Roman" w:hAnsi="Times New Roman" w:cs="Times New Roman"/>
          <w:sz w:val="28"/>
          <w:szCs w:val="28"/>
          <w:lang w:eastAsia="ru-RU"/>
        </w:rPr>
        <w:t xml:space="preserve"> реализации основной образовательной программы образовательного учреждения.</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Важнейшая задача школы – формирование полноценных граждан своей страны. А от решений этой задачи во многом зависит, чем будут заниматься повзрослевшие школьники, какую профессию изберут, и где будут работать.</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Сегодня в центре внимания – ученик, его личность, неповторимый внутренний мир. Поэтому основная цель современного учителя – выбрать методы и формы организации учебной деятельности учащихся, которые оптимально соответствуют поставленной цели развития личности. </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xml:space="preserve">Изучение </w:t>
      </w:r>
      <w:r w:rsidR="00611BDA" w:rsidRPr="007352C5">
        <w:rPr>
          <w:rFonts w:ascii="Times New Roman" w:eastAsia="Times New Roman" w:hAnsi="Times New Roman" w:cs="Times New Roman"/>
          <w:sz w:val="28"/>
          <w:szCs w:val="28"/>
          <w:lang w:eastAsia="ru-RU"/>
        </w:rPr>
        <w:t>родного</w:t>
      </w:r>
      <w:r w:rsidRPr="007352C5">
        <w:rPr>
          <w:rFonts w:ascii="Times New Roman" w:eastAsia="Times New Roman" w:hAnsi="Times New Roman" w:cs="Times New Roman"/>
          <w:sz w:val="28"/>
          <w:szCs w:val="28"/>
          <w:lang w:eastAsia="ru-RU"/>
        </w:rPr>
        <w:t xml:space="preserve"> языка в основной школе направлено на достижение следующих целей: развитие  коммуникативной компетенции в совокупности её составляющих - речевой, языковой, </w:t>
      </w:r>
      <w:proofErr w:type="spellStart"/>
      <w:proofErr w:type="gramStart"/>
      <w:r w:rsidRPr="007352C5">
        <w:rPr>
          <w:rFonts w:ascii="Times New Roman" w:eastAsia="Times New Roman" w:hAnsi="Times New Roman" w:cs="Times New Roman"/>
          <w:sz w:val="28"/>
          <w:szCs w:val="28"/>
          <w:lang w:eastAsia="ru-RU"/>
        </w:rPr>
        <w:t>социо</w:t>
      </w:r>
      <w:proofErr w:type="spellEnd"/>
      <w:r w:rsidRPr="007352C5">
        <w:rPr>
          <w:rFonts w:ascii="Times New Roman" w:eastAsia="Times New Roman" w:hAnsi="Times New Roman" w:cs="Times New Roman"/>
          <w:sz w:val="28"/>
          <w:szCs w:val="28"/>
          <w:lang w:eastAsia="ru-RU"/>
        </w:rPr>
        <w:t xml:space="preserve"> - культурной</w:t>
      </w:r>
      <w:proofErr w:type="gramEnd"/>
      <w:r w:rsidRPr="007352C5">
        <w:rPr>
          <w:rFonts w:ascii="Times New Roman" w:eastAsia="Times New Roman" w:hAnsi="Times New Roman" w:cs="Times New Roman"/>
          <w:sz w:val="28"/>
          <w:szCs w:val="28"/>
          <w:lang w:eastAsia="ru-RU"/>
        </w:rPr>
        <w:t>, компенсаторной, познавательной.</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xml:space="preserve">В связи с переходом на ФГОС второго поколения перед учителем стоит задача - формирования </w:t>
      </w:r>
      <w:r w:rsidRPr="007352C5">
        <w:rPr>
          <w:rFonts w:ascii="Times New Roman" w:eastAsia="Times New Roman" w:hAnsi="Times New Roman" w:cs="Times New Roman"/>
          <w:b/>
          <w:bCs/>
          <w:sz w:val="28"/>
          <w:szCs w:val="28"/>
          <w:lang w:eastAsia="ru-RU"/>
        </w:rPr>
        <w:t>учебных универсальных действий</w:t>
      </w:r>
      <w:r w:rsidRPr="007352C5">
        <w:rPr>
          <w:rFonts w:ascii="Times New Roman" w:eastAsia="Times New Roman" w:hAnsi="Times New Roman" w:cs="Times New Roman"/>
          <w:sz w:val="28"/>
          <w:szCs w:val="28"/>
          <w:lang w:eastAsia="ru-RU"/>
        </w:rPr>
        <w:t>, обеспечивающих дальнейшее развитие способностей школьников к саморазвитию и самосовершенствованию.</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В широком значении термин «универсальные учебные действия» означает умение учиться, т.е. способность к саморазвитию и самосовершенствованию путем сознательного и активного присвоения нового социального опыта. В более узком смысле этот термин можно определить как совокупность способов действий учащегося, обеспечивающих его способность к самостоятельному усвоению новых знаний и умений, включая организацию этого процесса. Универсальные учебные действия можно сгруппировать в четыре основных блока:</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xml:space="preserve">I. Личностные (УУД) - развитие  и воспитание  у школьников понимания важности изучения родного языка и потребности пользоваться им как средством общения, познания, самореализации и социальной адаптации; воспитание качеств гражданина, патриота, развитие национального </w:t>
      </w:r>
      <w:r w:rsidRPr="007352C5">
        <w:rPr>
          <w:rFonts w:ascii="Times New Roman" w:eastAsia="Times New Roman" w:hAnsi="Times New Roman" w:cs="Times New Roman"/>
          <w:sz w:val="28"/>
          <w:szCs w:val="28"/>
          <w:lang w:eastAsia="ru-RU"/>
        </w:rPr>
        <w:lastRenderedPageBreak/>
        <w:t>самосознания, стремления к взаимопониманию между людьми разных сообществ, толерантного отношения к другой культуре</w:t>
      </w:r>
      <w:proofErr w:type="gramStart"/>
      <w:r w:rsidRPr="007352C5">
        <w:rPr>
          <w:rFonts w:ascii="Times New Roman" w:eastAsia="Times New Roman" w:hAnsi="Times New Roman" w:cs="Times New Roman"/>
          <w:sz w:val="28"/>
          <w:szCs w:val="28"/>
          <w:lang w:eastAsia="ru-RU"/>
        </w:rPr>
        <w:t>..</w:t>
      </w:r>
      <w:proofErr w:type="gramEnd"/>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Личностные универсальные учебные действия способствуют развитию личностных качеств и способностей ребёнка. Ученик осознаёт, что такое личность в диалоге со сверстниками, во взаимодействии с учителем. На данном этапе обучения у него формируется представление о себе как о личности, когда он рассказывает о себе, высказывает своё мнение по различным темам « Школьные дни», «Это я», «Мой дом», «Знаменитые люди» и т.д.</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xml:space="preserve">Он начинает осознавать, для чего выполняются устные и письменные задания, для чего нужно выполнять домашние задания. Учащиеся знакомятся с традициями и обычаями </w:t>
      </w:r>
      <w:r w:rsidR="00611BDA" w:rsidRPr="007352C5">
        <w:rPr>
          <w:rFonts w:ascii="Times New Roman" w:eastAsia="Times New Roman" w:hAnsi="Times New Roman" w:cs="Times New Roman"/>
          <w:sz w:val="28"/>
          <w:szCs w:val="28"/>
          <w:lang w:eastAsia="ru-RU"/>
        </w:rPr>
        <w:t>своего народа</w:t>
      </w:r>
      <w:r w:rsidRPr="007352C5">
        <w:rPr>
          <w:rFonts w:ascii="Times New Roman" w:eastAsia="Times New Roman" w:hAnsi="Times New Roman" w:cs="Times New Roman"/>
          <w:sz w:val="28"/>
          <w:szCs w:val="28"/>
          <w:lang w:eastAsia="ru-RU"/>
        </w:rPr>
        <w:t xml:space="preserve"> и начинают сравнивать их соответственно </w:t>
      </w:r>
      <w:r w:rsidR="00611BDA" w:rsidRPr="007352C5">
        <w:rPr>
          <w:rFonts w:ascii="Times New Roman" w:eastAsia="Times New Roman" w:hAnsi="Times New Roman" w:cs="Times New Roman"/>
          <w:sz w:val="28"/>
          <w:szCs w:val="28"/>
          <w:lang w:eastAsia="ru-RU"/>
        </w:rPr>
        <w:t>с другими нациями</w:t>
      </w:r>
      <w:r w:rsidRPr="007352C5">
        <w:rPr>
          <w:rFonts w:ascii="Times New Roman" w:eastAsia="Times New Roman" w:hAnsi="Times New Roman" w:cs="Times New Roman"/>
          <w:sz w:val="28"/>
          <w:szCs w:val="28"/>
          <w:lang w:eastAsia="ru-RU"/>
        </w:rPr>
        <w:t>. На этом этапе происходит нравственно - этическое оценивание усваиваемого содержания, исходя из социальных и личностных ценностей.</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II. Регулятивные (УУД) – развитие  </w:t>
      </w:r>
      <w:proofErr w:type="gramStart"/>
      <w:r w:rsidRPr="007352C5">
        <w:rPr>
          <w:rFonts w:ascii="Times New Roman" w:eastAsia="Times New Roman" w:hAnsi="Times New Roman" w:cs="Times New Roman"/>
          <w:sz w:val="28"/>
          <w:szCs w:val="28"/>
          <w:lang w:eastAsia="ru-RU"/>
        </w:rPr>
        <w:t>регулятивных</w:t>
      </w:r>
      <w:proofErr w:type="gramEnd"/>
      <w:r w:rsidRPr="007352C5">
        <w:rPr>
          <w:rFonts w:ascii="Times New Roman" w:eastAsia="Times New Roman" w:hAnsi="Times New Roman" w:cs="Times New Roman"/>
          <w:sz w:val="28"/>
          <w:szCs w:val="28"/>
          <w:lang w:eastAsia="ru-RU"/>
        </w:rPr>
        <w:t xml:space="preserve"> УУД через формирование качества личности, как </w:t>
      </w:r>
      <w:proofErr w:type="spellStart"/>
      <w:r w:rsidRPr="007352C5">
        <w:rPr>
          <w:rFonts w:ascii="Times New Roman" w:eastAsia="Times New Roman" w:hAnsi="Times New Roman" w:cs="Times New Roman"/>
          <w:sz w:val="28"/>
          <w:szCs w:val="28"/>
          <w:lang w:eastAsia="ru-RU"/>
        </w:rPr>
        <w:t>самоэффективность</w:t>
      </w:r>
      <w:proofErr w:type="spellEnd"/>
      <w:r w:rsidRPr="007352C5">
        <w:rPr>
          <w:rFonts w:ascii="Times New Roman" w:eastAsia="Times New Roman" w:hAnsi="Times New Roman" w:cs="Times New Roman"/>
          <w:sz w:val="28"/>
          <w:szCs w:val="28"/>
          <w:lang w:eastAsia="ru-RU"/>
        </w:rPr>
        <w:t>.</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xml:space="preserve">Регулятивные универсальные учебные действия обеспечивают организацию и регулирование учащимися своей учебной деятельности. Соблюдая преемственность обучения родному языку на начальном этапе обучения, в 5 классе я часто меняю виды учебной деятельности, учитывая психологические и возрастные особенности учащихся. Например, игра в процессе обучения помогает естественному изучению языка. Играя, учащиеся развиваются и обучаются. Моя задача научить учащихся регулировать свою игровую деятельность. </w:t>
      </w:r>
      <w:proofErr w:type="spellStart"/>
      <w:r w:rsidRPr="007352C5">
        <w:rPr>
          <w:rFonts w:ascii="Times New Roman" w:eastAsia="Times New Roman" w:hAnsi="Times New Roman" w:cs="Times New Roman"/>
          <w:sz w:val="28"/>
          <w:szCs w:val="28"/>
          <w:lang w:eastAsia="ru-RU"/>
        </w:rPr>
        <w:t>Саморегуляция</w:t>
      </w:r>
      <w:proofErr w:type="spellEnd"/>
      <w:r w:rsidRPr="007352C5">
        <w:rPr>
          <w:rFonts w:ascii="Times New Roman" w:eastAsia="Times New Roman" w:hAnsi="Times New Roman" w:cs="Times New Roman"/>
          <w:sz w:val="28"/>
          <w:szCs w:val="28"/>
          <w:lang w:eastAsia="ru-RU"/>
        </w:rPr>
        <w:t xml:space="preserve"> происходит при инсценировке сказок, при диалогической речи, при составлении рассказа по цепочке, по опорной схеме, по картинкам. Для меня важно научить учащихся прогнозировать свои результаты. В качестве средств самоконтроля учащиеся используют учебник, </w:t>
      </w:r>
      <w:r w:rsidR="00285AE0" w:rsidRPr="007352C5">
        <w:rPr>
          <w:rFonts w:ascii="Times New Roman" w:eastAsia="Times New Roman" w:hAnsi="Times New Roman" w:cs="Times New Roman"/>
          <w:sz w:val="28"/>
          <w:szCs w:val="28"/>
          <w:lang w:eastAsia="ru-RU"/>
        </w:rPr>
        <w:t xml:space="preserve">различные дидактические пособия с </w:t>
      </w:r>
      <w:proofErr w:type="gramStart"/>
      <w:r w:rsidR="00285AE0" w:rsidRPr="007352C5">
        <w:rPr>
          <w:rFonts w:ascii="Times New Roman" w:eastAsia="Times New Roman" w:hAnsi="Times New Roman" w:cs="Times New Roman"/>
          <w:sz w:val="28"/>
          <w:szCs w:val="28"/>
          <w:lang w:eastAsia="ru-RU"/>
        </w:rPr>
        <w:t>тренировочным</w:t>
      </w:r>
      <w:proofErr w:type="gramEnd"/>
      <w:r w:rsidR="00285AE0" w:rsidRPr="007352C5">
        <w:rPr>
          <w:rFonts w:ascii="Times New Roman" w:eastAsia="Times New Roman" w:hAnsi="Times New Roman" w:cs="Times New Roman"/>
          <w:sz w:val="28"/>
          <w:szCs w:val="28"/>
          <w:lang w:eastAsia="ru-RU"/>
        </w:rPr>
        <w:t xml:space="preserve"> заданиями</w:t>
      </w:r>
      <w:r w:rsidRPr="007352C5">
        <w:rPr>
          <w:rFonts w:ascii="Times New Roman" w:eastAsia="Times New Roman" w:hAnsi="Times New Roman" w:cs="Times New Roman"/>
          <w:sz w:val="28"/>
          <w:szCs w:val="28"/>
          <w:lang w:eastAsia="ru-RU"/>
        </w:rPr>
        <w:t>. При самоконтроле корректируется письменная и устная речь учащегося. При положительном результате у детей появляются позитивные эмоции, и повышается самооценка.</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xml:space="preserve">III. </w:t>
      </w:r>
      <w:proofErr w:type="gramStart"/>
      <w:r w:rsidRPr="007352C5">
        <w:rPr>
          <w:rFonts w:ascii="Times New Roman" w:eastAsia="Times New Roman" w:hAnsi="Times New Roman" w:cs="Times New Roman"/>
          <w:sz w:val="28"/>
          <w:szCs w:val="28"/>
          <w:lang w:eastAsia="ru-RU"/>
        </w:rPr>
        <w:t xml:space="preserve">Познавательные (УУД) -  овладение новыми языковыми средствами (фонетическими, орфографическими, лексическими, грамматическими) в соответствии с темами, сферами и ситуациями общения, отобранными для основной школы; освоение знаний о языковых явлениях </w:t>
      </w:r>
      <w:r w:rsidR="00285AE0" w:rsidRPr="007352C5">
        <w:rPr>
          <w:rFonts w:ascii="Times New Roman" w:eastAsia="Times New Roman" w:hAnsi="Times New Roman" w:cs="Times New Roman"/>
          <w:sz w:val="28"/>
          <w:szCs w:val="28"/>
          <w:lang w:eastAsia="ru-RU"/>
        </w:rPr>
        <w:t>родного</w:t>
      </w:r>
      <w:r w:rsidRPr="007352C5">
        <w:rPr>
          <w:rFonts w:ascii="Times New Roman" w:eastAsia="Times New Roman" w:hAnsi="Times New Roman" w:cs="Times New Roman"/>
          <w:sz w:val="28"/>
          <w:szCs w:val="28"/>
          <w:lang w:eastAsia="ru-RU"/>
        </w:rPr>
        <w:t xml:space="preserve"> языка, разных способах выражения мысли в родном языке;</w:t>
      </w:r>
      <w:proofErr w:type="gramEnd"/>
      <w:r w:rsidRPr="007352C5">
        <w:rPr>
          <w:rFonts w:ascii="Times New Roman" w:eastAsia="Times New Roman" w:hAnsi="Times New Roman" w:cs="Times New Roman"/>
          <w:sz w:val="28"/>
          <w:szCs w:val="28"/>
          <w:lang w:eastAsia="ru-RU"/>
        </w:rPr>
        <w:t xml:space="preserve"> приобщение учащихся к культуре, традициям и реалиям </w:t>
      </w:r>
      <w:r w:rsidR="00285AE0" w:rsidRPr="007352C5">
        <w:rPr>
          <w:rFonts w:ascii="Times New Roman" w:eastAsia="Times New Roman" w:hAnsi="Times New Roman" w:cs="Times New Roman"/>
          <w:sz w:val="28"/>
          <w:szCs w:val="28"/>
          <w:lang w:eastAsia="ru-RU"/>
        </w:rPr>
        <w:t>своей республики</w:t>
      </w:r>
      <w:r w:rsidRPr="007352C5">
        <w:rPr>
          <w:rFonts w:ascii="Times New Roman" w:eastAsia="Times New Roman" w:hAnsi="Times New Roman" w:cs="Times New Roman"/>
          <w:sz w:val="28"/>
          <w:szCs w:val="28"/>
          <w:lang w:eastAsia="ru-RU"/>
        </w:rPr>
        <w:t xml:space="preserve"> в рамках тем, сфер и ситуаций общения, отвечающих опыту, интересам, психологическим особенностям учащихся 5 классов; формирования умения представлять свою </w:t>
      </w:r>
      <w:r w:rsidR="00285AE0" w:rsidRPr="007352C5">
        <w:rPr>
          <w:rFonts w:ascii="Times New Roman" w:eastAsia="Times New Roman" w:hAnsi="Times New Roman" w:cs="Times New Roman"/>
          <w:sz w:val="28"/>
          <w:szCs w:val="28"/>
          <w:lang w:eastAsia="ru-RU"/>
        </w:rPr>
        <w:t>нацию</w:t>
      </w:r>
      <w:r w:rsidRPr="007352C5">
        <w:rPr>
          <w:rFonts w:ascii="Times New Roman" w:eastAsia="Times New Roman" w:hAnsi="Times New Roman" w:cs="Times New Roman"/>
          <w:sz w:val="28"/>
          <w:szCs w:val="28"/>
          <w:lang w:eastAsia="ru-RU"/>
        </w:rPr>
        <w:t>, её культуру в условиях иноязычного межкультурного общения.</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lastRenderedPageBreak/>
        <w:t>В  развитие  познавательных УУД мы ставим задачу знакомить учащихся  с доступными способами и приёмами са</w:t>
      </w:r>
      <w:r w:rsidR="00285AE0" w:rsidRPr="007352C5">
        <w:rPr>
          <w:rFonts w:ascii="Times New Roman" w:eastAsia="Times New Roman" w:hAnsi="Times New Roman" w:cs="Times New Roman"/>
          <w:sz w:val="28"/>
          <w:szCs w:val="28"/>
          <w:lang w:eastAsia="ru-RU"/>
        </w:rPr>
        <w:t>мостоятельного изучения языка</w:t>
      </w:r>
      <w:r w:rsidRPr="007352C5">
        <w:rPr>
          <w:rFonts w:ascii="Times New Roman" w:eastAsia="Times New Roman" w:hAnsi="Times New Roman" w:cs="Times New Roman"/>
          <w:sz w:val="28"/>
          <w:szCs w:val="28"/>
          <w:lang w:eastAsia="ru-RU"/>
        </w:rPr>
        <w:t xml:space="preserve"> и культур</w:t>
      </w:r>
      <w:r w:rsidR="00285AE0" w:rsidRPr="007352C5">
        <w:rPr>
          <w:rFonts w:ascii="Times New Roman" w:eastAsia="Times New Roman" w:hAnsi="Times New Roman" w:cs="Times New Roman"/>
          <w:sz w:val="28"/>
          <w:szCs w:val="28"/>
          <w:lang w:eastAsia="ru-RU"/>
        </w:rPr>
        <w:t>ы своего народа</w:t>
      </w:r>
      <w:r w:rsidRPr="007352C5">
        <w:rPr>
          <w:rFonts w:ascii="Times New Roman" w:eastAsia="Times New Roman" w:hAnsi="Times New Roman" w:cs="Times New Roman"/>
          <w:sz w:val="28"/>
          <w:szCs w:val="28"/>
          <w:lang w:eastAsia="ru-RU"/>
        </w:rPr>
        <w:t>, в том числе с использованием новых информационных технологий; научить учащихся уметь видеть проблему, ставить вопросы, представлять своё мнение и аргументировать её.</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Познавательные универсальные учебные действия включают в себя:</w:t>
      </w:r>
    </w:p>
    <w:p w:rsidR="00F057EE" w:rsidRPr="007352C5" w:rsidRDefault="00F057EE" w:rsidP="00413004">
      <w:pPr>
        <w:numPr>
          <w:ilvl w:val="0"/>
          <w:numId w:val="1"/>
        </w:numPr>
        <w:spacing w:before="100" w:beforeAutospacing="1" w:after="100" w:afterAutospacing="1" w:line="240" w:lineRule="auto"/>
        <w:ind w:left="840"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w:t>
      </w:r>
      <w:proofErr w:type="spellStart"/>
      <w:r w:rsidRPr="007352C5">
        <w:rPr>
          <w:rFonts w:ascii="Times New Roman" w:eastAsia="Times New Roman" w:hAnsi="Times New Roman" w:cs="Times New Roman"/>
          <w:sz w:val="28"/>
          <w:szCs w:val="28"/>
          <w:lang w:eastAsia="ru-RU"/>
        </w:rPr>
        <w:t>общеучебные</w:t>
      </w:r>
      <w:proofErr w:type="spellEnd"/>
      <w:r w:rsidRPr="007352C5">
        <w:rPr>
          <w:rFonts w:ascii="Times New Roman" w:eastAsia="Times New Roman" w:hAnsi="Times New Roman" w:cs="Times New Roman"/>
          <w:sz w:val="28"/>
          <w:szCs w:val="28"/>
          <w:lang w:eastAsia="ru-RU"/>
        </w:rPr>
        <w:t>  - логические</w:t>
      </w:r>
    </w:p>
    <w:p w:rsidR="00F057EE" w:rsidRPr="007352C5" w:rsidRDefault="00F057EE" w:rsidP="00413004">
      <w:pPr>
        <w:numPr>
          <w:ilvl w:val="0"/>
          <w:numId w:val="1"/>
        </w:numPr>
        <w:spacing w:before="100" w:beforeAutospacing="1" w:after="100" w:afterAutospacing="1" w:line="240" w:lineRule="auto"/>
        <w:ind w:left="840"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действия постановки и решения проблем</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На этапе обучения для меня важно:</w:t>
      </w:r>
    </w:p>
    <w:p w:rsidR="00F057EE" w:rsidRPr="007352C5" w:rsidRDefault="00F057EE" w:rsidP="00413004">
      <w:pPr>
        <w:numPr>
          <w:ilvl w:val="0"/>
          <w:numId w:val="2"/>
        </w:numPr>
        <w:spacing w:after="0" w:line="240" w:lineRule="auto"/>
        <w:ind w:left="840"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научить ученика самостоятельно ставить познавательные задачи;</w:t>
      </w:r>
    </w:p>
    <w:p w:rsidR="00285AE0" w:rsidRPr="007352C5" w:rsidRDefault="00F057EE" w:rsidP="00413004">
      <w:pPr>
        <w:numPr>
          <w:ilvl w:val="0"/>
          <w:numId w:val="2"/>
        </w:numPr>
        <w:spacing w:after="0" w:line="240" w:lineRule="auto"/>
        <w:ind w:left="840"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научить</w:t>
      </w:r>
      <w:r w:rsidRPr="007352C5">
        <w:rPr>
          <w:rFonts w:ascii="Times New Roman" w:eastAsia="Times New Roman" w:hAnsi="Times New Roman" w:cs="Times New Roman"/>
          <w:sz w:val="28"/>
          <w:szCs w:val="28"/>
          <w:lang w:val="en-US" w:eastAsia="ru-RU"/>
        </w:rPr>
        <w:t xml:space="preserve"> </w:t>
      </w:r>
      <w:r w:rsidRPr="007352C5">
        <w:rPr>
          <w:rFonts w:ascii="Times New Roman" w:eastAsia="Times New Roman" w:hAnsi="Times New Roman" w:cs="Times New Roman"/>
          <w:sz w:val="28"/>
          <w:szCs w:val="28"/>
          <w:lang w:eastAsia="ru-RU"/>
        </w:rPr>
        <w:t>выделять</w:t>
      </w:r>
      <w:r w:rsidRPr="007352C5">
        <w:rPr>
          <w:rFonts w:ascii="Times New Roman" w:eastAsia="Times New Roman" w:hAnsi="Times New Roman" w:cs="Times New Roman"/>
          <w:sz w:val="28"/>
          <w:szCs w:val="28"/>
          <w:lang w:val="en-US" w:eastAsia="ru-RU"/>
        </w:rPr>
        <w:t xml:space="preserve"> </w:t>
      </w:r>
      <w:r w:rsidRPr="007352C5">
        <w:rPr>
          <w:rFonts w:ascii="Times New Roman" w:eastAsia="Times New Roman" w:hAnsi="Times New Roman" w:cs="Times New Roman"/>
          <w:sz w:val="28"/>
          <w:szCs w:val="28"/>
          <w:lang w:eastAsia="ru-RU"/>
        </w:rPr>
        <w:t>основное</w:t>
      </w:r>
      <w:r w:rsidRPr="007352C5">
        <w:rPr>
          <w:rFonts w:ascii="Times New Roman" w:eastAsia="Times New Roman" w:hAnsi="Times New Roman" w:cs="Times New Roman"/>
          <w:sz w:val="28"/>
          <w:szCs w:val="28"/>
          <w:lang w:val="en-US" w:eastAsia="ru-RU"/>
        </w:rPr>
        <w:t xml:space="preserve"> </w:t>
      </w:r>
      <w:r w:rsidRPr="007352C5">
        <w:rPr>
          <w:rFonts w:ascii="Times New Roman" w:eastAsia="Times New Roman" w:hAnsi="Times New Roman" w:cs="Times New Roman"/>
          <w:sz w:val="28"/>
          <w:szCs w:val="28"/>
          <w:lang w:eastAsia="ru-RU"/>
        </w:rPr>
        <w:t>в</w:t>
      </w:r>
      <w:r w:rsidRPr="007352C5">
        <w:rPr>
          <w:rFonts w:ascii="Times New Roman" w:eastAsia="Times New Roman" w:hAnsi="Times New Roman" w:cs="Times New Roman"/>
          <w:sz w:val="28"/>
          <w:szCs w:val="28"/>
          <w:lang w:val="en-US" w:eastAsia="ru-RU"/>
        </w:rPr>
        <w:t xml:space="preserve"> </w:t>
      </w:r>
      <w:r w:rsidRPr="007352C5">
        <w:rPr>
          <w:rFonts w:ascii="Times New Roman" w:eastAsia="Times New Roman" w:hAnsi="Times New Roman" w:cs="Times New Roman"/>
          <w:sz w:val="28"/>
          <w:szCs w:val="28"/>
          <w:lang w:eastAsia="ru-RU"/>
        </w:rPr>
        <w:t>тексте</w:t>
      </w:r>
      <w:r w:rsidRPr="007352C5">
        <w:rPr>
          <w:rFonts w:ascii="Times New Roman" w:eastAsia="Times New Roman" w:hAnsi="Times New Roman" w:cs="Times New Roman"/>
          <w:sz w:val="28"/>
          <w:szCs w:val="28"/>
          <w:lang w:val="en-US" w:eastAsia="ru-RU"/>
        </w:rPr>
        <w:t xml:space="preserve"> </w:t>
      </w:r>
    </w:p>
    <w:p w:rsidR="00F057EE" w:rsidRPr="007352C5" w:rsidRDefault="00F057EE" w:rsidP="00413004">
      <w:pPr>
        <w:numPr>
          <w:ilvl w:val="0"/>
          <w:numId w:val="2"/>
        </w:numPr>
        <w:spacing w:after="0" w:line="240" w:lineRule="auto"/>
        <w:ind w:left="840"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научить осознанно и произвольно строить свои высказывания с опорой на схемы и т.д.).</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Дети на данном этапе уже учатся отвечать на мои вопросы письменно или устно,  и при самоконтроле, и взаимоконтроле могут оценивать процесс и результаты своей деятельности и друг друга.</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Логическое УУД формирует логическое мышление при использовании опоры (т</w:t>
      </w:r>
      <w:r w:rsidR="00285AE0" w:rsidRPr="007352C5">
        <w:rPr>
          <w:rFonts w:ascii="Times New Roman" w:eastAsia="Times New Roman" w:hAnsi="Times New Roman" w:cs="Times New Roman"/>
          <w:sz w:val="28"/>
          <w:szCs w:val="28"/>
          <w:lang w:eastAsia="ru-RU"/>
        </w:rPr>
        <w:t xml:space="preserve">ексты, </w:t>
      </w:r>
      <w:proofErr w:type="gramStart"/>
      <w:r w:rsidR="00285AE0" w:rsidRPr="007352C5">
        <w:rPr>
          <w:rFonts w:ascii="Times New Roman" w:eastAsia="Times New Roman" w:hAnsi="Times New Roman" w:cs="Times New Roman"/>
          <w:sz w:val="28"/>
          <w:szCs w:val="28"/>
          <w:lang w:eastAsia="ru-RU"/>
        </w:rPr>
        <w:t>грамматический</w:t>
      </w:r>
      <w:proofErr w:type="gramEnd"/>
      <w:r w:rsidR="00285AE0" w:rsidRPr="007352C5">
        <w:rPr>
          <w:rFonts w:ascii="Times New Roman" w:eastAsia="Times New Roman" w:hAnsi="Times New Roman" w:cs="Times New Roman"/>
          <w:sz w:val="28"/>
          <w:szCs w:val="28"/>
          <w:lang w:eastAsia="ru-RU"/>
        </w:rPr>
        <w:t xml:space="preserve"> </w:t>
      </w:r>
      <w:proofErr w:type="spellStart"/>
      <w:r w:rsidR="00285AE0" w:rsidRPr="007352C5">
        <w:rPr>
          <w:rFonts w:ascii="Times New Roman" w:eastAsia="Times New Roman" w:hAnsi="Times New Roman" w:cs="Times New Roman"/>
          <w:sz w:val="28"/>
          <w:szCs w:val="28"/>
          <w:lang w:eastAsia="ru-RU"/>
        </w:rPr>
        <w:t>материали</w:t>
      </w:r>
      <w:r w:rsidRPr="007352C5">
        <w:rPr>
          <w:rFonts w:ascii="Times New Roman" w:eastAsia="Times New Roman" w:hAnsi="Times New Roman" w:cs="Times New Roman"/>
          <w:sz w:val="28"/>
          <w:szCs w:val="28"/>
          <w:lang w:eastAsia="ru-RU"/>
        </w:rPr>
        <w:t>и</w:t>
      </w:r>
      <w:proofErr w:type="spellEnd"/>
      <w:r w:rsidRPr="007352C5">
        <w:rPr>
          <w:rFonts w:ascii="Times New Roman" w:eastAsia="Times New Roman" w:hAnsi="Times New Roman" w:cs="Times New Roman"/>
          <w:sz w:val="28"/>
          <w:szCs w:val="28"/>
          <w:lang w:eastAsia="ru-RU"/>
        </w:rPr>
        <w:t> др.).</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При прохождении грамматического материала учащиеся вместе со мной учатся анализировать. Синтезировать - при монологической и диалогической речи, а так же  при выполнении упражнений в учебнике:</w:t>
      </w:r>
    </w:p>
    <w:p w:rsidR="00F057EE" w:rsidRPr="007352C5" w:rsidRDefault="00F057EE" w:rsidP="00413004">
      <w:pPr>
        <w:numPr>
          <w:ilvl w:val="0"/>
          <w:numId w:val="3"/>
        </w:numPr>
        <w:spacing w:after="0" w:line="240" w:lineRule="auto"/>
        <w:ind w:left="840"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вставить недостающие слова;</w:t>
      </w:r>
    </w:p>
    <w:p w:rsidR="00F057EE" w:rsidRPr="007352C5" w:rsidRDefault="00F057EE" w:rsidP="00413004">
      <w:pPr>
        <w:numPr>
          <w:ilvl w:val="0"/>
          <w:numId w:val="3"/>
        </w:numPr>
        <w:spacing w:after="0" w:line="240" w:lineRule="auto"/>
        <w:ind w:left="840"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вставить недостающие буквы;</w:t>
      </w:r>
    </w:p>
    <w:p w:rsidR="00F057EE" w:rsidRPr="007352C5" w:rsidRDefault="00F057EE" w:rsidP="00413004">
      <w:pPr>
        <w:numPr>
          <w:ilvl w:val="0"/>
          <w:numId w:val="3"/>
        </w:numPr>
        <w:spacing w:after="0" w:line="240" w:lineRule="auto"/>
        <w:ind w:left="840"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завершить предложение;</w:t>
      </w:r>
    </w:p>
    <w:p w:rsidR="00F057EE" w:rsidRPr="007352C5" w:rsidRDefault="00F057EE" w:rsidP="00413004">
      <w:pPr>
        <w:numPr>
          <w:ilvl w:val="0"/>
          <w:numId w:val="3"/>
        </w:numPr>
        <w:spacing w:after="0" w:line="240" w:lineRule="auto"/>
        <w:ind w:left="840"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заполнить таблицу;</w:t>
      </w:r>
    </w:p>
    <w:p w:rsidR="00F057EE" w:rsidRPr="007352C5" w:rsidRDefault="00F057EE" w:rsidP="00413004">
      <w:pPr>
        <w:numPr>
          <w:ilvl w:val="0"/>
          <w:numId w:val="3"/>
        </w:numPr>
        <w:spacing w:after="0" w:line="240" w:lineRule="auto"/>
        <w:ind w:left="840"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догадаться о правиле образования степеней сравнения прилагательных, косвенной речи и т.д.</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Постановка и решение проблем осуществляется при проектной деятельности.</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xml:space="preserve">IV. </w:t>
      </w:r>
      <w:proofErr w:type="gramStart"/>
      <w:r w:rsidRPr="007352C5">
        <w:rPr>
          <w:rFonts w:ascii="Times New Roman" w:eastAsia="Times New Roman" w:hAnsi="Times New Roman" w:cs="Times New Roman"/>
          <w:sz w:val="28"/>
          <w:szCs w:val="28"/>
          <w:lang w:eastAsia="ru-RU"/>
        </w:rPr>
        <w:t xml:space="preserve">Коммуникативные (УУД) – развитие коммуникативных универсальных учебных действий в четырёх основных видах речевой деятельности (говорении, </w:t>
      </w:r>
      <w:proofErr w:type="spellStart"/>
      <w:r w:rsidRPr="007352C5">
        <w:rPr>
          <w:rFonts w:ascii="Times New Roman" w:eastAsia="Times New Roman" w:hAnsi="Times New Roman" w:cs="Times New Roman"/>
          <w:sz w:val="28"/>
          <w:szCs w:val="28"/>
          <w:lang w:eastAsia="ru-RU"/>
        </w:rPr>
        <w:t>аудировании</w:t>
      </w:r>
      <w:proofErr w:type="spellEnd"/>
      <w:r w:rsidRPr="007352C5">
        <w:rPr>
          <w:rFonts w:ascii="Times New Roman" w:eastAsia="Times New Roman" w:hAnsi="Times New Roman" w:cs="Times New Roman"/>
          <w:sz w:val="28"/>
          <w:szCs w:val="28"/>
          <w:lang w:eastAsia="ru-RU"/>
        </w:rPr>
        <w:t>, чтении, письме).</w:t>
      </w:r>
      <w:proofErr w:type="gramEnd"/>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proofErr w:type="gramStart"/>
      <w:r w:rsidRPr="007352C5">
        <w:rPr>
          <w:rFonts w:ascii="Times New Roman" w:eastAsia="Times New Roman" w:hAnsi="Times New Roman" w:cs="Times New Roman"/>
          <w:sz w:val="28"/>
          <w:szCs w:val="28"/>
          <w:lang w:eastAsia="ru-RU"/>
        </w:rPr>
        <w:t>Коммуникативные</w:t>
      </w:r>
      <w:proofErr w:type="gramEnd"/>
      <w:r w:rsidRPr="007352C5">
        <w:rPr>
          <w:rFonts w:ascii="Times New Roman" w:eastAsia="Times New Roman" w:hAnsi="Times New Roman" w:cs="Times New Roman"/>
          <w:sz w:val="28"/>
          <w:szCs w:val="28"/>
          <w:lang w:eastAsia="ru-RU"/>
        </w:rPr>
        <w:t xml:space="preserve"> универсальные </w:t>
      </w:r>
      <w:proofErr w:type="spellStart"/>
      <w:r w:rsidRPr="007352C5">
        <w:rPr>
          <w:rFonts w:ascii="Times New Roman" w:eastAsia="Times New Roman" w:hAnsi="Times New Roman" w:cs="Times New Roman"/>
          <w:sz w:val="28"/>
          <w:szCs w:val="28"/>
          <w:lang w:eastAsia="ru-RU"/>
        </w:rPr>
        <w:t>учебныедействия</w:t>
      </w:r>
      <w:proofErr w:type="spellEnd"/>
      <w:r w:rsidRPr="007352C5">
        <w:rPr>
          <w:rFonts w:ascii="Times New Roman" w:eastAsia="Times New Roman" w:hAnsi="Times New Roman" w:cs="Times New Roman"/>
          <w:sz w:val="28"/>
          <w:szCs w:val="28"/>
          <w:lang w:eastAsia="ru-RU"/>
        </w:rPr>
        <w:t xml:space="preserve"> способствуют продуктивному взаимодействию и сотрудничеству со сверстниками. Учащиеся учатся слушать одноклассника, участвовать в коллективном обсуждении проблем, а также работать в парах.</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lastRenderedPageBreak/>
        <w:t xml:space="preserve">Как учитель, опираясь на опыт преподавания </w:t>
      </w:r>
      <w:r w:rsidR="00285AE0" w:rsidRPr="007352C5">
        <w:rPr>
          <w:rFonts w:ascii="Times New Roman" w:eastAsia="Times New Roman" w:hAnsi="Times New Roman" w:cs="Times New Roman"/>
          <w:sz w:val="28"/>
          <w:szCs w:val="28"/>
          <w:lang w:eastAsia="ru-RU"/>
        </w:rPr>
        <w:t>родного</w:t>
      </w:r>
      <w:r w:rsidRPr="007352C5">
        <w:rPr>
          <w:rFonts w:ascii="Times New Roman" w:eastAsia="Times New Roman" w:hAnsi="Times New Roman" w:cs="Times New Roman"/>
          <w:sz w:val="28"/>
          <w:szCs w:val="28"/>
          <w:lang w:eastAsia="ru-RU"/>
        </w:rPr>
        <w:t xml:space="preserve"> языка на всех ступенях обучения, целью своей деятельности, считаю, формирование УУД в условиях системно-</w:t>
      </w:r>
      <w:proofErr w:type="spellStart"/>
      <w:r w:rsidRPr="007352C5">
        <w:rPr>
          <w:rFonts w:ascii="Times New Roman" w:eastAsia="Times New Roman" w:hAnsi="Times New Roman" w:cs="Times New Roman"/>
          <w:sz w:val="28"/>
          <w:szCs w:val="28"/>
          <w:lang w:eastAsia="ru-RU"/>
        </w:rPr>
        <w:t>деятельностного</w:t>
      </w:r>
      <w:proofErr w:type="spellEnd"/>
      <w:r w:rsidRPr="007352C5">
        <w:rPr>
          <w:rFonts w:ascii="Times New Roman" w:eastAsia="Times New Roman" w:hAnsi="Times New Roman" w:cs="Times New Roman"/>
          <w:sz w:val="28"/>
          <w:szCs w:val="28"/>
          <w:lang w:eastAsia="ru-RU"/>
        </w:rPr>
        <w:t xml:space="preserve"> подхода.</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xml:space="preserve">Для формирования универсальных учебных действий мои ученики находят для себя ответы на следующие вопросы: «Зачем я учу </w:t>
      </w:r>
      <w:r w:rsidR="00285AE0" w:rsidRPr="007352C5">
        <w:rPr>
          <w:rFonts w:ascii="Times New Roman" w:eastAsia="Times New Roman" w:hAnsi="Times New Roman" w:cs="Times New Roman"/>
          <w:sz w:val="28"/>
          <w:szCs w:val="28"/>
          <w:lang w:eastAsia="ru-RU"/>
        </w:rPr>
        <w:t xml:space="preserve">родной </w:t>
      </w:r>
      <w:r w:rsidRPr="007352C5">
        <w:rPr>
          <w:rFonts w:ascii="Times New Roman" w:eastAsia="Times New Roman" w:hAnsi="Times New Roman" w:cs="Times New Roman"/>
          <w:sz w:val="28"/>
          <w:szCs w:val="28"/>
          <w:lang w:eastAsia="ru-RU"/>
        </w:rPr>
        <w:t xml:space="preserve">язык?», «Зачем я выполняю то или иное упражнение на уроке (читаю, пишу, слушаю)?», «Зачем я повторяю дома пройденное на уроке?», «Чему я научился на уроке и что еще мне следует сделать, чтобы научиться </w:t>
      </w:r>
      <w:proofErr w:type="gramStart"/>
      <w:r w:rsidRPr="007352C5">
        <w:rPr>
          <w:rFonts w:ascii="Times New Roman" w:eastAsia="Times New Roman" w:hAnsi="Times New Roman" w:cs="Times New Roman"/>
          <w:sz w:val="28"/>
          <w:szCs w:val="28"/>
          <w:lang w:eastAsia="ru-RU"/>
        </w:rPr>
        <w:t>хорошо</w:t>
      </w:r>
      <w:proofErr w:type="gramEnd"/>
      <w:r w:rsidRPr="007352C5">
        <w:rPr>
          <w:rFonts w:ascii="Times New Roman" w:eastAsia="Times New Roman" w:hAnsi="Times New Roman" w:cs="Times New Roman"/>
          <w:sz w:val="28"/>
          <w:szCs w:val="28"/>
          <w:lang w:eastAsia="ru-RU"/>
        </w:rPr>
        <w:t xml:space="preserve"> говорить на </w:t>
      </w:r>
      <w:r w:rsidR="00285AE0" w:rsidRPr="007352C5">
        <w:rPr>
          <w:rFonts w:ascii="Times New Roman" w:eastAsia="Times New Roman" w:hAnsi="Times New Roman" w:cs="Times New Roman"/>
          <w:sz w:val="28"/>
          <w:szCs w:val="28"/>
          <w:lang w:eastAsia="ru-RU"/>
        </w:rPr>
        <w:t xml:space="preserve">родном </w:t>
      </w:r>
      <w:r w:rsidRPr="007352C5">
        <w:rPr>
          <w:rFonts w:ascii="Times New Roman" w:eastAsia="Times New Roman" w:hAnsi="Times New Roman" w:cs="Times New Roman"/>
          <w:sz w:val="28"/>
          <w:szCs w:val="28"/>
          <w:lang w:eastAsia="ru-RU"/>
        </w:rPr>
        <w:t>языке?». Таким образом, иностранный язык осваивается осознанно, а сами уроки проходят интересно и увлекательно.</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На своих уроках я обеспечиваю возможность учащимся самостоятельно осуществлять деятельность учения, ставить учебные цели, искать и использовать необходимые средства и способы их достижения, контролировать и оценивать процесс и результаты своей деятельности. Создаю условия для гармоничного развития личности и ее самореализации на основе готовности к непрерывному образованию; обеспечиваю успешное усвоение знаний, умений, навыков и формирование компетентностей в предметной области.</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Для успешного решения коммуникативных задач я стараюсь создать на уроке благоприятный психологический климат. Чем комфортнее атмосфера на уроке, тем быстрее происходит формирование коммуникативных действий.</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Таким образом, основная моя педагогическая задача - создать необходимые условия для формирования универсальных учебных действий на уроке.</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xml:space="preserve">Чтобы урок повышал мотивацию учащихся в изучении </w:t>
      </w:r>
      <w:r w:rsidR="00285AE0" w:rsidRPr="007352C5">
        <w:rPr>
          <w:rFonts w:ascii="Times New Roman" w:eastAsia="Times New Roman" w:hAnsi="Times New Roman" w:cs="Times New Roman"/>
          <w:sz w:val="28"/>
          <w:szCs w:val="28"/>
          <w:lang w:eastAsia="ru-RU"/>
        </w:rPr>
        <w:t xml:space="preserve">родного </w:t>
      </w:r>
      <w:r w:rsidRPr="007352C5">
        <w:rPr>
          <w:rFonts w:ascii="Times New Roman" w:eastAsia="Times New Roman" w:hAnsi="Times New Roman" w:cs="Times New Roman"/>
          <w:sz w:val="28"/>
          <w:szCs w:val="28"/>
          <w:lang w:eastAsia="ru-RU"/>
        </w:rPr>
        <w:t xml:space="preserve">языка, материалы, на основе которых происходит изучение языка, должны быть интересными и учителю, и детям. В наше время найти такой материала вполне доступно для любого учителя. Как для учеников, так и для учителя, урок интересен тогда, когда он современен в самом широком понимании этого слова. </w:t>
      </w:r>
      <w:proofErr w:type="gramStart"/>
      <w:r w:rsidRPr="007352C5">
        <w:rPr>
          <w:rFonts w:ascii="Times New Roman" w:eastAsia="Times New Roman" w:hAnsi="Times New Roman" w:cs="Times New Roman"/>
          <w:sz w:val="28"/>
          <w:szCs w:val="28"/>
          <w:lang w:eastAsia="ru-RU"/>
        </w:rPr>
        <w:t>Современный</w:t>
      </w:r>
      <w:proofErr w:type="gramEnd"/>
      <w:r w:rsidRPr="007352C5">
        <w:rPr>
          <w:rFonts w:ascii="Times New Roman" w:eastAsia="Times New Roman" w:hAnsi="Times New Roman" w:cs="Times New Roman"/>
          <w:sz w:val="28"/>
          <w:szCs w:val="28"/>
          <w:lang w:eastAsia="ru-RU"/>
        </w:rPr>
        <w:t>, – это и совершенно новый, и не теряющий связи с прошлым, одним словом – актуальный. Помимо этого, если урок – современный, то он обязательно закладывает основу для будущего.</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xml:space="preserve">Сегодня школа становится не столько источником информации, сколько учит учиться; учитель уже </w:t>
      </w:r>
      <w:proofErr w:type="gramStart"/>
      <w:r w:rsidRPr="007352C5">
        <w:rPr>
          <w:rFonts w:ascii="Times New Roman" w:eastAsia="Times New Roman" w:hAnsi="Times New Roman" w:cs="Times New Roman"/>
          <w:sz w:val="28"/>
          <w:szCs w:val="28"/>
          <w:lang w:eastAsia="ru-RU"/>
        </w:rPr>
        <w:t>не проводник</w:t>
      </w:r>
      <w:proofErr w:type="gramEnd"/>
      <w:r w:rsidRPr="007352C5">
        <w:rPr>
          <w:rFonts w:ascii="Times New Roman" w:eastAsia="Times New Roman" w:hAnsi="Times New Roman" w:cs="Times New Roman"/>
          <w:sz w:val="28"/>
          <w:szCs w:val="28"/>
          <w:lang w:eastAsia="ru-RU"/>
        </w:rPr>
        <w:t xml:space="preserve"> знаний, а личность, обучающая способам творческой деятельности, направленной на самостоятельное приобретение и усвоение новых знаний. Меняется характер деятельности учителя и ученика. Ученик перестает быть пассивным участником образовательного процесса, а наравне с учителем участвует в постановке целей и задач каждого урока, определяет план своей работы, выбирает средства и способы достижения поставленных целей, активно </w:t>
      </w:r>
      <w:r w:rsidRPr="007352C5">
        <w:rPr>
          <w:rFonts w:ascii="Times New Roman" w:eastAsia="Times New Roman" w:hAnsi="Times New Roman" w:cs="Times New Roman"/>
          <w:sz w:val="28"/>
          <w:szCs w:val="28"/>
          <w:lang w:eastAsia="ru-RU"/>
        </w:rPr>
        <w:lastRenderedPageBreak/>
        <w:t xml:space="preserve">участвует в оценивании своей деятельности и деятельности одноклассников. </w:t>
      </w:r>
      <w:proofErr w:type="spellStart"/>
      <w:r w:rsidRPr="007352C5">
        <w:rPr>
          <w:rFonts w:ascii="Times New Roman" w:eastAsia="Times New Roman" w:hAnsi="Times New Roman" w:cs="Times New Roman"/>
          <w:sz w:val="28"/>
          <w:szCs w:val="28"/>
          <w:lang w:eastAsia="ru-RU"/>
        </w:rPr>
        <w:t>Сформированность</w:t>
      </w:r>
      <w:proofErr w:type="spellEnd"/>
      <w:r w:rsidRPr="007352C5">
        <w:rPr>
          <w:rFonts w:ascii="Times New Roman" w:eastAsia="Times New Roman" w:hAnsi="Times New Roman" w:cs="Times New Roman"/>
          <w:sz w:val="28"/>
          <w:szCs w:val="28"/>
          <w:lang w:eastAsia="ru-RU"/>
        </w:rPr>
        <w:t xml:space="preserve"> универсальных учебных действий является залогом профилактики школьных трудностей.</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xml:space="preserve">Основная педагогическая задача учителя </w:t>
      </w:r>
      <w:r w:rsidR="00885576" w:rsidRPr="007352C5">
        <w:rPr>
          <w:rFonts w:ascii="Times New Roman" w:eastAsia="Times New Roman" w:hAnsi="Times New Roman" w:cs="Times New Roman"/>
          <w:sz w:val="28"/>
          <w:szCs w:val="28"/>
          <w:lang w:eastAsia="ru-RU"/>
        </w:rPr>
        <w:t>родного</w:t>
      </w:r>
      <w:r w:rsidRPr="007352C5">
        <w:rPr>
          <w:rFonts w:ascii="Times New Roman" w:eastAsia="Times New Roman" w:hAnsi="Times New Roman" w:cs="Times New Roman"/>
          <w:sz w:val="28"/>
          <w:szCs w:val="28"/>
          <w:lang w:eastAsia="ru-RU"/>
        </w:rPr>
        <w:t xml:space="preserve"> языка  - организовать благоприятные условия для успешных учебных действий на уроке. Но для этого учитель должен чётко знать: чему учить и как учить.</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xml:space="preserve">Если сравнивать цели и задачи с прежними стандартами, их формулировка изменилась мало. Произошло лишь смещение акцентов на результаты освоения основной образовательной программы, которые представлены в виде личностных, </w:t>
      </w:r>
      <w:proofErr w:type="spellStart"/>
      <w:r w:rsidRPr="007352C5">
        <w:rPr>
          <w:rFonts w:ascii="Times New Roman" w:eastAsia="Times New Roman" w:hAnsi="Times New Roman" w:cs="Times New Roman"/>
          <w:sz w:val="28"/>
          <w:szCs w:val="28"/>
          <w:lang w:eastAsia="ru-RU"/>
        </w:rPr>
        <w:t>метапредметных</w:t>
      </w:r>
      <w:proofErr w:type="spellEnd"/>
      <w:r w:rsidRPr="007352C5">
        <w:rPr>
          <w:rFonts w:ascii="Times New Roman" w:eastAsia="Times New Roman" w:hAnsi="Times New Roman" w:cs="Times New Roman"/>
          <w:sz w:val="28"/>
          <w:szCs w:val="28"/>
          <w:lang w:eastAsia="ru-RU"/>
        </w:rPr>
        <w:t xml:space="preserve"> и предметных результатов. Вся учебная деятельность должна строиться на основе </w:t>
      </w:r>
      <w:proofErr w:type="spellStart"/>
      <w:r w:rsidRPr="007352C5">
        <w:rPr>
          <w:rFonts w:ascii="Times New Roman" w:eastAsia="Times New Roman" w:hAnsi="Times New Roman" w:cs="Times New Roman"/>
          <w:sz w:val="28"/>
          <w:szCs w:val="28"/>
          <w:lang w:eastAsia="ru-RU"/>
        </w:rPr>
        <w:t>деятельностного</w:t>
      </w:r>
      <w:proofErr w:type="spellEnd"/>
      <w:r w:rsidRPr="007352C5">
        <w:rPr>
          <w:rFonts w:ascii="Times New Roman" w:eastAsia="Times New Roman" w:hAnsi="Times New Roman" w:cs="Times New Roman"/>
          <w:sz w:val="28"/>
          <w:szCs w:val="28"/>
          <w:lang w:eastAsia="ru-RU"/>
        </w:rPr>
        <w:t xml:space="preserve"> подхода, цель которого заключается в развитии личности обучающегося на основе освоения универсальных способов деятельности. Уроки должны строиться по совершенно иной схеме. Ведь ребенок не может развиваться при пассивном восприятии учебного материала. Обучающийся должен стать живым участником образовательного процесса. Именно собственное действие может стать основой формирования в будущем его самостоятельности. Значит, образовательная задача состоит в организации условий, провоцирующих детское действие.</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В связи с этим, можно определить следующие требования к современному уроку:</w:t>
      </w:r>
    </w:p>
    <w:p w:rsidR="00F057EE" w:rsidRPr="007352C5" w:rsidRDefault="00F057EE" w:rsidP="00413004">
      <w:pPr>
        <w:numPr>
          <w:ilvl w:val="0"/>
          <w:numId w:val="4"/>
        </w:numPr>
        <w:spacing w:after="0" w:line="240" w:lineRule="auto"/>
        <w:ind w:left="840"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четкое формулирование цели;</w:t>
      </w:r>
    </w:p>
    <w:p w:rsidR="00F057EE" w:rsidRPr="007352C5" w:rsidRDefault="00F057EE" w:rsidP="00413004">
      <w:pPr>
        <w:numPr>
          <w:ilvl w:val="0"/>
          <w:numId w:val="4"/>
        </w:numPr>
        <w:spacing w:after="0" w:line="240" w:lineRule="auto"/>
        <w:ind w:left="840"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определение оптимального содержания урока в соответствии с требованием учебной программы и целями урока, с учетом уровня подготовки и подготовленности учащихся;</w:t>
      </w:r>
    </w:p>
    <w:p w:rsidR="00F057EE" w:rsidRPr="007352C5" w:rsidRDefault="00F057EE" w:rsidP="00413004">
      <w:pPr>
        <w:numPr>
          <w:ilvl w:val="0"/>
          <w:numId w:val="4"/>
        </w:numPr>
        <w:spacing w:after="0" w:line="240" w:lineRule="auto"/>
        <w:ind w:left="840"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xml:space="preserve">прогнозирование уровня усвоения учащимися научных знаний, </w:t>
      </w:r>
      <w:proofErr w:type="spellStart"/>
      <w:r w:rsidRPr="007352C5">
        <w:rPr>
          <w:rFonts w:ascii="Times New Roman" w:eastAsia="Times New Roman" w:hAnsi="Times New Roman" w:cs="Times New Roman"/>
          <w:sz w:val="28"/>
          <w:szCs w:val="28"/>
          <w:lang w:eastAsia="ru-RU"/>
        </w:rPr>
        <w:t>сформированности</w:t>
      </w:r>
      <w:proofErr w:type="spellEnd"/>
      <w:r w:rsidRPr="007352C5">
        <w:rPr>
          <w:rFonts w:ascii="Times New Roman" w:eastAsia="Times New Roman" w:hAnsi="Times New Roman" w:cs="Times New Roman"/>
          <w:sz w:val="28"/>
          <w:szCs w:val="28"/>
          <w:lang w:eastAsia="ru-RU"/>
        </w:rPr>
        <w:t xml:space="preserve"> умений и навыков, как на уроке, так и на отдельных его этапах;</w:t>
      </w:r>
    </w:p>
    <w:p w:rsidR="00F057EE" w:rsidRPr="007352C5" w:rsidRDefault="00F057EE" w:rsidP="00413004">
      <w:pPr>
        <w:numPr>
          <w:ilvl w:val="0"/>
          <w:numId w:val="4"/>
        </w:numPr>
        <w:spacing w:after="0" w:line="240" w:lineRule="auto"/>
        <w:ind w:left="840"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выбор наиболее рациональных методов, приемов и средств обучения, стимулирования и контроля, и их оптимального воздействия на каждом этапе урока;</w:t>
      </w:r>
    </w:p>
    <w:p w:rsidR="00F057EE" w:rsidRPr="007352C5" w:rsidRDefault="00F057EE" w:rsidP="00413004">
      <w:pPr>
        <w:numPr>
          <w:ilvl w:val="0"/>
          <w:numId w:val="4"/>
        </w:numPr>
        <w:spacing w:after="0" w:line="240" w:lineRule="auto"/>
        <w:ind w:left="840"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xml:space="preserve">выбор оптимального сочетания различных форм работы на </w:t>
      </w:r>
      <w:bookmarkStart w:id="0" w:name="_GoBack"/>
      <w:bookmarkEnd w:id="0"/>
      <w:r w:rsidRPr="007352C5">
        <w:rPr>
          <w:rFonts w:ascii="Times New Roman" w:eastAsia="Times New Roman" w:hAnsi="Times New Roman" w:cs="Times New Roman"/>
          <w:sz w:val="28"/>
          <w:szCs w:val="28"/>
          <w:lang w:eastAsia="ru-RU"/>
        </w:rPr>
        <w:t>уроке и максимальную самостоятельность учащихся в процессе учения, обеспечивающий познавательную активность,</w:t>
      </w:r>
    </w:p>
    <w:p w:rsidR="00F057EE" w:rsidRPr="007352C5" w:rsidRDefault="00F057EE" w:rsidP="00413004">
      <w:pPr>
        <w:numPr>
          <w:ilvl w:val="0"/>
          <w:numId w:val="4"/>
        </w:numPr>
        <w:spacing w:after="0" w:line="240" w:lineRule="auto"/>
        <w:ind w:left="840"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урок должен быть проблемным и развивающим: учитель сам нацеливается на сотрудничество с учениками и умеет направлять учеников на сотрудничество с учителем и одноклассниками;</w:t>
      </w:r>
    </w:p>
    <w:p w:rsidR="00F057EE" w:rsidRPr="007352C5" w:rsidRDefault="00F057EE" w:rsidP="00413004">
      <w:pPr>
        <w:numPr>
          <w:ilvl w:val="0"/>
          <w:numId w:val="4"/>
        </w:numPr>
        <w:spacing w:after="0" w:line="240" w:lineRule="auto"/>
        <w:ind w:left="840"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учитель организует проблемные и поисковые ситуации, активизирует деятельность учащихся;</w:t>
      </w:r>
    </w:p>
    <w:p w:rsidR="00F057EE" w:rsidRPr="007352C5" w:rsidRDefault="00F057EE" w:rsidP="00413004">
      <w:pPr>
        <w:numPr>
          <w:ilvl w:val="0"/>
          <w:numId w:val="4"/>
        </w:numPr>
        <w:spacing w:after="0" w:line="240" w:lineRule="auto"/>
        <w:ind w:left="840"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создание условий успешного учения учащихся.</w:t>
      </w:r>
    </w:p>
    <w:p w:rsidR="00F057EE" w:rsidRPr="007352C5" w:rsidRDefault="00F057EE" w:rsidP="00413004">
      <w:pPr>
        <w:spacing w:after="225"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 xml:space="preserve">Новый стандарт, предъявив новые требования к результатам обучения, дал нам возможность по-новому взглянуть на урок, воплощать новые </w:t>
      </w:r>
      <w:r w:rsidRPr="007352C5">
        <w:rPr>
          <w:rFonts w:ascii="Times New Roman" w:eastAsia="Times New Roman" w:hAnsi="Times New Roman" w:cs="Times New Roman"/>
          <w:sz w:val="28"/>
          <w:szCs w:val="28"/>
          <w:lang w:eastAsia="ru-RU"/>
        </w:rPr>
        <w:lastRenderedPageBreak/>
        <w:t>творческие идеи. Но это не значит, что традиционные приемы и методы работы нужно отвергнуть. Их можно применять в новом ключе, наряду с современными технологиями.</w:t>
      </w:r>
    </w:p>
    <w:p w:rsidR="00F057EE" w:rsidRPr="007352C5" w:rsidRDefault="00F057EE" w:rsidP="00413004">
      <w:pPr>
        <w:spacing w:line="240" w:lineRule="auto"/>
        <w:ind w:firstLine="709"/>
        <w:jc w:val="both"/>
        <w:rPr>
          <w:rFonts w:ascii="Times New Roman" w:eastAsia="Times New Roman" w:hAnsi="Times New Roman" w:cs="Times New Roman"/>
          <w:sz w:val="28"/>
          <w:szCs w:val="28"/>
          <w:lang w:eastAsia="ru-RU"/>
        </w:rPr>
      </w:pPr>
      <w:r w:rsidRPr="007352C5">
        <w:rPr>
          <w:rFonts w:ascii="Times New Roman" w:eastAsia="Times New Roman" w:hAnsi="Times New Roman" w:cs="Times New Roman"/>
          <w:sz w:val="28"/>
          <w:szCs w:val="28"/>
          <w:lang w:eastAsia="ru-RU"/>
        </w:rPr>
        <w:t>Новизна современного российского образования требует личностного начала учителя, которое позволяет ему либо давать традиционный урок, наполняя учеников знаниями, умениями и навыками, либо давать современный урок, развивая понимание этих знаний, умений, навыков, создавая условия для порождения их ценностей и смыслов.</w:t>
      </w:r>
    </w:p>
    <w:p w:rsidR="001B7783" w:rsidRPr="007352C5" w:rsidRDefault="001B7783" w:rsidP="00413004">
      <w:pPr>
        <w:spacing w:line="240" w:lineRule="auto"/>
        <w:ind w:firstLine="709"/>
        <w:jc w:val="both"/>
        <w:rPr>
          <w:rFonts w:ascii="Times New Roman" w:hAnsi="Times New Roman" w:cs="Times New Roman"/>
          <w:sz w:val="28"/>
          <w:szCs w:val="28"/>
        </w:rPr>
      </w:pPr>
    </w:p>
    <w:sectPr w:rsidR="001B7783" w:rsidRPr="007352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DD3E3E"/>
    <w:multiLevelType w:val="multilevel"/>
    <w:tmpl w:val="0AE6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6F08DF"/>
    <w:multiLevelType w:val="multilevel"/>
    <w:tmpl w:val="07084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91B321A"/>
    <w:multiLevelType w:val="multilevel"/>
    <w:tmpl w:val="BF081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6DF4E08"/>
    <w:multiLevelType w:val="multilevel"/>
    <w:tmpl w:val="89F64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7EE"/>
    <w:rsid w:val="001B7783"/>
    <w:rsid w:val="00285AE0"/>
    <w:rsid w:val="00413004"/>
    <w:rsid w:val="00611BDA"/>
    <w:rsid w:val="007352C5"/>
    <w:rsid w:val="00885576"/>
    <w:rsid w:val="00F057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004"/>
    <w:pPr>
      <w:spacing w:after="180" w:line="274" w:lineRule="auto"/>
    </w:pPr>
    <w:rPr>
      <w:sz w:val="21"/>
    </w:rPr>
  </w:style>
  <w:style w:type="paragraph" w:styleId="1">
    <w:name w:val="heading 1"/>
    <w:basedOn w:val="a"/>
    <w:next w:val="a"/>
    <w:link w:val="10"/>
    <w:uiPriority w:val="9"/>
    <w:qFormat/>
    <w:rsid w:val="00413004"/>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
    <w:next w:val="a"/>
    <w:link w:val="20"/>
    <w:uiPriority w:val="9"/>
    <w:semiHidden/>
    <w:unhideWhenUsed/>
    <w:qFormat/>
    <w:rsid w:val="00413004"/>
    <w:pPr>
      <w:keepNext/>
      <w:keepLines/>
      <w:spacing w:before="120" w:after="0" w:line="240" w:lineRule="auto"/>
      <w:outlineLvl w:val="1"/>
    </w:pPr>
    <w:rPr>
      <w:rFonts w:eastAsiaTheme="majorEastAsia" w:cstheme="majorBidi"/>
      <w:b/>
      <w:bCs/>
      <w:color w:val="4F81BD" w:themeColor="accent1"/>
      <w:sz w:val="28"/>
      <w:szCs w:val="26"/>
    </w:rPr>
  </w:style>
  <w:style w:type="paragraph" w:styleId="3">
    <w:name w:val="heading 3"/>
    <w:basedOn w:val="a"/>
    <w:next w:val="a"/>
    <w:link w:val="30"/>
    <w:uiPriority w:val="9"/>
    <w:semiHidden/>
    <w:unhideWhenUsed/>
    <w:qFormat/>
    <w:rsid w:val="00413004"/>
    <w:pPr>
      <w:keepNext/>
      <w:keepLines/>
      <w:spacing w:before="20" w:after="0" w:line="240" w:lineRule="auto"/>
      <w:outlineLvl w:val="2"/>
    </w:pPr>
    <w:rPr>
      <w:rFonts w:asciiTheme="majorHAnsi" w:eastAsiaTheme="majorEastAsia" w:hAnsiTheme="majorHAnsi" w:cstheme="majorBidi"/>
      <w:bCs/>
      <w:color w:val="1F497D" w:themeColor="text2"/>
      <w:spacing w:val="14"/>
      <w:sz w:val="24"/>
    </w:rPr>
  </w:style>
  <w:style w:type="paragraph" w:styleId="4">
    <w:name w:val="heading 4"/>
    <w:basedOn w:val="a"/>
    <w:next w:val="a"/>
    <w:link w:val="40"/>
    <w:uiPriority w:val="9"/>
    <w:semiHidden/>
    <w:unhideWhenUsed/>
    <w:qFormat/>
    <w:rsid w:val="00413004"/>
    <w:pPr>
      <w:keepNext/>
      <w:keepLines/>
      <w:spacing w:before="200" w:after="0"/>
      <w:outlineLvl w:val="3"/>
    </w:pPr>
    <w:rPr>
      <w:rFonts w:eastAsiaTheme="majorEastAsia" w:cstheme="majorBidi"/>
      <w:b/>
      <w:bCs/>
      <w:i/>
      <w:iCs/>
      <w:color w:val="000000"/>
      <w:sz w:val="24"/>
    </w:rPr>
  </w:style>
  <w:style w:type="paragraph" w:styleId="5">
    <w:name w:val="heading 5"/>
    <w:basedOn w:val="a"/>
    <w:next w:val="a"/>
    <w:link w:val="50"/>
    <w:uiPriority w:val="9"/>
    <w:semiHidden/>
    <w:unhideWhenUsed/>
    <w:qFormat/>
    <w:rsid w:val="00413004"/>
    <w:pPr>
      <w:keepNext/>
      <w:keepLines/>
      <w:spacing w:before="200" w:after="0"/>
      <w:outlineLvl w:val="4"/>
    </w:pPr>
    <w:rPr>
      <w:rFonts w:asciiTheme="majorHAnsi" w:eastAsiaTheme="majorEastAsia" w:hAnsiTheme="majorHAnsi" w:cstheme="majorBidi"/>
      <w:color w:val="000000"/>
      <w:sz w:val="22"/>
    </w:rPr>
  </w:style>
  <w:style w:type="paragraph" w:styleId="6">
    <w:name w:val="heading 6"/>
    <w:basedOn w:val="a"/>
    <w:next w:val="a"/>
    <w:link w:val="60"/>
    <w:uiPriority w:val="9"/>
    <w:semiHidden/>
    <w:unhideWhenUsed/>
    <w:qFormat/>
    <w:rsid w:val="00413004"/>
    <w:pPr>
      <w:keepNext/>
      <w:keepLines/>
      <w:spacing w:before="200" w:after="0"/>
      <w:outlineLvl w:val="5"/>
    </w:pPr>
    <w:rPr>
      <w:rFonts w:asciiTheme="majorHAnsi" w:eastAsiaTheme="majorEastAsia" w:hAnsiTheme="majorHAnsi" w:cstheme="majorBidi"/>
      <w:iCs/>
      <w:color w:val="4F81BD" w:themeColor="accent1"/>
      <w:sz w:val="22"/>
    </w:rPr>
  </w:style>
  <w:style w:type="paragraph" w:styleId="7">
    <w:name w:val="heading 7"/>
    <w:basedOn w:val="a"/>
    <w:next w:val="a"/>
    <w:link w:val="70"/>
    <w:uiPriority w:val="9"/>
    <w:semiHidden/>
    <w:unhideWhenUsed/>
    <w:qFormat/>
    <w:rsid w:val="00413004"/>
    <w:pPr>
      <w:keepNext/>
      <w:keepLines/>
      <w:spacing w:before="200" w:after="0"/>
      <w:outlineLvl w:val="6"/>
    </w:pPr>
    <w:rPr>
      <w:rFonts w:asciiTheme="majorHAnsi" w:eastAsiaTheme="majorEastAsia" w:hAnsiTheme="majorHAnsi" w:cstheme="majorBidi"/>
      <w:i/>
      <w:iCs/>
      <w:color w:val="000000"/>
      <w:sz w:val="22"/>
    </w:rPr>
  </w:style>
  <w:style w:type="paragraph" w:styleId="8">
    <w:name w:val="heading 8"/>
    <w:basedOn w:val="a"/>
    <w:next w:val="a"/>
    <w:link w:val="80"/>
    <w:uiPriority w:val="9"/>
    <w:semiHidden/>
    <w:unhideWhenUsed/>
    <w:qFormat/>
    <w:rsid w:val="00413004"/>
    <w:pPr>
      <w:keepNext/>
      <w:keepLines/>
      <w:spacing w:before="200" w:after="0"/>
      <w:outlineLvl w:val="7"/>
    </w:pPr>
    <w:rPr>
      <w:rFonts w:asciiTheme="majorHAnsi" w:eastAsiaTheme="majorEastAsia" w:hAnsiTheme="majorHAnsi" w:cstheme="majorBidi"/>
      <w:color w:val="000000"/>
      <w:sz w:val="20"/>
      <w:szCs w:val="20"/>
    </w:rPr>
  </w:style>
  <w:style w:type="paragraph" w:styleId="9">
    <w:name w:val="heading 9"/>
    <w:basedOn w:val="a"/>
    <w:next w:val="a"/>
    <w:link w:val="90"/>
    <w:uiPriority w:val="9"/>
    <w:semiHidden/>
    <w:unhideWhenUsed/>
    <w:qFormat/>
    <w:rsid w:val="00413004"/>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057EE"/>
    <w:pPr>
      <w:spacing w:after="225"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13004"/>
    <w:rPr>
      <w:b w:val="0"/>
      <w:bCs/>
      <w:i/>
      <w:color w:val="1F497D" w:themeColor="text2"/>
    </w:rPr>
  </w:style>
  <w:style w:type="paragraph" w:styleId="a5">
    <w:name w:val="No Spacing"/>
    <w:link w:val="a6"/>
    <w:uiPriority w:val="1"/>
    <w:qFormat/>
    <w:rsid w:val="00413004"/>
    <w:pPr>
      <w:spacing w:after="0" w:line="240" w:lineRule="auto"/>
    </w:pPr>
  </w:style>
  <w:style w:type="paragraph" w:styleId="a7">
    <w:name w:val="Subtitle"/>
    <w:basedOn w:val="a"/>
    <w:next w:val="a"/>
    <w:link w:val="a8"/>
    <w:uiPriority w:val="11"/>
    <w:qFormat/>
    <w:rsid w:val="00413004"/>
    <w:pPr>
      <w:numPr>
        <w:ilvl w:val="1"/>
      </w:numPr>
    </w:pPr>
    <w:rPr>
      <w:rFonts w:eastAsiaTheme="majorEastAsia" w:cstheme="majorBidi"/>
      <w:iCs/>
      <w:color w:val="1F497D" w:themeColor="text2"/>
      <w:sz w:val="40"/>
      <w:szCs w:val="24"/>
      <w:lang w:bidi="hi-IN"/>
    </w:rPr>
  </w:style>
  <w:style w:type="character" w:customStyle="1" w:styleId="a8">
    <w:name w:val="Подзаголовок Знак"/>
    <w:basedOn w:val="a0"/>
    <w:link w:val="a7"/>
    <w:uiPriority w:val="11"/>
    <w:rsid w:val="00413004"/>
    <w:rPr>
      <w:rFonts w:eastAsiaTheme="majorEastAsia" w:cstheme="majorBidi"/>
      <w:iCs/>
      <w:color w:val="1F497D" w:themeColor="text2"/>
      <w:sz w:val="40"/>
      <w:szCs w:val="24"/>
      <w:lang w:bidi="hi-IN"/>
    </w:rPr>
  </w:style>
  <w:style w:type="character" w:customStyle="1" w:styleId="10">
    <w:name w:val="Заголовок 1 Знак"/>
    <w:basedOn w:val="a0"/>
    <w:link w:val="1"/>
    <w:uiPriority w:val="9"/>
    <w:rsid w:val="00413004"/>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413004"/>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413004"/>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413004"/>
    <w:rPr>
      <w:rFonts w:eastAsiaTheme="majorEastAsia" w:cstheme="majorBidi"/>
      <w:b/>
      <w:bCs/>
      <w:i/>
      <w:iCs/>
      <w:color w:val="000000"/>
      <w:sz w:val="24"/>
    </w:rPr>
  </w:style>
  <w:style w:type="character" w:customStyle="1" w:styleId="50">
    <w:name w:val="Заголовок 5 Знак"/>
    <w:basedOn w:val="a0"/>
    <w:link w:val="5"/>
    <w:uiPriority w:val="9"/>
    <w:semiHidden/>
    <w:rsid w:val="00413004"/>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413004"/>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413004"/>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413004"/>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413004"/>
    <w:rPr>
      <w:rFonts w:asciiTheme="majorHAnsi" w:eastAsiaTheme="majorEastAsia" w:hAnsiTheme="majorHAnsi" w:cstheme="majorBidi"/>
      <w:i/>
      <w:iCs/>
      <w:color w:val="000000"/>
      <w:sz w:val="20"/>
      <w:szCs w:val="20"/>
    </w:rPr>
  </w:style>
  <w:style w:type="paragraph" w:styleId="a9">
    <w:name w:val="caption"/>
    <w:basedOn w:val="a"/>
    <w:next w:val="a"/>
    <w:uiPriority w:val="35"/>
    <w:semiHidden/>
    <w:unhideWhenUsed/>
    <w:qFormat/>
    <w:rsid w:val="00413004"/>
    <w:pPr>
      <w:spacing w:line="240" w:lineRule="auto"/>
    </w:pPr>
    <w:rPr>
      <w:rFonts w:asciiTheme="majorHAnsi" w:eastAsiaTheme="minorEastAsia" w:hAnsiTheme="majorHAnsi"/>
      <w:bCs/>
      <w:smallCaps/>
      <w:color w:val="1F497D" w:themeColor="text2"/>
      <w:spacing w:val="6"/>
      <w:sz w:val="22"/>
      <w:szCs w:val="18"/>
      <w:lang w:bidi="hi-IN"/>
    </w:rPr>
  </w:style>
  <w:style w:type="paragraph" w:styleId="aa">
    <w:name w:val="Title"/>
    <w:basedOn w:val="a"/>
    <w:next w:val="a"/>
    <w:link w:val="ab"/>
    <w:uiPriority w:val="10"/>
    <w:qFormat/>
    <w:rsid w:val="00413004"/>
    <w:pPr>
      <w:spacing w:after="120" w:line="240" w:lineRule="auto"/>
      <w:contextualSpacing/>
    </w:pPr>
    <w:rPr>
      <w:rFonts w:asciiTheme="majorHAnsi" w:eastAsiaTheme="majorEastAsia" w:hAnsiTheme="majorHAnsi" w:cstheme="majorBidi"/>
      <w:color w:val="1F497D" w:themeColor="text2"/>
      <w:spacing w:val="30"/>
      <w:kern w:val="28"/>
      <w:sz w:val="96"/>
      <w:szCs w:val="52"/>
    </w:rPr>
  </w:style>
  <w:style w:type="character" w:customStyle="1" w:styleId="ab">
    <w:name w:val="Название Знак"/>
    <w:basedOn w:val="a0"/>
    <w:link w:val="aa"/>
    <w:uiPriority w:val="10"/>
    <w:rsid w:val="00413004"/>
    <w:rPr>
      <w:rFonts w:asciiTheme="majorHAnsi" w:eastAsiaTheme="majorEastAsia" w:hAnsiTheme="majorHAnsi" w:cstheme="majorBidi"/>
      <w:color w:val="1F497D" w:themeColor="text2"/>
      <w:spacing w:val="30"/>
      <w:kern w:val="28"/>
      <w:sz w:val="96"/>
      <w:szCs w:val="52"/>
    </w:rPr>
  </w:style>
  <w:style w:type="character" w:styleId="ac">
    <w:name w:val="Emphasis"/>
    <w:basedOn w:val="a0"/>
    <w:uiPriority w:val="20"/>
    <w:qFormat/>
    <w:rsid w:val="00413004"/>
    <w:rPr>
      <w:b/>
      <w:i/>
      <w:iCs/>
    </w:rPr>
  </w:style>
  <w:style w:type="character" w:customStyle="1" w:styleId="a6">
    <w:name w:val="Без интервала Знак"/>
    <w:basedOn w:val="a0"/>
    <w:link w:val="a5"/>
    <w:uiPriority w:val="1"/>
    <w:rsid w:val="00413004"/>
  </w:style>
  <w:style w:type="paragraph" w:styleId="ad">
    <w:name w:val="List Paragraph"/>
    <w:basedOn w:val="a"/>
    <w:uiPriority w:val="34"/>
    <w:qFormat/>
    <w:rsid w:val="00413004"/>
    <w:pPr>
      <w:spacing w:line="240" w:lineRule="auto"/>
      <w:ind w:left="720" w:hanging="288"/>
      <w:contextualSpacing/>
    </w:pPr>
    <w:rPr>
      <w:color w:val="1F497D" w:themeColor="text2"/>
    </w:rPr>
  </w:style>
  <w:style w:type="paragraph" w:styleId="21">
    <w:name w:val="Quote"/>
    <w:basedOn w:val="a"/>
    <w:next w:val="a"/>
    <w:link w:val="22"/>
    <w:uiPriority w:val="29"/>
    <w:qFormat/>
    <w:rsid w:val="00413004"/>
    <w:pPr>
      <w:spacing w:after="0" w:line="360" w:lineRule="auto"/>
      <w:jc w:val="center"/>
    </w:pPr>
    <w:rPr>
      <w:rFonts w:eastAsiaTheme="minorEastAsia"/>
      <w:b/>
      <w:i/>
      <w:iCs/>
      <w:color w:val="4F81BD" w:themeColor="accent1"/>
      <w:sz w:val="26"/>
      <w:lang w:bidi="hi-IN"/>
    </w:rPr>
  </w:style>
  <w:style w:type="character" w:customStyle="1" w:styleId="22">
    <w:name w:val="Цитата 2 Знак"/>
    <w:basedOn w:val="a0"/>
    <w:link w:val="21"/>
    <w:uiPriority w:val="29"/>
    <w:rsid w:val="00413004"/>
    <w:rPr>
      <w:rFonts w:eastAsiaTheme="minorEastAsia"/>
      <w:b/>
      <w:i/>
      <w:iCs/>
      <w:color w:val="4F81BD" w:themeColor="accent1"/>
      <w:sz w:val="26"/>
      <w:lang w:bidi="hi-IN"/>
    </w:rPr>
  </w:style>
  <w:style w:type="paragraph" w:styleId="ae">
    <w:name w:val="Intense Quote"/>
    <w:basedOn w:val="a"/>
    <w:next w:val="a"/>
    <w:link w:val="af"/>
    <w:uiPriority w:val="30"/>
    <w:qFormat/>
    <w:rsid w:val="00413004"/>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af">
    <w:name w:val="Выделенная цитата Знак"/>
    <w:basedOn w:val="a0"/>
    <w:link w:val="ae"/>
    <w:uiPriority w:val="30"/>
    <w:rsid w:val="00413004"/>
    <w:rPr>
      <w:rFonts w:asciiTheme="majorHAnsi" w:eastAsiaTheme="minorEastAsia" w:hAnsiTheme="majorHAnsi"/>
      <w:bCs/>
      <w:iCs/>
      <w:color w:val="FFFFFF" w:themeColor="background1"/>
      <w:sz w:val="28"/>
      <w:shd w:val="clear" w:color="auto" w:fill="4F81BD" w:themeFill="accent1"/>
      <w:lang w:bidi="hi-IN"/>
    </w:rPr>
  </w:style>
  <w:style w:type="character" w:styleId="af0">
    <w:name w:val="Subtle Emphasis"/>
    <w:basedOn w:val="a0"/>
    <w:uiPriority w:val="19"/>
    <w:qFormat/>
    <w:rsid w:val="00413004"/>
    <w:rPr>
      <w:i/>
      <w:iCs/>
      <w:color w:val="000000"/>
    </w:rPr>
  </w:style>
  <w:style w:type="character" w:styleId="af1">
    <w:name w:val="Intense Emphasis"/>
    <w:basedOn w:val="a0"/>
    <w:uiPriority w:val="21"/>
    <w:qFormat/>
    <w:rsid w:val="00413004"/>
    <w:rPr>
      <w:b/>
      <w:bCs/>
      <w:i/>
      <w:iCs/>
      <w:color w:val="4F81BD" w:themeColor="accent1"/>
    </w:rPr>
  </w:style>
  <w:style w:type="character" w:styleId="af2">
    <w:name w:val="Subtle Reference"/>
    <w:basedOn w:val="a0"/>
    <w:uiPriority w:val="31"/>
    <w:qFormat/>
    <w:rsid w:val="00413004"/>
    <w:rPr>
      <w:smallCaps/>
      <w:color w:val="000000"/>
      <w:u w:val="single"/>
    </w:rPr>
  </w:style>
  <w:style w:type="character" w:styleId="af3">
    <w:name w:val="Intense Reference"/>
    <w:basedOn w:val="a0"/>
    <w:uiPriority w:val="32"/>
    <w:qFormat/>
    <w:rsid w:val="00413004"/>
    <w:rPr>
      <w:b w:val="0"/>
      <w:bCs/>
      <w:smallCaps/>
      <w:color w:val="4F81BD" w:themeColor="accent1"/>
      <w:spacing w:val="5"/>
      <w:u w:val="single"/>
    </w:rPr>
  </w:style>
  <w:style w:type="character" w:styleId="af4">
    <w:name w:val="Book Title"/>
    <w:basedOn w:val="a0"/>
    <w:uiPriority w:val="33"/>
    <w:qFormat/>
    <w:rsid w:val="00413004"/>
    <w:rPr>
      <w:b/>
      <w:bCs/>
      <w:caps/>
      <w:smallCaps w:val="0"/>
      <w:color w:val="1F497D" w:themeColor="text2"/>
      <w:spacing w:val="10"/>
    </w:rPr>
  </w:style>
  <w:style w:type="paragraph" w:styleId="af5">
    <w:name w:val="TOC Heading"/>
    <w:basedOn w:val="1"/>
    <w:next w:val="a"/>
    <w:uiPriority w:val="39"/>
    <w:semiHidden/>
    <w:unhideWhenUsed/>
    <w:qFormat/>
    <w:rsid w:val="00413004"/>
    <w:pPr>
      <w:spacing w:before="480" w:line="264" w:lineRule="auto"/>
      <w:outlineLvl w:val="9"/>
    </w:pPr>
    <w:rPr>
      <w:b/>
    </w:rPr>
  </w:style>
  <w:style w:type="paragraph" w:styleId="af6">
    <w:name w:val="Balloon Text"/>
    <w:basedOn w:val="a"/>
    <w:link w:val="af7"/>
    <w:uiPriority w:val="99"/>
    <w:semiHidden/>
    <w:unhideWhenUsed/>
    <w:rsid w:val="007352C5"/>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7352C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004"/>
    <w:pPr>
      <w:spacing w:after="180" w:line="274" w:lineRule="auto"/>
    </w:pPr>
    <w:rPr>
      <w:sz w:val="21"/>
    </w:rPr>
  </w:style>
  <w:style w:type="paragraph" w:styleId="1">
    <w:name w:val="heading 1"/>
    <w:basedOn w:val="a"/>
    <w:next w:val="a"/>
    <w:link w:val="10"/>
    <w:uiPriority w:val="9"/>
    <w:qFormat/>
    <w:rsid w:val="00413004"/>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
    <w:next w:val="a"/>
    <w:link w:val="20"/>
    <w:uiPriority w:val="9"/>
    <w:semiHidden/>
    <w:unhideWhenUsed/>
    <w:qFormat/>
    <w:rsid w:val="00413004"/>
    <w:pPr>
      <w:keepNext/>
      <w:keepLines/>
      <w:spacing w:before="120" w:after="0" w:line="240" w:lineRule="auto"/>
      <w:outlineLvl w:val="1"/>
    </w:pPr>
    <w:rPr>
      <w:rFonts w:eastAsiaTheme="majorEastAsia" w:cstheme="majorBidi"/>
      <w:b/>
      <w:bCs/>
      <w:color w:val="4F81BD" w:themeColor="accent1"/>
      <w:sz w:val="28"/>
      <w:szCs w:val="26"/>
    </w:rPr>
  </w:style>
  <w:style w:type="paragraph" w:styleId="3">
    <w:name w:val="heading 3"/>
    <w:basedOn w:val="a"/>
    <w:next w:val="a"/>
    <w:link w:val="30"/>
    <w:uiPriority w:val="9"/>
    <w:semiHidden/>
    <w:unhideWhenUsed/>
    <w:qFormat/>
    <w:rsid w:val="00413004"/>
    <w:pPr>
      <w:keepNext/>
      <w:keepLines/>
      <w:spacing w:before="20" w:after="0" w:line="240" w:lineRule="auto"/>
      <w:outlineLvl w:val="2"/>
    </w:pPr>
    <w:rPr>
      <w:rFonts w:asciiTheme="majorHAnsi" w:eastAsiaTheme="majorEastAsia" w:hAnsiTheme="majorHAnsi" w:cstheme="majorBidi"/>
      <w:bCs/>
      <w:color w:val="1F497D" w:themeColor="text2"/>
      <w:spacing w:val="14"/>
      <w:sz w:val="24"/>
    </w:rPr>
  </w:style>
  <w:style w:type="paragraph" w:styleId="4">
    <w:name w:val="heading 4"/>
    <w:basedOn w:val="a"/>
    <w:next w:val="a"/>
    <w:link w:val="40"/>
    <w:uiPriority w:val="9"/>
    <w:semiHidden/>
    <w:unhideWhenUsed/>
    <w:qFormat/>
    <w:rsid w:val="00413004"/>
    <w:pPr>
      <w:keepNext/>
      <w:keepLines/>
      <w:spacing w:before="200" w:after="0"/>
      <w:outlineLvl w:val="3"/>
    </w:pPr>
    <w:rPr>
      <w:rFonts w:eastAsiaTheme="majorEastAsia" w:cstheme="majorBidi"/>
      <w:b/>
      <w:bCs/>
      <w:i/>
      <w:iCs/>
      <w:color w:val="000000"/>
      <w:sz w:val="24"/>
    </w:rPr>
  </w:style>
  <w:style w:type="paragraph" w:styleId="5">
    <w:name w:val="heading 5"/>
    <w:basedOn w:val="a"/>
    <w:next w:val="a"/>
    <w:link w:val="50"/>
    <w:uiPriority w:val="9"/>
    <w:semiHidden/>
    <w:unhideWhenUsed/>
    <w:qFormat/>
    <w:rsid w:val="00413004"/>
    <w:pPr>
      <w:keepNext/>
      <w:keepLines/>
      <w:spacing w:before="200" w:after="0"/>
      <w:outlineLvl w:val="4"/>
    </w:pPr>
    <w:rPr>
      <w:rFonts w:asciiTheme="majorHAnsi" w:eastAsiaTheme="majorEastAsia" w:hAnsiTheme="majorHAnsi" w:cstheme="majorBidi"/>
      <w:color w:val="000000"/>
      <w:sz w:val="22"/>
    </w:rPr>
  </w:style>
  <w:style w:type="paragraph" w:styleId="6">
    <w:name w:val="heading 6"/>
    <w:basedOn w:val="a"/>
    <w:next w:val="a"/>
    <w:link w:val="60"/>
    <w:uiPriority w:val="9"/>
    <w:semiHidden/>
    <w:unhideWhenUsed/>
    <w:qFormat/>
    <w:rsid w:val="00413004"/>
    <w:pPr>
      <w:keepNext/>
      <w:keepLines/>
      <w:spacing w:before="200" w:after="0"/>
      <w:outlineLvl w:val="5"/>
    </w:pPr>
    <w:rPr>
      <w:rFonts w:asciiTheme="majorHAnsi" w:eastAsiaTheme="majorEastAsia" w:hAnsiTheme="majorHAnsi" w:cstheme="majorBidi"/>
      <w:iCs/>
      <w:color w:val="4F81BD" w:themeColor="accent1"/>
      <w:sz w:val="22"/>
    </w:rPr>
  </w:style>
  <w:style w:type="paragraph" w:styleId="7">
    <w:name w:val="heading 7"/>
    <w:basedOn w:val="a"/>
    <w:next w:val="a"/>
    <w:link w:val="70"/>
    <w:uiPriority w:val="9"/>
    <w:semiHidden/>
    <w:unhideWhenUsed/>
    <w:qFormat/>
    <w:rsid w:val="00413004"/>
    <w:pPr>
      <w:keepNext/>
      <w:keepLines/>
      <w:spacing w:before="200" w:after="0"/>
      <w:outlineLvl w:val="6"/>
    </w:pPr>
    <w:rPr>
      <w:rFonts w:asciiTheme="majorHAnsi" w:eastAsiaTheme="majorEastAsia" w:hAnsiTheme="majorHAnsi" w:cstheme="majorBidi"/>
      <w:i/>
      <w:iCs/>
      <w:color w:val="000000"/>
      <w:sz w:val="22"/>
    </w:rPr>
  </w:style>
  <w:style w:type="paragraph" w:styleId="8">
    <w:name w:val="heading 8"/>
    <w:basedOn w:val="a"/>
    <w:next w:val="a"/>
    <w:link w:val="80"/>
    <w:uiPriority w:val="9"/>
    <w:semiHidden/>
    <w:unhideWhenUsed/>
    <w:qFormat/>
    <w:rsid w:val="00413004"/>
    <w:pPr>
      <w:keepNext/>
      <w:keepLines/>
      <w:spacing w:before="200" w:after="0"/>
      <w:outlineLvl w:val="7"/>
    </w:pPr>
    <w:rPr>
      <w:rFonts w:asciiTheme="majorHAnsi" w:eastAsiaTheme="majorEastAsia" w:hAnsiTheme="majorHAnsi" w:cstheme="majorBidi"/>
      <w:color w:val="000000"/>
      <w:sz w:val="20"/>
      <w:szCs w:val="20"/>
    </w:rPr>
  </w:style>
  <w:style w:type="paragraph" w:styleId="9">
    <w:name w:val="heading 9"/>
    <w:basedOn w:val="a"/>
    <w:next w:val="a"/>
    <w:link w:val="90"/>
    <w:uiPriority w:val="9"/>
    <w:semiHidden/>
    <w:unhideWhenUsed/>
    <w:qFormat/>
    <w:rsid w:val="00413004"/>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057EE"/>
    <w:pPr>
      <w:spacing w:after="225"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13004"/>
    <w:rPr>
      <w:b w:val="0"/>
      <w:bCs/>
      <w:i/>
      <w:color w:val="1F497D" w:themeColor="text2"/>
    </w:rPr>
  </w:style>
  <w:style w:type="paragraph" w:styleId="a5">
    <w:name w:val="No Spacing"/>
    <w:link w:val="a6"/>
    <w:uiPriority w:val="1"/>
    <w:qFormat/>
    <w:rsid w:val="00413004"/>
    <w:pPr>
      <w:spacing w:after="0" w:line="240" w:lineRule="auto"/>
    </w:pPr>
  </w:style>
  <w:style w:type="paragraph" w:styleId="a7">
    <w:name w:val="Subtitle"/>
    <w:basedOn w:val="a"/>
    <w:next w:val="a"/>
    <w:link w:val="a8"/>
    <w:uiPriority w:val="11"/>
    <w:qFormat/>
    <w:rsid w:val="00413004"/>
    <w:pPr>
      <w:numPr>
        <w:ilvl w:val="1"/>
      </w:numPr>
    </w:pPr>
    <w:rPr>
      <w:rFonts w:eastAsiaTheme="majorEastAsia" w:cstheme="majorBidi"/>
      <w:iCs/>
      <w:color w:val="1F497D" w:themeColor="text2"/>
      <w:sz w:val="40"/>
      <w:szCs w:val="24"/>
      <w:lang w:bidi="hi-IN"/>
    </w:rPr>
  </w:style>
  <w:style w:type="character" w:customStyle="1" w:styleId="a8">
    <w:name w:val="Подзаголовок Знак"/>
    <w:basedOn w:val="a0"/>
    <w:link w:val="a7"/>
    <w:uiPriority w:val="11"/>
    <w:rsid w:val="00413004"/>
    <w:rPr>
      <w:rFonts w:eastAsiaTheme="majorEastAsia" w:cstheme="majorBidi"/>
      <w:iCs/>
      <w:color w:val="1F497D" w:themeColor="text2"/>
      <w:sz w:val="40"/>
      <w:szCs w:val="24"/>
      <w:lang w:bidi="hi-IN"/>
    </w:rPr>
  </w:style>
  <w:style w:type="character" w:customStyle="1" w:styleId="10">
    <w:name w:val="Заголовок 1 Знак"/>
    <w:basedOn w:val="a0"/>
    <w:link w:val="1"/>
    <w:uiPriority w:val="9"/>
    <w:rsid w:val="00413004"/>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413004"/>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413004"/>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413004"/>
    <w:rPr>
      <w:rFonts w:eastAsiaTheme="majorEastAsia" w:cstheme="majorBidi"/>
      <w:b/>
      <w:bCs/>
      <w:i/>
      <w:iCs/>
      <w:color w:val="000000"/>
      <w:sz w:val="24"/>
    </w:rPr>
  </w:style>
  <w:style w:type="character" w:customStyle="1" w:styleId="50">
    <w:name w:val="Заголовок 5 Знак"/>
    <w:basedOn w:val="a0"/>
    <w:link w:val="5"/>
    <w:uiPriority w:val="9"/>
    <w:semiHidden/>
    <w:rsid w:val="00413004"/>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413004"/>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413004"/>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413004"/>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413004"/>
    <w:rPr>
      <w:rFonts w:asciiTheme="majorHAnsi" w:eastAsiaTheme="majorEastAsia" w:hAnsiTheme="majorHAnsi" w:cstheme="majorBidi"/>
      <w:i/>
      <w:iCs/>
      <w:color w:val="000000"/>
      <w:sz w:val="20"/>
      <w:szCs w:val="20"/>
    </w:rPr>
  </w:style>
  <w:style w:type="paragraph" w:styleId="a9">
    <w:name w:val="caption"/>
    <w:basedOn w:val="a"/>
    <w:next w:val="a"/>
    <w:uiPriority w:val="35"/>
    <w:semiHidden/>
    <w:unhideWhenUsed/>
    <w:qFormat/>
    <w:rsid w:val="00413004"/>
    <w:pPr>
      <w:spacing w:line="240" w:lineRule="auto"/>
    </w:pPr>
    <w:rPr>
      <w:rFonts w:asciiTheme="majorHAnsi" w:eastAsiaTheme="minorEastAsia" w:hAnsiTheme="majorHAnsi"/>
      <w:bCs/>
      <w:smallCaps/>
      <w:color w:val="1F497D" w:themeColor="text2"/>
      <w:spacing w:val="6"/>
      <w:sz w:val="22"/>
      <w:szCs w:val="18"/>
      <w:lang w:bidi="hi-IN"/>
    </w:rPr>
  </w:style>
  <w:style w:type="paragraph" w:styleId="aa">
    <w:name w:val="Title"/>
    <w:basedOn w:val="a"/>
    <w:next w:val="a"/>
    <w:link w:val="ab"/>
    <w:uiPriority w:val="10"/>
    <w:qFormat/>
    <w:rsid w:val="00413004"/>
    <w:pPr>
      <w:spacing w:after="120" w:line="240" w:lineRule="auto"/>
      <w:contextualSpacing/>
    </w:pPr>
    <w:rPr>
      <w:rFonts w:asciiTheme="majorHAnsi" w:eastAsiaTheme="majorEastAsia" w:hAnsiTheme="majorHAnsi" w:cstheme="majorBidi"/>
      <w:color w:val="1F497D" w:themeColor="text2"/>
      <w:spacing w:val="30"/>
      <w:kern w:val="28"/>
      <w:sz w:val="96"/>
      <w:szCs w:val="52"/>
    </w:rPr>
  </w:style>
  <w:style w:type="character" w:customStyle="1" w:styleId="ab">
    <w:name w:val="Название Знак"/>
    <w:basedOn w:val="a0"/>
    <w:link w:val="aa"/>
    <w:uiPriority w:val="10"/>
    <w:rsid w:val="00413004"/>
    <w:rPr>
      <w:rFonts w:asciiTheme="majorHAnsi" w:eastAsiaTheme="majorEastAsia" w:hAnsiTheme="majorHAnsi" w:cstheme="majorBidi"/>
      <w:color w:val="1F497D" w:themeColor="text2"/>
      <w:spacing w:val="30"/>
      <w:kern w:val="28"/>
      <w:sz w:val="96"/>
      <w:szCs w:val="52"/>
    </w:rPr>
  </w:style>
  <w:style w:type="character" w:styleId="ac">
    <w:name w:val="Emphasis"/>
    <w:basedOn w:val="a0"/>
    <w:uiPriority w:val="20"/>
    <w:qFormat/>
    <w:rsid w:val="00413004"/>
    <w:rPr>
      <w:b/>
      <w:i/>
      <w:iCs/>
    </w:rPr>
  </w:style>
  <w:style w:type="character" w:customStyle="1" w:styleId="a6">
    <w:name w:val="Без интервала Знак"/>
    <w:basedOn w:val="a0"/>
    <w:link w:val="a5"/>
    <w:uiPriority w:val="1"/>
    <w:rsid w:val="00413004"/>
  </w:style>
  <w:style w:type="paragraph" w:styleId="ad">
    <w:name w:val="List Paragraph"/>
    <w:basedOn w:val="a"/>
    <w:uiPriority w:val="34"/>
    <w:qFormat/>
    <w:rsid w:val="00413004"/>
    <w:pPr>
      <w:spacing w:line="240" w:lineRule="auto"/>
      <w:ind w:left="720" w:hanging="288"/>
      <w:contextualSpacing/>
    </w:pPr>
    <w:rPr>
      <w:color w:val="1F497D" w:themeColor="text2"/>
    </w:rPr>
  </w:style>
  <w:style w:type="paragraph" w:styleId="21">
    <w:name w:val="Quote"/>
    <w:basedOn w:val="a"/>
    <w:next w:val="a"/>
    <w:link w:val="22"/>
    <w:uiPriority w:val="29"/>
    <w:qFormat/>
    <w:rsid w:val="00413004"/>
    <w:pPr>
      <w:spacing w:after="0" w:line="360" w:lineRule="auto"/>
      <w:jc w:val="center"/>
    </w:pPr>
    <w:rPr>
      <w:rFonts w:eastAsiaTheme="minorEastAsia"/>
      <w:b/>
      <w:i/>
      <w:iCs/>
      <w:color w:val="4F81BD" w:themeColor="accent1"/>
      <w:sz w:val="26"/>
      <w:lang w:bidi="hi-IN"/>
    </w:rPr>
  </w:style>
  <w:style w:type="character" w:customStyle="1" w:styleId="22">
    <w:name w:val="Цитата 2 Знак"/>
    <w:basedOn w:val="a0"/>
    <w:link w:val="21"/>
    <w:uiPriority w:val="29"/>
    <w:rsid w:val="00413004"/>
    <w:rPr>
      <w:rFonts w:eastAsiaTheme="minorEastAsia"/>
      <w:b/>
      <w:i/>
      <w:iCs/>
      <w:color w:val="4F81BD" w:themeColor="accent1"/>
      <w:sz w:val="26"/>
      <w:lang w:bidi="hi-IN"/>
    </w:rPr>
  </w:style>
  <w:style w:type="paragraph" w:styleId="ae">
    <w:name w:val="Intense Quote"/>
    <w:basedOn w:val="a"/>
    <w:next w:val="a"/>
    <w:link w:val="af"/>
    <w:uiPriority w:val="30"/>
    <w:qFormat/>
    <w:rsid w:val="00413004"/>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af">
    <w:name w:val="Выделенная цитата Знак"/>
    <w:basedOn w:val="a0"/>
    <w:link w:val="ae"/>
    <w:uiPriority w:val="30"/>
    <w:rsid w:val="00413004"/>
    <w:rPr>
      <w:rFonts w:asciiTheme="majorHAnsi" w:eastAsiaTheme="minorEastAsia" w:hAnsiTheme="majorHAnsi"/>
      <w:bCs/>
      <w:iCs/>
      <w:color w:val="FFFFFF" w:themeColor="background1"/>
      <w:sz w:val="28"/>
      <w:shd w:val="clear" w:color="auto" w:fill="4F81BD" w:themeFill="accent1"/>
      <w:lang w:bidi="hi-IN"/>
    </w:rPr>
  </w:style>
  <w:style w:type="character" w:styleId="af0">
    <w:name w:val="Subtle Emphasis"/>
    <w:basedOn w:val="a0"/>
    <w:uiPriority w:val="19"/>
    <w:qFormat/>
    <w:rsid w:val="00413004"/>
    <w:rPr>
      <w:i/>
      <w:iCs/>
      <w:color w:val="000000"/>
    </w:rPr>
  </w:style>
  <w:style w:type="character" w:styleId="af1">
    <w:name w:val="Intense Emphasis"/>
    <w:basedOn w:val="a0"/>
    <w:uiPriority w:val="21"/>
    <w:qFormat/>
    <w:rsid w:val="00413004"/>
    <w:rPr>
      <w:b/>
      <w:bCs/>
      <w:i/>
      <w:iCs/>
      <w:color w:val="4F81BD" w:themeColor="accent1"/>
    </w:rPr>
  </w:style>
  <w:style w:type="character" w:styleId="af2">
    <w:name w:val="Subtle Reference"/>
    <w:basedOn w:val="a0"/>
    <w:uiPriority w:val="31"/>
    <w:qFormat/>
    <w:rsid w:val="00413004"/>
    <w:rPr>
      <w:smallCaps/>
      <w:color w:val="000000"/>
      <w:u w:val="single"/>
    </w:rPr>
  </w:style>
  <w:style w:type="character" w:styleId="af3">
    <w:name w:val="Intense Reference"/>
    <w:basedOn w:val="a0"/>
    <w:uiPriority w:val="32"/>
    <w:qFormat/>
    <w:rsid w:val="00413004"/>
    <w:rPr>
      <w:b w:val="0"/>
      <w:bCs/>
      <w:smallCaps/>
      <w:color w:val="4F81BD" w:themeColor="accent1"/>
      <w:spacing w:val="5"/>
      <w:u w:val="single"/>
    </w:rPr>
  </w:style>
  <w:style w:type="character" w:styleId="af4">
    <w:name w:val="Book Title"/>
    <w:basedOn w:val="a0"/>
    <w:uiPriority w:val="33"/>
    <w:qFormat/>
    <w:rsid w:val="00413004"/>
    <w:rPr>
      <w:b/>
      <w:bCs/>
      <w:caps/>
      <w:smallCaps w:val="0"/>
      <w:color w:val="1F497D" w:themeColor="text2"/>
      <w:spacing w:val="10"/>
    </w:rPr>
  </w:style>
  <w:style w:type="paragraph" w:styleId="af5">
    <w:name w:val="TOC Heading"/>
    <w:basedOn w:val="1"/>
    <w:next w:val="a"/>
    <w:uiPriority w:val="39"/>
    <w:semiHidden/>
    <w:unhideWhenUsed/>
    <w:qFormat/>
    <w:rsid w:val="00413004"/>
    <w:pPr>
      <w:spacing w:before="480" w:line="264" w:lineRule="auto"/>
      <w:outlineLvl w:val="9"/>
    </w:pPr>
    <w:rPr>
      <w:b/>
    </w:rPr>
  </w:style>
  <w:style w:type="paragraph" w:styleId="af6">
    <w:name w:val="Balloon Text"/>
    <w:basedOn w:val="a"/>
    <w:link w:val="af7"/>
    <w:uiPriority w:val="99"/>
    <w:semiHidden/>
    <w:unhideWhenUsed/>
    <w:rsid w:val="007352C5"/>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7352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726631">
      <w:bodyDiv w:val="1"/>
      <w:marLeft w:val="0"/>
      <w:marRight w:val="0"/>
      <w:marTop w:val="0"/>
      <w:marBottom w:val="15"/>
      <w:divBdr>
        <w:top w:val="none" w:sz="0" w:space="0" w:color="auto"/>
        <w:left w:val="none" w:sz="0" w:space="0" w:color="auto"/>
        <w:bottom w:val="none" w:sz="0" w:space="0" w:color="auto"/>
        <w:right w:val="none" w:sz="0" w:space="0" w:color="auto"/>
      </w:divBdr>
      <w:divsChild>
        <w:div w:id="1312519328">
          <w:marLeft w:val="0"/>
          <w:marRight w:val="0"/>
          <w:marTop w:val="0"/>
          <w:marBottom w:val="0"/>
          <w:divBdr>
            <w:top w:val="none" w:sz="0" w:space="0" w:color="auto"/>
            <w:left w:val="none" w:sz="0" w:space="0" w:color="auto"/>
            <w:bottom w:val="none" w:sz="0" w:space="0" w:color="auto"/>
            <w:right w:val="none" w:sz="0" w:space="0" w:color="auto"/>
          </w:divBdr>
          <w:divsChild>
            <w:div w:id="1377923529">
              <w:marLeft w:val="0"/>
              <w:marRight w:val="0"/>
              <w:marTop w:val="0"/>
              <w:marBottom w:val="0"/>
              <w:divBdr>
                <w:top w:val="none" w:sz="0" w:space="0" w:color="auto"/>
                <w:left w:val="none" w:sz="0" w:space="0" w:color="auto"/>
                <w:bottom w:val="none" w:sz="0" w:space="0" w:color="auto"/>
                <w:right w:val="none" w:sz="0" w:space="0" w:color="auto"/>
              </w:divBdr>
              <w:divsChild>
                <w:div w:id="1205631954">
                  <w:marLeft w:val="-30"/>
                  <w:marRight w:val="-30"/>
                  <w:marTop w:val="0"/>
                  <w:marBottom w:val="0"/>
                  <w:divBdr>
                    <w:top w:val="none" w:sz="0" w:space="0" w:color="auto"/>
                    <w:left w:val="single" w:sz="6" w:space="0" w:color="E0E0E0"/>
                    <w:bottom w:val="single" w:sz="6" w:space="0" w:color="E0E0E0"/>
                    <w:right w:val="single" w:sz="6" w:space="0" w:color="E0E0E0"/>
                  </w:divBdr>
                  <w:divsChild>
                    <w:div w:id="657807551">
                      <w:marLeft w:val="0"/>
                      <w:marRight w:val="0"/>
                      <w:marTop w:val="0"/>
                      <w:marBottom w:val="0"/>
                      <w:divBdr>
                        <w:top w:val="none" w:sz="0" w:space="0" w:color="auto"/>
                        <w:left w:val="none" w:sz="0" w:space="0" w:color="auto"/>
                        <w:bottom w:val="none" w:sz="0" w:space="0" w:color="auto"/>
                        <w:right w:val="none" w:sz="0" w:space="0" w:color="auto"/>
                      </w:divBdr>
                      <w:divsChild>
                        <w:div w:id="580138139">
                          <w:marLeft w:val="0"/>
                          <w:marRight w:val="0"/>
                          <w:marTop w:val="0"/>
                          <w:marBottom w:val="0"/>
                          <w:divBdr>
                            <w:top w:val="none" w:sz="0" w:space="0" w:color="auto"/>
                            <w:left w:val="none" w:sz="0" w:space="0" w:color="auto"/>
                            <w:bottom w:val="none" w:sz="0" w:space="0" w:color="auto"/>
                            <w:right w:val="none" w:sz="0" w:space="0" w:color="auto"/>
                          </w:divBdr>
                          <w:divsChild>
                            <w:div w:id="777791932">
                              <w:marLeft w:val="0"/>
                              <w:marRight w:val="0"/>
                              <w:marTop w:val="0"/>
                              <w:marBottom w:val="0"/>
                              <w:divBdr>
                                <w:top w:val="none" w:sz="0" w:space="0" w:color="auto"/>
                                <w:left w:val="none" w:sz="0" w:space="0" w:color="auto"/>
                                <w:bottom w:val="none" w:sz="0" w:space="0" w:color="auto"/>
                                <w:right w:val="none" w:sz="0" w:space="0" w:color="auto"/>
                              </w:divBdr>
                              <w:divsChild>
                                <w:div w:id="624041430">
                                  <w:marLeft w:val="0"/>
                                  <w:marRight w:val="0"/>
                                  <w:marTop w:val="0"/>
                                  <w:marBottom w:val="0"/>
                                  <w:divBdr>
                                    <w:top w:val="none" w:sz="0" w:space="0" w:color="auto"/>
                                    <w:left w:val="none" w:sz="0" w:space="0" w:color="auto"/>
                                    <w:bottom w:val="none" w:sz="0" w:space="0" w:color="auto"/>
                                    <w:right w:val="none" w:sz="0" w:space="0" w:color="auto"/>
                                  </w:divBdr>
                                  <w:divsChild>
                                    <w:div w:id="2067221584">
                                      <w:marLeft w:val="150"/>
                                      <w:marRight w:val="150"/>
                                      <w:marTop w:val="225"/>
                                      <w:marBottom w:val="225"/>
                                      <w:divBdr>
                                        <w:top w:val="none" w:sz="0" w:space="0" w:color="auto"/>
                                        <w:left w:val="none" w:sz="0" w:space="0" w:color="auto"/>
                                        <w:bottom w:val="none" w:sz="0" w:space="0" w:color="auto"/>
                                        <w:right w:val="none" w:sz="0" w:space="0" w:color="auto"/>
                                      </w:divBdr>
                                      <w:divsChild>
                                        <w:div w:id="212252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1843</Words>
  <Characters>10507</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Lenovo-PC</dc:creator>
  <cp:lastModifiedBy>Lenovo-PC</cp:lastModifiedBy>
  <cp:revision>3</cp:revision>
  <cp:lastPrinted>2017-10-26T20:09:00Z</cp:lastPrinted>
  <dcterms:created xsi:type="dcterms:W3CDTF">2017-10-26T18:34:00Z</dcterms:created>
  <dcterms:modified xsi:type="dcterms:W3CDTF">2017-10-26T20:10:00Z</dcterms:modified>
</cp:coreProperties>
</file>