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E4389" w14:textId="77777777" w:rsidR="00C102EB" w:rsidRPr="00C102EB" w:rsidRDefault="00C102EB" w:rsidP="00C102EB">
      <w:pPr>
        <w:pStyle w:val="a3"/>
        <w:jc w:val="center"/>
        <w:rPr>
          <w:rFonts w:ascii="Times New Roman" w:eastAsia="Times New Roman" w:hAnsi="Times New Roman" w:cs="Times New Roman"/>
          <w:b/>
          <w:sz w:val="40"/>
          <w:szCs w:val="24"/>
        </w:rPr>
      </w:pPr>
      <w:r w:rsidRPr="00C102EB">
        <w:rPr>
          <w:rFonts w:ascii="Times New Roman" w:eastAsia="Times New Roman" w:hAnsi="Times New Roman" w:cs="Times New Roman"/>
          <w:b/>
          <w:sz w:val="40"/>
          <w:szCs w:val="24"/>
        </w:rPr>
        <w:t>ГКОУ ВО «</w:t>
      </w:r>
      <w:proofErr w:type="spellStart"/>
      <w:r w:rsidRPr="00C102EB">
        <w:rPr>
          <w:rFonts w:ascii="Times New Roman" w:eastAsia="Times New Roman" w:hAnsi="Times New Roman" w:cs="Times New Roman"/>
          <w:b/>
          <w:sz w:val="40"/>
          <w:szCs w:val="24"/>
        </w:rPr>
        <w:t>Мстерская</w:t>
      </w:r>
      <w:proofErr w:type="spellEnd"/>
      <w:r w:rsidRPr="00C102EB">
        <w:rPr>
          <w:rFonts w:ascii="Times New Roman" w:eastAsia="Times New Roman" w:hAnsi="Times New Roman" w:cs="Times New Roman"/>
          <w:b/>
          <w:sz w:val="40"/>
          <w:szCs w:val="24"/>
        </w:rPr>
        <w:t xml:space="preserve"> специальная (коррекционная) общеобразовательная школа-интернат»</w:t>
      </w:r>
    </w:p>
    <w:p w14:paraId="38A1DF1F" w14:textId="77777777" w:rsidR="00C102EB" w:rsidRPr="00C102EB" w:rsidRDefault="00C102EB" w:rsidP="00C102EB">
      <w:pPr>
        <w:pStyle w:val="a3"/>
        <w:jc w:val="center"/>
        <w:rPr>
          <w:rFonts w:ascii="Times New Roman" w:eastAsia="Times New Roman" w:hAnsi="Times New Roman" w:cs="Times New Roman"/>
          <w:b/>
          <w:sz w:val="40"/>
          <w:szCs w:val="24"/>
        </w:rPr>
      </w:pPr>
    </w:p>
    <w:p w14:paraId="34F987F2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36"/>
          <w:szCs w:val="28"/>
        </w:rPr>
      </w:pPr>
    </w:p>
    <w:p w14:paraId="63E12707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4FA328C2" w14:textId="45B65419" w:rsid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7EC526F5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415F85ED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08A19AB6" w14:textId="77777777" w:rsidR="00C102EB" w:rsidRPr="00C102EB" w:rsidRDefault="00C102EB" w:rsidP="00C102EB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56"/>
          <w:szCs w:val="48"/>
        </w:rPr>
      </w:pPr>
      <w:r w:rsidRPr="00C102EB">
        <w:rPr>
          <w:rFonts w:ascii="Times New Roman" w:eastAsia="Times New Roman" w:hAnsi="Times New Roman" w:cs="Times New Roman"/>
          <w:b/>
          <w:bCs/>
          <w:sz w:val="56"/>
          <w:szCs w:val="48"/>
        </w:rPr>
        <w:t>Конкурс – «Педагог года 2021»</w:t>
      </w:r>
    </w:p>
    <w:p w14:paraId="3AB8E1C7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61BA68D5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47548F8A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12138B02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12C89875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348D73FB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31A735DB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76C9EBF2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7659FB9D" w14:textId="6C748A13" w:rsidR="00C102EB" w:rsidRPr="00C102EB" w:rsidRDefault="00C102EB" w:rsidP="00C102EB">
      <w:pPr>
        <w:pStyle w:val="a3"/>
        <w:jc w:val="center"/>
        <w:rPr>
          <w:rFonts w:ascii="Times New Roman" w:eastAsia="Times New Roman" w:hAnsi="Times New Roman" w:cs="Times New Roman"/>
          <w:b/>
          <w:sz w:val="56"/>
          <w:szCs w:val="24"/>
        </w:rPr>
      </w:pPr>
      <w:r w:rsidRPr="00C102EB">
        <w:rPr>
          <w:rFonts w:ascii="Times New Roman" w:eastAsia="Times New Roman" w:hAnsi="Times New Roman" w:cs="Times New Roman"/>
          <w:b/>
          <w:sz w:val="56"/>
          <w:szCs w:val="24"/>
        </w:rPr>
        <w:t xml:space="preserve">Защита </w:t>
      </w:r>
      <w:proofErr w:type="gramStart"/>
      <w:r w:rsidRPr="00C102EB">
        <w:rPr>
          <w:rFonts w:ascii="Times New Roman" w:eastAsia="Times New Roman" w:hAnsi="Times New Roman" w:cs="Times New Roman"/>
          <w:b/>
          <w:sz w:val="56"/>
          <w:szCs w:val="24"/>
        </w:rPr>
        <w:t>опыта  работы</w:t>
      </w:r>
      <w:proofErr w:type="gramEnd"/>
      <w:r w:rsidRPr="00C102EB">
        <w:rPr>
          <w:rFonts w:ascii="Times New Roman" w:eastAsia="Times New Roman" w:hAnsi="Times New Roman" w:cs="Times New Roman"/>
          <w:b/>
          <w:sz w:val="56"/>
          <w:szCs w:val="24"/>
        </w:rPr>
        <w:t xml:space="preserve"> по теме</w:t>
      </w:r>
      <w:r>
        <w:rPr>
          <w:rFonts w:ascii="Times New Roman" w:eastAsia="Times New Roman" w:hAnsi="Times New Roman" w:cs="Times New Roman"/>
          <w:b/>
          <w:sz w:val="56"/>
          <w:szCs w:val="24"/>
        </w:rPr>
        <w:t>:</w:t>
      </w:r>
    </w:p>
    <w:p w14:paraId="7516A85F" w14:textId="314CA4C7" w:rsidR="00C102EB" w:rsidRPr="00C102EB" w:rsidRDefault="00C102EB" w:rsidP="00C102EB">
      <w:pPr>
        <w:pStyle w:val="a3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 w:rsidRPr="00C102EB">
        <w:rPr>
          <w:rFonts w:ascii="Times New Roman" w:eastAsia="Times New Roman" w:hAnsi="Times New Roman" w:cs="Times New Roman"/>
          <w:b/>
          <w:sz w:val="52"/>
          <w:szCs w:val="52"/>
        </w:rPr>
        <w:t>«Нетрадиционные формы уроков столярного дела в условиях специальной (коррекционной) общеобразовательной школы-интерната»</w:t>
      </w:r>
    </w:p>
    <w:p w14:paraId="01464BE9" w14:textId="77777777" w:rsidR="00C102EB" w:rsidRPr="00C102EB" w:rsidRDefault="00C102EB" w:rsidP="00C102EB">
      <w:pPr>
        <w:pStyle w:val="a3"/>
        <w:rPr>
          <w:rFonts w:ascii="Monotype Corsiva" w:eastAsia="Times New Roman" w:hAnsi="Monotype Corsiva" w:cs="Times New Roman"/>
          <w:sz w:val="36"/>
          <w:szCs w:val="28"/>
        </w:rPr>
      </w:pPr>
    </w:p>
    <w:p w14:paraId="00DAE5D1" w14:textId="77777777" w:rsidR="00C102EB" w:rsidRPr="00C102EB" w:rsidRDefault="00C102EB" w:rsidP="00C102EB">
      <w:pPr>
        <w:pStyle w:val="a3"/>
        <w:rPr>
          <w:rFonts w:ascii="Monotype Corsiva" w:eastAsia="Times New Roman" w:hAnsi="Monotype Corsiva" w:cs="Times New Roman"/>
          <w:sz w:val="36"/>
          <w:szCs w:val="28"/>
        </w:rPr>
      </w:pPr>
    </w:p>
    <w:p w14:paraId="68AF30EE" w14:textId="77777777" w:rsidR="00C102EB" w:rsidRPr="00C102EB" w:rsidRDefault="00C102EB" w:rsidP="00C102EB">
      <w:pPr>
        <w:pStyle w:val="a3"/>
        <w:rPr>
          <w:rFonts w:ascii="Monotype Corsiva" w:eastAsia="Times New Roman" w:hAnsi="Monotype Corsiva" w:cs="Times New Roman"/>
          <w:sz w:val="36"/>
          <w:szCs w:val="28"/>
        </w:rPr>
      </w:pPr>
    </w:p>
    <w:p w14:paraId="23F51408" w14:textId="77777777" w:rsidR="00C102EB" w:rsidRPr="00C102EB" w:rsidRDefault="00C102EB" w:rsidP="00C102EB">
      <w:pPr>
        <w:pStyle w:val="a3"/>
        <w:rPr>
          <w:rFonts w:ascii="Monotype Corsiva" w:eastAsia="Times New Roman" w:hAnsi="Monotype Corsiva" w:cs="Times New Roman"/>
          <w:sz w:val="36"/>
          <w:szCs w:val="28"/>
        </w:rPr>
      </w:pPr>
    </w:p>
    <w:p w14:paraId="0C0E41EA" w14:textId="77777777" w:rsidR="00C102EB" w:rsidRPr="00C102EB" w:rsidRDefault="00C102EB" w:rsidP="00C102EB">
      <w:pPr>
        <w:pStyle w:val="a3"/>
        <w:rPr>
          <w:rFonts w:ascii="Monotype Corsiva" w:eastAsia="Times New Roman" w:hAnsi="Monotype Corsiva" w:cs="Times New Roman"/>
          <w:sz w:val="28"/>
          <w:szCs w:val="28"/>
        </w:rPr>
      </w:pPr>
    </w:p>
    <w:p w14:paraId="1A035AAB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b/>
          <w:sz w:val="44"/>
          <w:szCs w:val="28"/>
        </w:rPr>
      </w:pPr>
      <w:r w:rsidRPr="00C102EB">
        <w:rPr>
          <w:rFonts w:ascii="Monotype Corsiva" w:eastAsia="Times New Roman" w:hAnsi="Monotype Corsiva" w:cs="Times New Roman"/>
          <w:b/>
          <w:sz w:val="36"/>
          <w:szCs w:val="28"/>
        </w:rPr>
        <w:t xml:space="preserve">                                                          </w:t>
      </w:r>
      <w:r w:rsidRPr="00C102EB">
        <w:rPr>
          <w:rFonts w:ascii="Times New Roman" w:eastAsia="Times New Roman" w:hAnsi="Times New Roman" w:cs="Times New Roman"/>
          <w:b/>
          <w:sz w:val="44"/>
          <w:szCs w:val="28"/>
        </w:rPr>
        <w:t>Учитель Белов Д.А.</w:t>
      </w:r>
    </w:p>
    <w:p w14:paraId="0DBA0F7E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36"/>
          <w:szCs w:val="28"/>
        </w:rPr>
      </w:pPr>
    </w:p>
    <w:p w14:paraId="35F0FF2F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36"/>
          <w:szCs w:val="28"/>
        </w:rPr>
      </w:pPr>
    </w:p>
    <w:p w14:paraId="797A8091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36"/>
          <w:szCs w:val="28"/>
        </w:rPr>
      </w:pPr>
    </w:p>
    <w:p w14:paraId="6BA33A5A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36"/>
          <w:szCs w:val="28"/>
        </w:rPr>
      </w:pPr>
    </w:p>
    <w:p w14:paraId="70027C50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36"/>
          <w:szCs w:val="28"/>
        </w:rPr>
      </w:pPr>
    </w:p>
    <w:p w14:paraId="72BCD885" w14:textId="77777777" w:rsidR="00C102EB" w:rsidRPr="00C102EB" w:rsidRDefault="00C102EB" w:rsidP="00C102EB">
      <w:pPr>
        <w:pStyle w:val="a3"/>
        <w:rPr>
          <w:rFonts w:ascii="Times New Roman" w:eastAsia="Times New Roman" w:hAnsi="Times New Roman" w:cs="Times New Roman"/>
          <w:sz w:val="36"/>
          <w:szCs w:val="28"/>
        </w:rPr>
      </w:pPr>
    </w:p>
    <w:p w14:paraId="51CB4D91" w14:textId="261FF4CD" w:rsidR="00C102EB" w:rsidRDefault="00C102EB" w:rsidP="00C102EB">
      <w:pPr>
        <w:pStyle w:val="a3"/>
        <w:jc w:val="center"/>
        <w:rPr>
          <w:rFonts w:ascii="Monotype Corsiva" w:eastAsia="Times New Roman" w:hAnsi="Monotype Corsiva" w:cs="Times New Roman"/>
          <w:b/>
          <w:sz w:val="44"/>
          <w:szCs w:val="28"/>
        </w:rPr>
      </w:pPr>
      <w:r w:rsidRPr="00C102EB">
        <w:rPr>
          <w:rFonts w:ascii="Monotype Corsiva" w:eastAsia="Times New Roman" w:hAnsi="Monotype Corsiva" w:cs="Times New Roman"/>
          <w:b/>
          <w:sz w:val="44"/>
          <w:szCs w:val="28"/>
        </w:rPr>
        <w:t>2020-2021 учебный год</w:t>
      </w:r>
    </w:p>
    <w:p w14:paraId="32FF23BB" w14:textId="77777777" w:rsidR="00C102EB" w:rsidRPr="00C102EB" w:rsidRDefault="00C102EB" w:rsidP="00C102EB">
      <w:pPr>
        <w:pStyle w:val="a3"/>
        <w:jc w:val="center"/>
        <w:rPr>
          <w:rFonts w:ascii="Monotype Corsiva" w:eastAsia="Times New Roman" w:hAnsi="Monotype Corsiva" w:cs="Times New Roman"/>
          <w:b/>
          <w:sz w:val="44"/>
          <w:szCs w:val="28"/>
        </w:rPr>
      </w:pPr>
    </w:p>
    <w:p w14:paraId="71CFC149" w14:textId="6BFED654" w:rsidR="00080AE0" w:rsidRPr="00BB2507" w:rsidRDefault="00F70EA4" w:rsidP="00BB250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507">
        <w:rPr>
          <w:rFonts w:ascii="Times New Roman" w:hAnsi="Times New Roman" w:cs="Times New Roman"/>
          <w:sz w:val="28"/>
          <w:szCs w:val="28"/>
        </w:rPr>
        <w:t xml:space="preserve">В </w:t>
      </w:r>
      <w:r w:rsidR="00800674" w:rsidRPr="00BB2507">
        <w:rPr>
          <w:rFonts w:ascii="Times New Roman" w:hAnsi="Times New Roman" w:cs="Times New Roman"/>
          <w:sz w:val="28"/>
          <w:szCs w:val="28"/>
        </w:rPr>
        <w:t>современных</w:t>
      </w:r>
      <w:r w:rsidRPr="00BB2507">
        <w:rPr>
          <w:rFonts w:ascii="Times New Roman" w:hAnsi="Times New Roman" w:cs="Times New Roman"/>
          <w:sz w:val="28"/>
          <w:szCs w:val="28"/>
        </w:rPr>
        <w:t xml:space="preserve"> условиях, а также в связи с переходом специальных школ на обучение по ФГОС к работе учителя трудового обучения </w:t>
      </w:r>
      <w:r w:rsidR="00800674" w:rsidRPr="00BB2507">
        <w:rPr>
          <w:rFonts w:ascii="Times New Roman" w:hAnsi="Times New Roman" w:cs="Times New Roman"/>
          <w:sz w:val="28"/>
          <w:szCs w:val="28"/>
        </w:rPr>
        <w:t xml:space="preserve">коррекционной школы </w:t>
      </w:r>
      <w:r w:rsidRPr="00BB2507">
        <w:rPr>
          <w:rFonts w:ascii="Times New Roman" w:hAnsi="Times New Roman" w:cs="Times New Roman"/>
          <w:sz w:val="28"/>
          <w:szCs w:val="28"/>
        </w:rPr>
        <w:t xml:space="preserve">предъявляются высокие требования.  Нужно не просто научить детей трудиться, но и сделать их конкурентно способными на рынке профессий. </w:t>
      </w:r>
      <w:r w:rsidR="00800674" w:rsidRPr="00BB2507">
        <w:rPr>
          <w:rFonts w:ascii="Times New Roman" w:hAnsi="Times New Roman" w:cs="Times New Roman"/>
          <w:sz w:val="28"/>
          <w:szCs w:val="28"/>
        </w:rPr>
        <w:t xml:space="preserve">Но </w:t>
      </w:r>
      <w:r w:rsidR="00800674" w:rsidRPr="00BB2507">
        <w:rPr>
          <w:rFonts w:ascii="Times New Roman" w:hAnsi="Times New Roman" w:cs="Times New Roman"/>
          <w:sz w:val="28"/>
          <w:szCs w:val="44"/>
        </w:rPr>
        <w:t>в</w:t>
      </w:r>
      <w:r w:rsidR="00E263C9" w:rsidRPr="00BB2507">
        <w:rPr>
          <w:rFonts w:ascii="Times New Roman" w:hAnsi="Times New Roman" w:cs="Times New Roman"/>
          <w:sz w:val="28"/>
          <w:szCs w:val="44"/>
        </w:rPr>
        <w:t xml:space="preserve"> последние годы </w:t>
      </w:r>
      <w:r w:rsidR="002C792F" w:rsidRPr="00BB2507">
        <w:rPr>
          <w:rFonts w:ascii="Times New Roman" w:hAnsi="Times New Roman" w:cs="Times New Roman"/>
          <w:sz w:val="28"/>
          <w:szCs w:val="44"/>
        </w:rPr>
        <w:t xml:space="preserve">я, как педагог коррекционной школы, </w:t>
      </w:r>
      <w:r w:rsidR="00E263C9" w:rsidRPr="00BB2507">
        <w:rPr>
          <w:rFonts w:ascii="Times New Roman" w:hAnsi="Times New Roman" w:cs="Times New Roman"/>
          <w:sz w:val="28"/>
          <w:szCs w:val="44"/>
        </w:rPr>
        <w:t>ст</w:t>
      </w:r>
      <w:r w:rsidR="00C47596" w:rsidRPr="00BB2507">
        <w:rPr>
          <w:rFonts w:ascii="Times New Roman" w:hAnsi="Times New Roman" w:cs="Times New Roman"/>
          <w:sz w:val="28"/>
          <w:szCs w:val="44"/>
        </w:rPr>
        <w:t>олкнулся</w:t>
      </w:r>
      <w:r w:rsidR="00E263C9" w:rsidRPr="00BB2507">
        <w:rPr>
          <w:rFonts w:ascii="Times New Roman" w:hAnsi="Times New Roman" w:cs="Times New Roman"/>
          <w:sz w:val="28"/>
          <w:szCs w:val="44"/>
        </w:rPr>
        <w:t xml:space="preserve"> с проблемой снижения мотивации учащихся к трудовому обучению и к труду. </w:t>
      </w:r>
      <w:r w:rsidR="00080AE0" w:rsidRPr="00BB2507">
        <w:rPr>
          <w:rFonts w:ascii="Times New Roman" w:hAnsi="Times New Roman" w:cs="Times New Roman"/>
          <w:sz w:val="28"/>
          <w:szCs w:val="28"/>
        </w:rPr>
        <w:t xml:space="preserve">Традиционный шаблонный урок не всегда может вызвать интерес ученика к </w:t>
      </w:r>
      <w:r w:rsidR="001819C2" w:rsidRPr="00BB2507">
        <w:rPr>
          <w:rFonts w:ascii="Times New Roman" w:hAnsi="Times New Roman" w:cs="Times New Roman"/>
          <w:sz w:val="28"/>
          <w:szCs w:val="28"/>
        </w:rPr>
        <w:t>предмету</w:t>
      </w:r>
      <w:r w:rsidR="00080AE0" w:rsidRPr="00BB2507">
        <w:rPr>
          <w:rFonts w:ascii="Times New Roman" w:hAnsi="Times New Roman" w:cs="Times New Roman"/>
          <w:sz w:val="28"/>
          <w:szCs w:val="28"/>
        </w:rPr>
        <w:t>.</w:t>
      </w:r>
      <w:r w:rsidR="00B009C1" w:rsidRPr="00BB2507">
        <w:rPr>
          <w:rFonts w:ascii="Times New Roman" w:hAnsi="Times New Roman" w:cs="Times New Roman"/>
          <w:sz w:val="28"/>
          <w:szCs w:val="28"/>
        </w:rPr>
        <w:t xml:space="preserve"> </w:t>
      </w:r>
      <w:r w:rsidR="00800674" w:rsidRPr="00BB2507">
        <w:rPr>
          <w:rFonts w:ascii="Times New Roman" w:hAnsi="Times New Roman" w:cs="Times New Roman"/>
          <w:sz w:val="28"/>
          <w:szCs w:val="28"/>
        </w:rPr>
        <w:t>А дети</w:t>
      </w:r>
      <w:r w:rsidR="001C61DC" w:rsidRPr="00BB2507">
        <w:rPr>
          <w:rFonts w:ascii="Times New Roman" w:hAnsi="Times New Roman" w:cs="Times New Roman"/>
          <w:sz w:val="28"/>
          <w:szCs w:val="28"/>
        </w:rPr>
        <w:t xml:space="preserve"> с нарушени</w:t>
      </w:r>
      <w:r w:rsidR="00294EBC" w:rsidRPr="00BB2507">
        <w:rPr>
          <w:rFonts w:ascii="Times New Roman" w:hAnsi="Times New Roman" w:cs="Times New Roman"/>
          <w:sz w:val="28"/>
          <w:szCs w:val="28"/>
        </w:rPr>
        <w:t>ем</w:t>
      </w:r>
      <w:r w:rsidR="001C61DC" w:rsidRPr="00BB2507">
        <w:rPr>
          <w:rFonts w:ascii="Times New Roman" w:hAnsi="Times New Roman" w:cs="Times New Roman"/>
          <w:sz w:val="28"/>
          <w:szCs w:val="28"/>
        </w:rPr>
        <w:t xml:space="preserve"> интеллекта </w:t>
      </w:r>
      <w:r w:rsidR="00800674" w:rsidRPr="00BB2507">
        <w:rPr>
          <w:rFonts w:ascii="Times New Roman" w:hAnsi="Times New Roman" w:cs="Times New Roman"/>
          <w:sz w:val="28"/>
          <w:szCs w:val="28"/>
        </w:rPr>
        <w:t xml:space="preserve">теряют интерес к обучению ещё быстрее </w:t>
      </w:r>
      <w:r w:rsidR="001C61DC" w:rsidRPr="00BB2507">
        <w:rPr>
          <w:rFonts w:ascii="Times New Roman" w:hAnsi="Times New Roman" w:cs="Times New Roman"/>
          <w:sz w:val="28"/>
          <w:szCs w:val="28"/>
        </w:rPr>
        <w:t xml:space="preserve">вследствие общего недоразвития познавательной, мотивационной и волевой сфер. </w:t>
      </w:r>
      <w:r w:rsidR="00B009C1" w:rsidRPr="00BB2507">
        <w:rPr>
          <w:rFonts w:ascii="Times New Roman" w:hAnsi="Times New Roman" w:cs="Times New Roman"/>
          <w:sz w:val="28"/>
          <w:szCs w:val="28"/>
        </w:rPr>
        <w:t>Кроме того, современн</w:t>
      </w:r>
      <w:r w:rsidR="00800674" w:rsidRPr="00BB2507">
        <w:rPr>
          <w:rFonts w:ascii="Times New Roman" w:hAnsi="Times New Roman" w:cs="Times New Roman"/>
          <w:sz w:val="28"/>
          <w:szCs w:val="28"/>
        </w:rPr>
        <w:t>ое поколение</w:t>
      </w:r>
      <w:r w:rsidR="00B009C1" w:rsidRPr="00BB2507">
        <w:rPr>
          <w:rFonts w:ascii="Times New Roman" w:hAnsi="Times New Roman" w:cs="Times New Roman"/>
          <w:sz w:val="28"/>
          <w:szCs w:val="28"/>
        </w:rPr>
        <w:t xml:space="preserve"> привыкл</w:t>
      </w:r>
      <w:r w:rsidR="00800674" w:rsidRPr="00BB2507">
        <w:rPr>
          <w:rFonts w:ascii="Times New Roman" w:hAnsi="Times New Roman" w:cs="Times New Roman"/>
          <w:sz w:val="28"/>
          <w:szCs w:val="28"/>
        </w:rPr>
        <w:t>о</w:t>
      </w:r>
      <w:r w:rsidR="00760630" w:rsidRPr="00BB2507">
        <w:rPr>
          <w:rFonts w:ascii="Times New Roman" w:hAnsi="Times New Roman" w:cs="Times New Roman"/>
          <w:sz w:val="28"/>
          <w:szCs w:val="28"/>
        </w:rPr>
        <w:t xml:space="preserve"> </w:t>
      </w:r>
      <w:r w:rsidR="00B009C1" w:rsidRPr="00BB2507">
        <w:rPr>
          <w:rFonts w:ascii="Times New Roman" w:hAnsi="Times New Roman" w:cs="Times New Roman"/>
          <w:sz w:val="28"/>
          <w:szCs w:val="28"/>
        </w:rPr>
        <w:t xml:space="preserve">к </w:t>
      </w:r>
      <w:r w:rsidR="001819C2" w:rsidRPr="00BB2507">
        <w:rPr>
          <w:rFonts w:ascii="Times New Roman" w:hAnsi="Times New Roman" w:cs="Times New Roman"/>
          <w:sz w:val="28"/>
          <w:szCs w:val="28"/>
        </w:rPr>
        <w:t>ярким эмоциям и картинкам, которые предлагает интернет</w:t>
      </w:r>
      <w:r w:rsidR="005C699C" w:rsidRPr="00BB2507">
        <w:rPr>
          <w:rFonts w:ascii="Times New Roman" w:hAnsi="Times New Roman" w:cs="Times New Roman"/>
          <w:sz w:val="28"/>
          <w:szCs w:val="28"/>
        </w:rPr>
        <w:t>, и стремится к более лёгким способам заработка.</w:t>
      </w:r>
      <w:r w:rsidR="001819C2" w:rsidRPr="00BB2507">
        <w:rPr>
          <w:rFonts w:ascii="Times New Roman" w:hAnsi="Times New Roman" w:cs="Times New Roman"/>
          <w:sz w:val="28"/>
          <w:szCs w:val="28"/>
        </w:rPr>
        <w:t xml:space="preserve"> </w:t>
      </w:r>
      <w:r w:rsidR="001C61DC" w:rsidRPr="00BB2507">
        <w:rPr>
          <w:rFonts w:ascii="Times New Roman" w:hAnsi="Times New Roman" w:cs="Times New Roman"/>
          <w:sz w:val="28"/>
          <w:szCs w:val="28"/>
        </w:rPr>
        <w:t>Поэтому и возникла необходимость поиска новы</w:t>
      </w:r>
      <w:r w:rsidR="001819C2" w:rsidRPr="00BB2507">
        <w:rPr>
          <w:rFonts w:ascii="Times New Roman" w:hAnsi="Times New Roman" w:cs="Times New Roman"/>
          <w:sz w:val="28"/>
          <w:szCs w:val="28"/>
        </w:rPr>
        <w:t>х, более эффект</w:t>
      </w:r>
      <w:r w:rsidR="005C699C" w:rsidRPr="00BB2507">
        <w:rPr>
          <w:rFonts w:ascii="Times New Roman" w:hAnsi="Times New Roman" w:cs="Times New Roman"/>
          <w:sz w:val="28"/>
          <w:szCs w:val="28"/>
        </w:rPr>
        <w:t>ив</w:t>
      </w:r>
      <w:r w:rsidR="001819C2" w:rsidRPr="00BB2507">
        <w:rPr>
          <w:rFonts w:ascii="Times New Roman" w:hAnsi="Times New Roman" w:cs="Times New Roman"/>
          <w:sz w:val="28"/>
          <w:szCs w:val="28"/>
        </w:rPr>
        <w:t>ных и интересных</w:t>
      </w:r>
      <w:r w:rsidR="001C61DC" w:rsidRPr="00BB2507">
        <w:rPr>
          <w:rFonts w:ascii="Times New Roman" w:hAnsi="Times New Roman" w:cs="Times New Roman"/>
          <w:sz w:val="28"/>
          <w:szCs w:val="28"/>
        </w:rPr>
        <w:t xml:space="preserve"> форм проведения уроков</w:t>
      </w:r>
      <w:r w:rsidR="005C699C" w:rsidRPr="00BB2507">
        <w:rPr>
          <w:rFonts w:ascii="Times New Roman" w:hAnsi="Times New Roman" w:cs="Times New Roman"/>
          <w:sz w:val="28"/>
          <w:szCs w:val="28"/>
        </w:rPr>
        <w:t>, способных повысить интерес детей к трудовому обучению.</w:t>
      </w:r>
    </w:p>
    <w:p w14:paraId="61DEB9EC" w14:textId="77777777" w:rsidR="00BB2507" w:rsidRPr="00BB2507" w:rsidRDefault="00080AE0" w:rsidP="00BB2507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sz w:val="28"/>
          <w:szCs w:val="28"/>
        </w:rPr>
        <w:t>Т</w:t>
      </w:r>
      <w:r w:rsidR="001C61DC" w:rsidRPr="00BB2507">
        <w:rPr>
          <w:rFonts w:ascii="Times New Roman" w:hAnsi="Times New Roman" w:cs="Times New Roman"/>
          <w:sz w:val="28"/>
          <w:szCs w:val="28"/>
        </w:rPr>
        <w:t xml:space="preserve">ему </w:t>
      </w:r>
      <w:r w:rsidRPr="00BB2507">
        <w:rPr>
          <w:rFonts w:ascii="Times New Roman" w:hAnsi="Times New Roman" w:cs="Times New Roman"/>
          <w:sz w:val="28"/>
          <w:szCs w:val="28"/>
        </w:rPr>
        <w:t>своей</w:t>
      </w:r>
      <w:r w:rsidR="001C61DC" w:rsidRPr="00BB2507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EE4D5F" w:rsidRPr="00BB2507">
        <w:rPr>
          <w:rFonts w:ascii="Times New Roman" w:hAnsi="Times New Roman" w:cs="Times New Roman"/>
          <w:sz w:val="28"/>
          <w:szCs w:val="28"/>
        </w:rPr>
        <w:t xml:space="preserve"> я обозначил</w:t>
      </w:r>
      <w:r w:rsidR="001C61DC" w:rsidRPr="00BB2507">
        <w:rPr>
          <w:rFonts w:ascii="Times New Roman" w:hAnsi="Times New Roman" w:cs="Times New Roman"/>
          <w:sz w:val="28"/>
          <w:szCs w:val="28"/>
        </w:rPr>
        <w:t xml:space="preserve"> в следующей формулировке </w:t>
      </w:r>
      <w:r w:rsidR="001C61DC" w:rsidRPr="00BB2507">
        <w:rPr>
          <w:rFonts w:ascii="Times New Roman" w:eastAsia="Times New Roman" w:hAnsi="Times New Roman" w:cs="Times New Roman"/>
          <w:bCs/>
          <w:sz w:val="28"/>
          <w:szCs w:val="44"/>
        </w:rPr>
        <w:t>«Нетрадиционные формы уроков столярного дела в условиях специальной (коррекционной) общеобразовательной школы-интерната».</w:t>
      </w:r>
      <w:r w:rsidRPr="00BB2507">
        <w:rPr>
          <w:rFonts w:ascii="Times New Roman" w:eastAsia="Times New Roman" w:hAnsi="Times New Roman" w:cs="Times New Roman"/>
          <w:bCs/>
          <w:sz w:val="28"/>
          <w:szCs w:val="44"/>
        </w:rPr>
        <w:t xml:space="preserve"> </w:t>
      </w:r>
    </w:p>
    <w:p w14:paraId="1FA594ED" w14:textId="130C81DD" w:rsidR="00E263C9" w:rsidRPr="00BB2507" w:rsidRDefault="00080AE0" w:rsidP="00BB2507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44"/>
        </w:rPr>
      </w:pPr>
      <w:r w:rsidRPr="00BB2507">
        <w:rPr>
          <w:rFonts w:ascii="Times New Roman" w:eastAsia="Times New Roman" w:hAnsi="Times New Roman" w:cs="Times New Roman"/>
          <w:b/>
          <w:sz w:val="28"/>
          <w:szCs w:val="44"/>
        </w:rPr>
        <w:t>Сформулировал гипотезу:</w:t>
      </w:r>
      <w:r w:rsidR="00E263C9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систематическое применение нетрадиционных форм уроков столярного дела в коррекционной школе будет способствовать:</w:t>
      </w:r>
    </w:p>
    <w:p w14:paraId="2E4F14FA" w14:textId="77777777" w:rsidR="00E263C9" w:rsidRPr="00BB2507" w:rsidRDefault="00E263C9" w:rsidP="00BB250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44"/>
        </w:rPr>
      </w:pPr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-формированию положительной мотивации обучающихся к урокам столярного дела;</w:t>
      </w:r>
    </w:p>
    <w:p w14:paraId="2AE47C3C" w14:textId="77777777" w:rsidR="00E263C9" w:rsidRPr="00BB2507" w:rsidRDefault="00E263C9" w:rsidP="00BB250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44"/>
        </w:rPr>
      </w:pPr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-активизации познавательной деятельности учащихся на уроках трудового обучения;</w:t>
      </w:r>
    </w:p>
    <w:p w14:paraId="1A7ED33B" w14:textId="77777777" w:rsidR="00E263C9" w:rsidRPr="00BB2507" w:rsidRDefault="00E263C9" w:rsidP="00BB250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44"/>
        </w:rPr>
      </w:pPr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-более прочному усвоению </w:t>
      </w:r>
      <w:proofErr w:type="spellStart"/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ЗУНов</w:t>
      </w:r>
      <w:proofErr w:type="spellEnd"/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по предмету;</w:t>
      </w:r>
    </w:p>
    <w:p w14:paraId="72F4B905" w14:textId="4E0CF2CA" w:rsidR="00994125" w:rsidRPr="00BB2507" w:rsidRDefault="00E263C9" w:rsidP="00BB250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44"/>
        </w:rPr>
      </w:pPr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-формированию у воспитанников таких качеств личности, как самостоятельность, коллективизм, умение планировать и оценивать свою работу</w:t>
      </w:r>
      <w:r w:rsidR="001819C2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.</w:t>
      </w:r>
    </w:p>
    <w:p w14:paraId="1063D0EC" w14:textId="3634CCF9" w:rsidR="00080AE0" w:rsidRPr="00BB2507" w:rsidRDefault="00080AE0" w:rsidP="00BB2507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44"/>
        </w:rPr>
      </w:pPr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Стал изучать теоретическ</w:t>
      </w:r>
      <w:r w:rsidR="001819C2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ие источники</w:t>
      </w:r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по данному вопросу. </w:t>
      </w:r>
    </w:p>
    <w:p w14:paraId="6F71FE25" w14:textId="6144EB63" w:rsidR="009271C4" w:rsidRPr="00BB2507" w:rsidRDefault="00080AE0" w:rsidP="00BB250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507">
        <w:rPr>
          <w:rFonts w:ascii="Times New Roman" w:hAnsi="Times New Roman" w:cs="Times New Roman"/>
          <w:sz w:val="28"/>
          <w:szCs w:val="28"/>
        </w:rPr>
        <w:t xml:space="preserve">В отечественной литературе методика проведения уроков в нетрадиционных формах рассматривается в работах </w:t>
      </w:r>
      <w:proofErr w:type="spellStart"/>
      <w:r w:rsidRPr="00BB2507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BB2507">
        <w:rPr>
          <w:rFonts w:ascii="Times New Roman" w:hAnsi="Times New Roman" w:cs="Times New Roman"/>
          <w:sz w:val="28"/>
          <w:szCs w:val="28"/>
        </w:rPr>
        <w:t xml:space="preserve"> Г.К., </w:t>
      </w:r>
      <w:proofErr w:type="spellStart"/>
      <w:r w:rsidRPr="00BB2507">
        <w:rPr>
          <w:rFonts w:ascii="Times New Roman" w:hAnsi="Times New Roman" w:cs="Times New Roman"/>
          <w:sz w:val="28"/>
          <w:szCs w:val="28"/>
        </w:rPr>
        <w:t>Щенёва</w:t>
      </w:r>
      <w:proofErr w:type="spellEnd"/>
      <w:r w:rsidRPr="00BB2507">
        <w:rPr>
          <w:rFonts w:ascii="Times New Roman" w:hAnsi="Times New Roman" w:cs="Times New Roman"/>
          <w:sz w:val="28"/>
          <w:szCs w:val="28"/>
        </w:rPr>
        <w:t xml:space="preserve"> В.А, </w:t>
      </w:r>
      <w:proofErr w:type="spellStart"/>
      <w:r w:rsidRPr="00BB2507">
        <w:rPr>
          <w:rFonts w:ascii="Times New Roman" w:hAnsi="Times New Roman" w:cs="Times New Roman"/>
          <w:sz w:val="28"/>
          <w:szCs w:val="28"/>
        </w:rPr>
        <w:t>Подласого</w:t>
      </w:r>
      <w:proofErr w:type="spellEnd"/>
      <w:r w:rsidRPr="00BB2507">
        <w:rPr>
          <w:rFonts w:ascii="Times New Roman" w:hAnsi="Times New Roman" w:cs="Times New Roman"/>
          <w:sz w:val="28"/>
          <w:szCs w:val="28"/>
        </w:rPr>
        <w:t xml:space="preserve"> И.П., Трофимовой О.В., </w:t>
      </w:r>
      <w:proofErr w:type="spellStart"/>
      <w:r w:rsidRPr="00BB2507">
        <w:rPr>
          <w:rFonts w:ascii="Times New Roman" w:hAnsi="Times New Roman" w:cs="Times New Roman"/>
          <w:sz w:val="28"/>
          <w:szCs w:val="28"/>
        </w:rPr>
        <w:t>Лакоцениной</w:t>
      </w:r>
      <w:proofErr w:type="spellEnd"/>
      <w:r w:rsidRPr="00BB2507">
        <w:rPr>
          <w:rFonts w:ascii="Times New Roman" w:hAnsi="Times New Roman" w:cs="Times New Roman"/>
          <w:sz w:val="28"/>
          <w:szCs w:val="28"/>
        </w:rPr>
        <w:t xml:space="preserve"> Т.П.</w:t>
      </w:r>
      <w:r w:rsidR="00294EBC" w:rsidRPr="00BB2507">
        <w:rPr>
          <w:rFonts w:ascii="Times New Roman" w:hAnsi="Times New Roman" w:cs="Times New Roman"/>
          <w:sz w:val="28"/>
          <w:szCs w:val="28"/>
        </w:rPr>
        <w:t xml:space="preserve"> и</w:t>
      </w:r>
      <w:r w:rsidRPr="00BB2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507">
        <w:rPr>
          <w:rFonts w:ascii="Times New Roman" w:hAnsi="Times New Roman" w:cs="Times New Roman"/>
          <w:sz w:val="28"/>
          <w:szCs w:val="28"/>
        </w:rPr>
        <w:t>Кульневич</w:t>
      </w:r>
      <w:r w:rsidR="00090821" w:rsidRPr="00BB250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BB2507">
        <w:rPr>
          <w:rFonts w:ascii="Times New Roman" w:hAnsi="Times New Roman" w:cs="Times New Roman"/>
          <w:sz w:val="28"/>
          <w:szCs w:val="28"/>
        </w:rPr>
        <w:t xml:space="preserve"> С.В.</w:t>
      </w:r>
      <w:r w:rsidR="009271C4" w:rsidRPr="00BB2507">
        <w:rPr>
          <w:rFonts w:ascii="Times New Roman" w:hAnsi="Times New Roman" w:cs="Times New Roman"/>
          <w:sz w:val="28"/>
          <w:szCs w:val="28"/>
        </w:rPr>
        <w:t xml:space="preserve"> Они дают разные определения нетрадиционного урока, а также разные классификации уроков в нетрадиционных формах.  Вы можете видеть их на слайде.</w:t>
      </w:r>
    </w:p>
    <w:p w14:paraId="063C3AF9" w14:textId="0084D82F" w:rsidR="00AB33EB" w:rsidRPr="00BB2507" w:rsidRDefault="009271C4" w:rsidP="00BB250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507">
        <w:rPr>
          <w:rFonts w:ascii="Times New Roman" w:hAnsi="Times New Roman" w:cs="Times New Roman"/>
          <w:sz w:val="28"/>
          <w:szCs w:val="28"/>
        </w:rPr>
        <w:t xml:space="preserve">Я в своей деятельности опираюсь на классификацию </w:t>
      </w:r>
      <w:proofErr w:type="spellStart"/>
      <w:r w:rsidRPr="00BB2507">
        <w:rPr>
          <w:rFonts w:ascii="Times New Roman" w:hAnsi="Times New Roman" w:cs="Times New Roman"/>
          <w:sz w:val="28"/>
          <w:szCs w:val="28"/>
        </w:rPr>
        <w:t>Кульневич</w:t>
      </w:r>
      <w:r w:rsidR="00090821" w:rsidRPr="00BB250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BB2507">
        <w:rPr>
          <w:rFonts w:ascii="Times New Roman" w:hAnsi="Times New Roman" w:cs="Times New Roman"/>
          <w:sz w:val="28"/>
          <w:szCs w:val="28"/>
        </w:rPr>
        <w:t xml:space="preserve"> С</w:t>
      </w:r>
      <w:r w:rsidR="00090821" w:rsidRPr="00BB2507">
        <w:rPr>
          <w:rFonts w:ascii="Times New Roman" w:hAnsi="Times New Roman" w:cs="Times New Roman"/>
          <w:sz w:val="28"/>
          <w:szCs w:val="28"/>
        </w:rPr>
        <w:t xml:space="preserve">ергея </w:t>
      </w:r>
      <w:r w:rsidRPr="00BB2507">
        <w:rPr>
          <w:rFonts w:ascii="Times New Roman" w:hAnsi="Times New Roman" w:cs="Times New Roman"/>
          <w:sz w:val="28"/>
          <w:szCs w:val="28"/>
        </w:rPr>
        <w:t>В</w:t>
      </w:r>
      <w:r w:rsidR="00090821" w:rsidRPr="00BB2507">
        <w:rPr>
          <w:rFonts w:ascii="Times New Roman" w:hAnsi="Times New Roman" w:cs="Times New Roman"/>
          <w:sz w:val="28"/>
          <w:szCs w:val="28"/>
        </w:rPr>
        <w:t>ладимировича</w:t>
      </w:r>
      <w:r w:rsidRPr="00BB250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B2507">
        <w:rPr>
          <w:rFonts w:ascii="Times New Roman" w:hAnsi="Times New Roman" w:cs="Times New Roman"/>
          <w:sz w:val="28"/>
          <w:szCs w:val="28"/>
        </w:rPr>
        <w:t>Лакоцениной</w:t>
      </w:r>
      <w:proofErr w:type="spellEnd"/>
      <w:r w:rsidRPr="00BB2507">
        <w:rPr>
          <w:rFonts w:ascii="Times New Roman" w:hAnsi="Times New Roman" w:cs="Times New Roman"/>
          <w:sz w:val="28"/>
          <w:szCs w:val="28"/>
        </w:rPr>
        <w:t xml:space="preserve"> Т</w:t>
      </w:r>
      <w:r w:rsidR="00090821" w:rsidRPr="00BB2507">
        <w:rPr>
          <w:rFonts w:ascii="Times New Roman" w:hAnsi="Times New Roman" w:cs="Times New Roman"/>
          <w:sz w:val="28"/>
          <w:szCs w:val="28"/>
        </w:rPr>
        <w:t xml:space="preserve">амары </w:t>
      </w:r>
      <w:r w:rsidRPr="00BB2507">
        <w:rPr>
          <w:rFonts w:ascii="Times New Roman" w:hAnsi="Times New Roman" w:cs="Times New Roman"/>
          <w:sz w:val="28"/>
          <w:szCs w:val="28"/>
        </w:rPr>
        <w:t>П</w:t>
      </w:r>
      <w:r w:rsidR="00090821" w:rsidRPr="00BB2507">
        <w:rPr>
          <w:rFonts w:ascii="Times New Roman" w:hAnsi="Times New Roman" w:cs="Times New Roman"/>
          <w:sz w:val="28"/>
          <w:szCs w:val="28"/>
        </w:rPr>
        <w:t>етровны</w:t>
      </w:r>
      <w:r w:rsidRPr="00BB2507">
        <w:rPr>
          <w:rFonts w:ascii="Times New Roman" w:hAnsi="Times New Roman" w:cs="Times New Roman"/>
          <w:sz w:val="28"/>
          <w:szCs w:val="28"/>
        </w:rPr>
        <w:t xml:space="preserve">, приведённой в </w:t>
      </w:r>
      <w:r w:rsidR="00EE4D5F" w:rsidRPr="00BB2507">
        <w:rPr>
          <w:rFonts w:ascii="Times New Roman" w:hAnsi="Times New Roman" w:cs="Times New Roman"/>
          <w:sz w:val="28"/>
          <w:szCs w:val="28"/>
        </w:rPr>
        <w:t>книге</w:t>
      </w:r>
      <w:r w:rsidRPr="00BB2507">
        <w:rPr>
          <w:rFonts w:ascii="Times New Roman" w:hAnsi="Times New Roman" w:cs="Times New Roman"/>
          <w:sz w:val="28"/>
          <w:szCs w:val="28"/>
        </w:rPr>
        <w:t xml:space="preserve"> «Современный урок. Не совсем обычные и совсем необычные уроки».</w:t>
      </w:r>
      <w:r w:rsidR="00AB33EB" w:rsidRPr="00BB2507">
        <w:rPr>
          <w:rFonts w:ascii="Times New Roman" w:hAnsi="Times New Roman" w:cs="Times New Roman"/>
          <w:sz w:val="28"/>
          <w:szCs w:val="28"/>
        </w:rPr>
        <w:t xml:space="preserve"> Эти же авторы подробно рассмотрели отличия традиционного урока от необычного, а также основные этапы подготовки нетрадиционного урока учителем.</w:t>
      </w:r>
    </w:p>
    <w:p w14:paraId="1E254606" w14:textId="7B9C1D1C" w:rsidR="00AB33EB" w:rsidRPr="00BB2507" w:rsidRDefault="00AB33EB" w:rsidP="00BB250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44"/>
        </w:rPr>
      </w:pPr>
      <w:r w:rsidRPr="00BB2507">
        <w:rPr>
          <w:rFonts w:ascii="Times New Roman" w:hAnsi="Times New Roman" w:cs="Times New Roman"/>
          <w:sz w:val="28"/>
          <w:szCs w:val="44"/>
        </w:rPr>
        <w:t>В результате анализа источников по проблеме произвёл отбо</w:t>
      </w:r>
      <w:r w:rsidR="00294EBC" w:rsidRPr="00BB2507">
        <w:rPr>
          <w:rFonts w:ascii="Times New Roman" w:hAnsi="Times New Roman" w:cs="Times New Roman"/>
          <w:sz w:val="28"/>
          <w:szCs w:val="44"/>
        </w:rPr>
        <w:t xml:space="preserve">р </w:t>
      </w:r>
      <w:r w:rsidRPr="00BB2507">
        <w:rPr>
          <w:rFonts w:ascii="Times New Roman" w:hAnsi="Times New Roman" w:cs="Times New Roman"/>
          <w:sz w:val="28"/>
          <w:szCs w:val="44"/>
        </w:rPr>
        <w:t>нетрадиционных форм уроков, приемлемых в коррекционной школе. Основываясь на классификаци</w:t>
      </w:r>
      <w:r w:rsidR="005A1D8D" w:rsidRPr="00BB2507">
        <w:rPr>
          <w:rFonts w:ascii="Times New Roman" w:hAnsi="Times New Roman" w:cs="Times New Roman"/>
          <w:sz w:val="28"/>
          <w:szCs w:val="44"/>
        </w:rPr>
        <w:t>и</w:t>
      </w:r>
      <w:r w:rsidRPr="00BB2507">
        <w:rPr>
          <w:rFonts w:ascii="Times New Roman" w:hAnsi="Times New Roman" w:cs="Times New Roman"/>
          <w:sz w:val="28"/>
          <w:szCs w:val="44"/>
        </w:rPr>
        <w:t xml:space="preserve"> </w:t>
      </w:r>
      <w:proofErr w:type="spellStart"/>
      <w:r w:rsidRPr="00BB2507">
        <w:rPr>
          <w:rFonts w:ascii="Times New Roman" w:hAnsi="Times New Roman" w:cs="Times New Roman"/>
          <w:sz w:val="28"/>
          <w:szCs w:val="44"/>
        </w:rPr>
        <w:t>Кульневич</w:t>
      </w:r>
      <w:r w:rsidR="00090821" w:rsidRPr="00BB2507">
        <w:rPr>
          <w:rFonts w:ascii="Times New Roman" w:hAnsi="Times New Roman" w:cs="Times New Roman"/>
          <w:sz w:val="28"/>
          <w:szCs w:val="44"/>
        </w:rPr>
        <w:t>а</w:t>
      </w:r>
      <w:proofErr w:type="spellEnd"/>
      <w:r w:rsidRPr="00BB2507">
        <w:rPr>
          <w:rFonts w:ascii="Times New Roman" w:hAnsi="Times New Roman" w:cs="Times New Roman"/>
          <w:sz w:val="28"/>
          <w:szCs w:val="44"/>
        </w:rPr>
        <w:t xml:space="preserve"> и </w:t>
      </w:r>
      <w:proofErr w:type="spellStart"/>
      <w:r w:rsidRPr="00BB2507">
        <w:rPr>
          <w:rFonts w:ascii="Times New Roman" w:hAnsi="Times New Roman" w:cs="Times New Roman"/>
          <w:sz w:val="28"/>
          <w:szCs w:val="44"/>
        </w:rPr>
        <w:t>Лакоцениной</w:t>
      </w:r>
      <w:proofErr w:type="spellEnd"/>
      <w:r w:rsidRPr="00BB2507">
        <w:rPr>
          <w:rFonts w:ascii="Times New Roman" w:hAnsi="Times New Roman" w:cs="Times New Roman"/>
          <w:sz w:val="28"/>
          <w:szCs w:val="44"/>
        </w:rPr>
        <w:t>, выбрал следующие группы необычных уроков</w:t>
      </w:r>
      <w:r w:rsidR="00BB0598" w:rsidRPr="00BB2507">
        <w:rPr>
          <w:rFonts w:ascii="Times New Roman" w:hAnsi="Times New Roman" w:cs="Times New Roman"/>
          <w:sz w:val="28"/>
          <w:szCs w:val="44"/>
        </w:rPr>
        <w:t xml:space="preserve"> (</w:t>
      </w:r>
      <w:r w:rsidR="003B3D84" w:rsidRPr="00BB2507">
        <w:rPr>
          <w:rFonts w:ascii="Times New Roman" w:hAnsi="Times New Roman" w:cs="Times New Roman"/>
          <w:sz w:val="28"/>
          <w:szCs w:val="44"/>
        </w:rPr>
        <w:t>вы видите их</w:t>
      </w:r>
      <w:r w:rsidR="00BB0598" w:rsidRPr="00BB2507">
        <w:rPr>
          <w:rFonts w:ascii="Times New Roman" w:hAnsi="Times New Roman" w:cs="Times New Roman"/>
          <w:sz w:val="28"/>
          <w:szCs w:val="44"/>
        </w:rPr>
        <w:t xml:space="preserve"> на слайде)</w:t>
      </w:r>
      <w:r w:rsidR="000762AA" w:rsidRPr="00BB2507">
        <w:rPr>
          <w:rFonts w:ascii="Times New Roman" w:hAnsi="Times New Roman" w:cs="Times New Roman"/>
          <w:sz w:val="28"/>
          <w:szCs w:val="44"/>
        </w:rPr>
        <w:t>.</w:t>
      </w:r>
    </w:p>
    <w:p w14:paraId="0F85E2CC" w14:textId="103229ED" w:rsidR="00AB33EB" w:rsidRPr="00BB2507" w:rsidRDefault="00AB33EB" w:rsidP="00BB250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507">
        <w:rPr>
          <w:rFonts w:ascii="Times New Roman" w:hAnsi="Times New Roman" w:cs="Times New Roman"/>
          <w:sz w:val="28"/>
          <w:szCs w:val="28"/>
        </w:rPr>
        <w:lastRenderedPageBreak/>
        <w:t>Далее в течение нескольких лет разрабатывал и апробировал серию нетрадиционных уроков столярного дела.</w:t>
      </w:r>
    </w:p>
    <w:p w14:paraId="5D5BEB81" w14:textId="77777777" w:rsidR="001819C2" w:rsidRPr="00BB2507" w:rsidRDefault="001819C2" w:rsidP="00BB250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507">
        <w:rPr>
          <w:rFonts w:ascii="Times New Roman" w:hAnsi="Times New Roman" w:cs="Times New Roman"/>
          <w:b/>
          <w:sz w:val="28"/>
          <w:szCs w:val="28"/>
        </w:rPr>
        <w:t>1 группа - уроки, опирающиеся на фантазию.</w:t>
      </w:r>
    </w:p>
    <w:p w14:paraId="2A669832" w14:textId="77777777" w:rsidR="001819C2" w:rsidRPr="00BB2507" w:rsidRDefault="001819C2" w:rsidP="00BB2507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2507">
        <w:rPr>
          <w:rFonts w:ascii="Times New Roman" w:hAnsi="Times New Roman" w:cs="Times New Roman"/>
          <w:bCs/>
          <w:sz w:val="28"/>
          <w:szCs w:val="28"/>
        </w:rPr>
        <w:t>Урок-сказка</w:t>
      </w:r>
    </w:p>
    <w:p w14:paraId="11873250" w14:textId="7308EDCA" w:rsidR="001819C2" w:rsidRPr="00BB2507" w:rsidRDefault="003B3D84" w:rsidP="00BB2507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 в т</w:t>
      </w:r>
      <w:r w:rsidR="001819C2" w:rsidRPr="00BB2507">
        <w:rPr>
          <w:rFonts w:ascii="Times New Roman" w:hAnsi="Times New Roman" w:cs="Times New Roman"/>
          <w:bCs/>
          <w:sz w:val="28"/>
          <w:szCs w:val="44"/>
        </w:rPr>
        <w:t>ехник</w:t>
      </w:r>
      <w:r w:rsidRPr="00BB2507">
        <w:rPr>
          <w:rFonts w:ascii="Times New Roman" w:hAnsi="Times New Roman" w:cs="Times New Roman"/>
          <w:bCs/>
          <w:sz w:val="28"/>
          <w:szCs w:val="44"/>
        </w:rPr>
        <w:t>е</w:t>
      </w:r>
      <w:r w:rsidR="001819C2" w:rsidRPr="00BB2507">
        <w:rPr>
          <w:rFonts w:ascii="Times New Roman" w:hAnsi="Times New Roman" w:cs="Times New Roman"/>
          <w:bCs/>
          <w:sz w:val="28"/>
          <w:szCs w:val="44"/>
        </w:rPr>
        <w:t xml:space="preserve"> «</w:t>
      </w:r>
      <w:proofErr w:type="spellStart"/>
      <w:r w:rsidR="001819C2" w:rsidRPr="00BB2507">
        <w:rPr>
          <w:rFonts w:ascii="Times New Roman" w:hAnsi="Times New Roman" w:cs="Times New Roman"/>
          <w:bCs/>
          <w:sz w:val="28"/>
          <w:szCs w:val="44"/>
        </w:rPr>
        <w:t>Танграм</w:t>
      </w:r>
      <w:proofErr w:type="spellEnd"/>
      <w:r w:rsidR="001819C2" w:rsidRPr="00BB2507">
        <w:rPr>
          <w:rFonts w:ascii="Times New Roman" w:hAnsi="Times New Roman" w:cs="Times New Roman"/>
          <w:bCs/>
          <w:sz w:val="28"/>
          <w:szCs w:val="44"/>
        </w:rPr>
        <w:t>»</w:t>
      </w:r>
    </w:p>
    <w:p w14:paraId="122A15DC" w14:textId="755D5787" w:rsidR="00195FF9" w:rsidRPr="00BB2507" w:rsidRDefault="00195FF9" w:rsidP="00BB2507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 – игра «Парк юрского периода, или выпиливание динозавра»</w:t>
      </w:r>
    </w:p>
    <w:p w14:paraId="1C999D8F" w14:textId="21E02B46" w:rsidR="00F70EA4" w:rsidRPr="00BB2507" w:rsidRDefault="00F70EA4" w:rsidP="00BB250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44"/>
        </w:rPr>
      </w:pPr>
      <w:r w:rsidRPr="00BB2507">
        <w:rPr>
          <w:rFonts w:ascii="Times New Roman" w:hAnsi="Times New Roman" w:cs="Times New Roman"/>
          <w:sz w:val="28"/>
          <w:szCs w:val="44"/>
        </w:rPr>
        <w:t>На</w:t>
      </w:r>
      <w:r w:rsidR="00195FF9" w:rsidRPr="00BB2507">
        <w:rPr>
          <w:rFonts w:ascii="Times New Roman" w:hAnsi="Times New Roman" w:cs="Times New Roman"/>
          <w:sz w:val="28"/>
          <w:szCs w:val="44"/>
        </w:rPr>
        <w:t xml:space="preserve"> </w:t>
      </w:r>
      <w:r w:rsidRPr="00BB2507">
        <w:rPr>
          <w:rFonts w:ascii="Times New Roman" w:hAnsi="Times New Roman" w:cs="Times New Roman"/>
          <w:sz w:val="28"/>
          <w:szCs w:val="44"/>
        </w:rPr>
        <w:t xml:space="preserve">уроке </w:t>
      </w:r>
      <w:r w:rsidR="00195FF9" w:rsidRPr="00BB2507">
        <w:rPr>
          <w:rFonts w:ascii="Times New Roman" w:hAnsi="Times New Roman" w:cs="Times New Roman"/>
          <w:sz w:val="28"/>
          <w:szCs w:val="44"/>
        </w:rPr>
        <w:t>с применением техники «</w:t>
      </w:r>
      <w:proofErr w:type="spellStart"/>
      <w:r w:rsidR="00195FF9" w:rsidRPr="00BB2507">
        <w:rPr>
          <w:rFonts w:ascii="Times New Roman" w:hAnsi="Times New Roman" w:cs="Times New Roman"/>
          <w:sz w:val="28"/>
          <w:szCs w:val="44"/>
        </w:rPr>
        <w:t>танграм</w:t>
      </w:r>
      <w:proofErr w:type="spellEnd"/>
      <w:r w:rsidR="00195FF9" w:rsidRPr="00BB2507">
        <w:rPr>
          <w:rFonts w:ascii="Times New Roman" w:hAnsi="Times New Roman" w:cs="Times New Roman"/>
          <w:sz w:val="28"/>
          <w:szCs w:val="44"/>
        </w:rPr>
        <w:t xml:space="preserve">» </w:t>
      </w:r>
      <w:r w:rsidRPr="00BB2507">
        <w:rPr>
          <w:rFonts w:ascii="Times New Roman" w:hAnsi="Times New Roman" w:cs="Times New Roman"/>
          <w:sz w:val="28"/>
          <w:szCs w:val="44"/>
        </w:rPr>
        <w:t>школьникам предлагалось выполнить коллективное изделие – декоративное панно по теме «Животные России». Каждый ученик составлял фигурку животного России в технике «</w:t>
      </w:r>
      <w:proofErr w:type="spellStart"/>
      <w:r w:rsidRPr="00BB2507">
        <w:rPr>
          <w:rFonts w:ascii="Times New Roman" w:hAnsi="Times New Roman" w:cs="Times New Roman"/>
          <w:sz w:val="28"/>
          <w:szCs w:val="44"/>
        </w:rPr>
        <w:t>танграм</w:t>
      </w:r>
      <w:proofErr w:type="spellEnd"/>
      <w:r w:rsidRPr="00BB2507">
        <w:rPr>
          <w:rFonts w:ascii="Times New Roman" w:hAnsi="Times New Roman" w:cs="Times New Roman"/>
          <w:sz w:val="28"/>
          <w:szCs w:val="44"/>
        </w:rPr>
        <w:t xml:space="preserve">» из кусочков цветного картона, затем вырезал её на панно и украшал геометрической резьбой. </w:t>
      </w:r>
    </w:p>
    <w:p w14:paraId="1EAC4970" w14:textId="77777777" w:rsidR="000762AA" w:rsidRPr="00BB2507" w:rsidRDefault="009121AD" w:rsidP="00BB250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507">
        <w:rPr>
          <w:rFonts w:ascii="Times New Roman" w:hAnsi="Times New Roman" w:cs="Times New Roman"/>
          <w:sz w:val="28"/>
          <w:szCs w:val="28"/>
        </w:rPr>
        <w:t>Для</w:t>
      </w:r>
      <w:r w:rsidR="00195FF9" w:rsidRPr="00BB2507">
        <w:rPr>
          <w:rFonts w:ascii="Times New Roman" w:hAnsi="Times New Roman" w:cs="Times New Roman"/>
          <w:sz w:val="28"/>
          <w:szCs w:val="28"/>
        </w:rPr>
        <w:t xml:space="preserve"> </w:t>
      </w:r>
      <w:r w:rsidRPr="00BB2507">
        <w:rPr>
          <w:rFonts w:ascii="Times New Roman" w:hAnsi="Times New Roman" w:cs="Times New Roman"/>
          <w:sz w:val="28"/>
          <w:szCs w:val="28"/>
        </w:rPr>
        <w:t xml:space="preserve">урока </w:t>
      </w:r>
      <w:r w:rsidR="00195FF9" w:rsidRPr="00BB2507">
        <w:rPr>
          <w:rFonts w:ascii="Times New Roman" w:hAnsi="Times New Roman" w:cs="Times New Roman"/>
          <w:sz w:val="28"/>
          <w:szCs w:val="28"/>
        </w:rPr>
        <w:t xml:space="preserve">по теме «Выпиливание динозавра» </w:t>
      </w:r>
      <w:r w:rsidRPr="00BB2507">
        <w:rPr>
          <w:rFonts w:ascii="Times New Roman" w:hAnsi="Times New Roman" w:cs="Times New Roman"/>
          <w:sz w:val="28"/>
          <w:szCs w:val="28"/>
        </w:rPr>
        <w:t>было создано игровое интерактивное поле под названием «Парк Юрского периода». В ходе игры при движении от старта к финишу учащиеся отгадывали динозавра</w:t>
      </w:r>
      <w:r w:rsidR="003B3D84" w:rsidRPr="00BB2507">
        <w:rPr>
          <w:rFonts w:ascii="Times New Roman" w:hAnsi="Times New Roman" w:cs="Times New Roman"/>
          <w:sz w:val="28"/>
          <w:szCs w:val="28"/>
        </w:rPr>
        <w:t xml:space="preserve"> по устному описанию</w:t>
      </w:r>
      <w:r w:rsidRPr="00BB2507">
        <w:rPr>
          <w:rFonts w:ascii="Times New Roman" w:hAnsi="Times New Roman" w:cs="Times New Roman"/>
          <w:sz w:val="28"/>
          <w:szCs w:val="28"/>
        </w:rPr>
        <w:t xml:space="preserve"> и находили на поле его иллюстрацию и название по стрелке. Если динозавр отгадан правильно, то буквы и его изображение исчезало, и путь освобождался. </w:t>
      </w:r>
    </w:p>
    <w:p w14:paraId="3E64A392" w14:textId="50C6D587" w:rsidR="009121AD" w:rsidRPr="00BB2507" w:rsidRDefault="009121AD" w:rsidP="00BB250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507">
        <w:rPr>
          <w:rFonts w:ascii="Times New Roman" w:hAnsi="Times New Roman" w:cs="Times New Roman"/>
          <w:sz w:val="28"/>
          <w:szCs w:val="28"/>
        </w:rPr>
        <w:t xml:space="preserve">Далее в ходе урока на практической части учащиеся выпиливали из древесины изученных динозавров. </w:t>
      </w:r>
    </w:p>
    <w:p w14:paraId="027B6E54" w14:textId="77777777" w:rsidR="001819C2" w:rsidRPr="00BB2507" w:rsidRDefault="001819C2" w:rsidP="00BB250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44"/>
        </w:rPr>
      </w:pPr>
      <w:r w:rsidRPr="00BB2507">
        <w:rPr>
          <w:rFonts w:ascii="Times New Roman" w:hAnsi="Times New Roman" w:cs="Times New Roman"/>
          <w:b/>
          <w:sz w:val="28"/>
          <w:szCs w:val="44"/>
        </w:rPr>
        <w:t>2 группа - уроки, имитирующие какие-либо занятия или виды работ.</w:t>
      </w:r>
    </w:p>
    <w:p w14:paraId="544443A0" w14:textId="29E098EE" w:rsidR="001819C2" w:rsidRPr="00BB2507" w:rsidRDefault="001819C2" w:rsidP="00BB2507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Урок-путешествие на машине времени</w:t>
      </w:r>
    </w:p>
    <w:p w14:paraId="2A823CC8" w14:textId="63BD70FE" w:rsidR="001819C2" w:rsidRPr="00BB2507" w:rsidRDefault="001819C2" w:rsidP="00BB2507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 – репортаж</w:t>
      </w:r>
    </w:p>
    <w:p w14:paraId="50F222E4" w14:textId="77777777" w:rsidR="001819C2" w:rsidRPr="00BB2507" w:rsidRDefault="001819C2" w:rsidP="00BB250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44"/>
        </w:rPr>
      </w:pPr>
      <w:r w:rsidRPr="00BB2507">
        <w:rPr>
          <w:rFonts w:ascii="Times New Roman" w:hAnsi="Times New Roman" w:cs="Times New Roman"/>
          <w:b/>
          <w:sz w:val="28"/>
          <w:szCs w:val="44"/>
        </w:rPr>
        <w:t>3 группа - уроки с игровой состязательной основой.</w:t>
      </w:r>
    </w:p>
    <w:p w14:paraId="743178AA" w14:textId="0F267731" w:rsidR="001819C2" w:rsidRPr="00BB2507" w:rsidRDefault="001819C2" w:rsidP="00BB2507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</w:t>
      </w:r>
      <w:r w:rsidR="00294EBC" w:rsidRPr="00BB2507">
        <w:rPr>
          <w:rFonts w:ascii="Times New Roman" w:hAnsi="Times New Roman" w:cs="Times New Roman"/>
          <w:bCs/>
          <w:sz w:val="28"/>
          <w:szCs w:val="44"/>
        </w:rPr>
        <w:t>и</w:t>
      </w:r>
      <w:r w:rsidRPr="00BB2507">
        <w:rPr>
          <w:rFonts w:ascii="Times New Roman" w:hAnsi="Times New Roman" w:cs="Times New Roman"/>
          <w:bCs/>
          <w:sz w:val="28"/>
          <w:szCs w:val="44"/>
        </w:rPr>
        <w:t>-игр</w:t>
      </w:r>
      <w:r w:rsidR="00294EBC" w:rsidRPr="00BB2507">
        <w:rPr>
          <w:rFonts w:ascii="Times New Roman" w:hAnsi="Times New Roman" w:cs="Times New Roman"/>
          <w:bCs/>
          <w:sz w:val="28"/>
          <w:szCs w:val="44"/>
        </w:rPr>
        <w:t>ы</w:t>
      </w:r>
      <w:r w:rsidRPr="00BB2507">
        <w:rPr>
          <w:rFonts w:ascii="Times New Roman" w:hAnsi="Times New Roman" w:cs="Times New Roman"/>
          <w:bCs/>
          <w:sz w:val="28"/>
          <w:szCs w:val="44"/>
        </w:rPr>
        <w:t xml:space="preserve"> «Счастливый случай»</w:t>
      </w:r>
    </w:p>
    <w:p w14:paraId="12A14C20" w14:textId="73F06B8C" w:rsidR="001819C2" w:rsidRPr="00BB2507" w:rsidRDefault="001819C2" w:rsidP="00BB2507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«Большие гонки»</w:t>
      </w:r>
    </w:p>
    <w:p w14:paraId="790C7D6B" w14:textId="3F1E78BA" w:rsidR="00B87027" w:rsidRPr="00BB2507" w:rsidRDefault="00B87027" w:rsidP="00BB2507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2507">
        <w:rPr>
          <w:rFonts w:ascii="Times New Roman" w:hAnsi="Times New Roman" w:cs="Times New Roman"/>
          <w:bCs/>
          <w:sz w:val="28"/>
          <w:szCs w:val="28"/>
        </w:rPr>
        <w:t>«Человек против Мозга»</w:t>
      </w:r>
    </w:p>
    <w:p w14:paraId="692D523B" w14:textId="23B16FF1" w:rsidR="00B87027" w:rsidRPr="00BB2507" w:rsidRDefault="00B87027" w:rsidP="00BB2507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2507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BB2507">
        <w:rPr>
          <w:rFonts w:ascii="Times New Roman" w:hAnsi="Times New Roman" w:cs="Times New Roman"/>
          <w:bCs/>
          <w:sz w:val="28"/>
          <w:szCs w:val="28"/>
        </w:rPr>
        <w:t>Перемешка</w:t>
      </w:r>
      <w:proofErr w:type="spellEnd"/>
      <w:r w:rsidRPr="00BB2507">
        <w:rPr>
          <w:rFonts w:ascii="Times New Roman" w:hAnsi="Times New Roman" w:cs="Times New Roman"/>
          <w:bCs/>
          <w:sz w:val="28"/>
          <w:szCs w:val="28"/>
        </w:rPr>
        <w:t>»</w:t>
      </w:r>
    </w:p>
    <w:p w14:paraId="1473102B" w14:textId="77777777" w:rsidR="00B87027" w:rsidRPr="00BB2507" w:rsidRDefault="00B87027" w:rsidP="00BB2507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 – состязание за звание «Бригадир»</w:t>
      </w:r>
    </w:p>
    <w:p w14:paraId="69B59D2D" w14:textId="77C3EEA3" w:rsidR="00B87027" w:rsidRPr="00BB2507" w:rsidRDefault="00B87027" w:rsidP="00BB2507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Урок-соревнование «А ну-ка, мальчики!»</w:t>
      </w:r>
    </w:p>
    <w:p w14:paraId="32A6E9B6" w14:textId="164E9EF2" w:rsidR="00F70EA4" w:rsidRPr="00BB2507" w:rsidRDefault="00F70EA4" w:rsidP="00BB2507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Виртуальное лото</w:t>
      </w:r>
    </w:p>
    <w:p w14:paraId="41E8966C" w14:textId="21DA5C69" w:rsidR="005A1D8D" w:rsidRPr="00BB2507" w:rsidRDefault="00B87027" w:rsidP="00BB2507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Уроки – проекты</w:t>
      </w:r>
    </w:p>
    <w:p w14:paraId="659AEC1E" w14:textId="30E060C2" w:rsidR="00DF21A3" w:rsidRPr="00BB2507" w:rsidRDefault="00DF21A3" w:rsidP="00BB250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На слайдах вы видите интерактивное поле к игре «Человек против Мозга» и изделия, выполненные учениками на уроках-проектах.</w:t>
      </w:r>
    </w:p>
    <w:p w14:paraId="661BAD60" w14:textId="77777777" w:rsidR="00B87027" w:rsidRPr="00BB2507" w:rsidRDefault="00B87027" w:rsidP="00BB250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44"/>
        </w:rPr>
      </w:pPr>
      <w:r w:rsidRPr="00BB2507">
        <w:rPr>
          <w:rFonts w:ascii="Times New Roman" w:hAnsi="Times New Roman" w:cs="Times New Roman"/>
          <w:b/>
          <w:sz w:val="28"/>
          <w:szCs w:val="44"/>
        </w:rPr>
        <w:t>4 группа - уроки по аналогии с организованными событиями.</w:t>
      </w:r>
    </w:p>
    <w:p w14:paraId="06069C39" w14:textId="7D8F21CB" w:rsidR="00B87027" w:rsidRPr="00BB2507" w:rsidRDefault="00B87027" w:rsidP="00BB2507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Урок-ярмарка ремёсел</w:t>
      </w:r>
    </w:p>
    <w:p w14:paraId="6342D277" w14:textId="38E9816E" w:rsidR="009121AD" w:rsidRPr="00BB2507" w:rsidRDefault="00B87027" w:rsidP="00BB2507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44"/>
        </w:rPr>
      </w:pPr>
      <w:r w:rsidRPr="00BB2507">
        <w:rPr>
          <w:rFonts w:ascii="Times New Roman" w:hAnsi="Times New Roman" w:cs="Times New Roman"/>
          <w:bCs/>
          <w:sz w:val="28"/>
          <w:szCs w:val="44"/>
        </w:rPr>
        <w:t>Интегрированный урок по столярному делу и лозоплетению по теме «Изготовление кубка, или в гостях у летней олимпиады».</w:t>
      </w:r>
    </w:p>
    <w:p w14:paraId="01F12269" w14:textId="2D50D5BB" w:rsidR="00B87027" w:rsidRPr="00BB2507" w:rsidRDefault="00B87027" w:rsidP="00BB250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44"/>
        </w:rPr>
      </w:pPr>
      <w:r w:rsidRPr="00BB2507">
        <w:rPr>
          <w:rFonts w:ascii="Times New Roman" w:hAnsi="Times New Roman" w:cs="Times New Roman"/>
          <w:sz w:val="28"/>
          <w:szCs w:val="44"/>
        </w:rPr>
        <w:t>Таким образом, нетрадиционные формы уроков были разработаны и апробированы во всех классах среднего и старшего звена и охватывали основные темы по предмету.</w:t>
      </w:r>
    </w:p>
    <w:p w14:paraId="139CA6B5" w14:textId="6CBA1711" w:rsidR="00B87027" w:rsidRPr="00BB2507" w:rsidRDefault="00B87027" w:rsidP="00BB2507">
      <w:pPr>
        <w:pStyle w:val="a3"/>
        <w:spacing w:line="276" w:lineRule="auto"/>
        <w:ind w:firstLine="360"/>
        <w:jc w:val="both"/>
        <w:rPr>
          <w:rFonts w:ascii="Times New Roman" w:eastAsia="Times New Roman" w:hAnsi="Times New Roman" w:cs="Times New Roman"/>
          <w:kern w:val="36"/>
          <w:sz w:val="28"/>
          <w:szCs w:val="44"/>
        </w:rPr>
      </w:pPr>
      <w:r w:rsidRPr="00BB2507">
        <w:rPr>
          <w:rFonts w:ascii="Times New Roman" w:hAnsi="Times New Roman" w:cs="Times New Roman"/>
          <w:sz w:val="28"/>
          <w:szCs w:val="44"/>
        </w:rPr>
        <w:t xml:space="preserve">Для оценки результативности работы по проблеме использовались следующие </w:t>
      </w:r>
      <w:r w:rsidRPr="00BB2507">
        <w:rPr>
          <w:rFonts w:ascii="Times New Roman" w:eastAsia="Times New Roman" w:hAnsi="Times New Roman" w:cs="Times New Roman"/>
          <w:kern w:val="36"/>
          <w:sz w:val="28"/>
          <w:szCs w:val="44"/>
        </w:rPr>
        <w:t>методики</w:t>
      </w:r>
      <w:r w:rsidR="00324187" w:rsidRPr="00BB2507">
        <w:rPr>
          <w:rFonts w:ascii="Times New Roman" w:eastAsia="Times New Roman" w:hAnsi="Times New Roman" w:cs="Times New Roman"/>
          <w:kern w:val="36"/>
          <w:sz w:val="28"/>
          <w:szCs w:val="44"/>
        </w:rPr>
        <w:t xml:space="preserve"> – они перед вами на слайде</w:t>
      </w:r>
      <w:r w:rsidR="003B3D84" w:rsidRPr="00BB2507">
        <w:rPr>
          <w:rFonts w:ascii="Times New Roman" w:eastAsia="Times New Roman" w:hAnsi="Times New Roman" w:cs="Times New Roman"/>
          <w:kern w:val="36"/>
          <w:sz w:val="28"/>
          <w:szCs w:val="44"/>
        </w:rPr>
        <w:t>.</w:t>
      </w:r>
    </w:p>
    <w:p w14:paraId="77F7E419" w14:textId="77777777" w:rsidR="000762AA" w:rsidRPr="00BB2507" w:rsidRDefault="00B87027" w:rsidP="00BB250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B2507">
        <w:rPr>
          <w:rFonts w:ascii="Times New Roman" w:hAnsi="Times New Roman" w:cs="Times New Roman"/>
          <w:sz w:val="28"/>
          <w:szCs w:val="28"/>
        </w:rPr>
        <w:lastRenderedPageBreak/>
        <w:t xml:space="preserve">Был проведён сравнительный анализ уровня усвоения </w:t>
      </w:r>
      <w:r w:rsidR="008A107A" w:rsidRPr="00BB2507">
        <w:rPr>
          <w:rFonts w:ascii="Times New Roman" w:hAnsi="Times New Roman" w:cs="Times New Roman"/>
          <w:sz w:val="28"/>
          <w:szCs w:val="28"/>
        </w:rPr>
        <w:t xml:space="preserve">теоретических знаний и практических умений </w:t>
      </w:r>
      <w:r w:rsidRPr="00BB2507">
        <w:rPr>
          <w:rFonts w:ascii="Times New Roman" w:hAnsi="Times New Roman" w:cs="Times New Roman"/>
          <w:sz w:val="28"/>
          <w:szCs w:val="28"/>
        </w:rPr>
        <w:t>учащихся по столярному делу в 7-9 классах, сформированных на уроках в традиционных и нетрадиционных формах. Результаты анализа приведены в таблицах.</w:t>
      </w:r>
      <w:r w:rsidR="008A107A" w:rsidRPr="00BB2507">
        <w:rPr>
          <w:rFonts w:ascii="Times New Roman" w:hAnsi="Times New Roman" w:cs="Times New Roman"/>
          <w:sz w:val="28"/>
          <w:szCs w:val="28"/>
        </w:rPr>
        <w:t xml:space="preserve"> Д</w:t>
      </w:r>
      <w:r w:rsidRPr="00BB2507">
        <w:rPr>
          <w:rFonts w:ascii="Times New Roman" w:hAnsi="Times New Roman" w:cs="Times New Roman"/>
          <w:sz w:val="28"/>
          <w:szCs w:val="28"/>
        </w:rPr>
        <w:t xml:space="preserve">анные таблиц показывают, что уровень усвоения теоретических </w:t>
      </w:r>
      <w:r w:rsidR="00D767BB" w:rsidRPr="00BB2507">
        <w:rPr>
          <w:rFonts w:ascii="Times New Roman" w:hAnsi="Times New Roman" w:cs="Times New Roman"/>
          <w:sz w:val="28"/>
          <w:szCs w:val="28"/>
        </w:rPr>
        <w:t>знаний</w:t>
      </w:r>
      <w:r w:rsidRPr="00BB2507">
        <w:rPr>
          <w:rFonts w:ascii="Times New Roman" w:hAnsi="Times New Roman" w:cs="Times New Roman"/>
          <w:sz w:val="28"/>
          <w:szCs w:val="28"/>
        </w:rPr>
        <w:t xml:space="preserve"> учащимися на уроках, проведённых в нетрадиционных формах, выше. Анализ тестовых заданий также показал, что знания, полученные учащимися на уроке в нетрадиционной форме, дольше задерживаются в памяти детей. </w:t>
      </w:r>
    </w:p>
    <w:p w14:paraId="3F5997F6" w14:textId="3C07E03B" w:rsidR="001E7A6A" w:rsidRPr="00BB2507" w:rsidRDefault="00B87027" w:rsidP="00BB250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B2507">
        <w:rPr>
          <w:rFonts w:ascii="Times New Roman" w:hAnsi="Times New Roman" w:cs="Times New Roman"/>
          <w:sz w:val="28"/>
          <w:szCs w:val="28"/>
        </w:rPr>
        <w:t xml:space="preserve">Кроме того, качество изделий, выполненных на </w:t>
      </w:r>
      <w:r w:rsidR="00DF21A3" w:rsidRPr="00BB2507">
        <w:rPr>
          <w:rFonts w:ascii="Times New Roman" w:hAnsi="Times New Roman" w:cs="Times New Roman"/>
          <w:sz w:val="28"/>
          <w:szCs w:val="28"/>
        </w:rPr>
        <w:t>нетрадиционном уроке</w:t>
      </w:r>
      <w:r w:rsidRPr="00BB2507">
        <w:rPr>
          <w:rFonts w:ascii="Times New Roman" w:hAnsi="Times New Roman" w:cs="Times New Roman"/>
          <w:sz w:val="28"/>
          <w:szCs w:val="28"/>
        </w:rPr>
        <w:t>, лучше, чем на обычном уроке. Это связано с повышением мотивации к практической работе в результате включения учащихся в общественно значимую, коллективную или соревновательную деятельность.</w:t>
      </w:r>
    </w:p>
    <w:p w14:paraId="7296AE14" w14:textId="15321DDD" w:rsidR="00B87027" w:rsidRPr="00BB2507" w:rsidRDefault="00B87027" w:rsidP="00BB250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44"/>
        </w:rPr>
      </w:pPr>
      <w:r w:rsidRPr="00BB2507">
        <w:rPr>
          <w:rFonts w:ascii="Times New Roman" w:hAnsi="Times New Roman" w:cs="Times New Roman"/>
          <w:sz w:val="28"/>
          <w:szCs w:val="44"/>
        </w:rPr>
        <w:t xml:space="preserve">После проведения уроков в нетрадиционных формах заметно повышается эмоциональная удовлетворённость школьников учебным предметом. </w:t>
      </w:r>
    </w:p>
    <w:p w14:paraId="580BB43C" w14:textId="653E714B" w:rsidR="00B87027" w:rsidRPr="00BB2507" w:rsidRDefault="00B87027" w:rsidP="00BB250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44"/>
        </w:rPr>
      </w:pPr>
      <w:r w:rsidRPr="00BB2507">
        <w:rPr>
          <w:rFonts w:ascii="Times New Roman" w:hAnsi="Times New Roman" w:cs="Times New Roman"/>
          <w:sz w:val="28"/>
          <w:szCs w:val="44"/>
        </w:rPr>
        <w:t>Повысил</w:t>
      </w:r>
      <w:r w:rsidR="005A1D8D" w:rsidRPr="00BB2507">
        <w:rPr>
          <w:rFonts w:ascii="Times New Roman" w:hAnsi="Times New Roman" w:cs="Times New Roman"/>
          <w:sz w:val="28"/>
          <w:szCs w:val="44"/>
        </w:rPr>
        <w:t>ся</w:t>
      </w:r>
      <w:r w:rsidRPr="00BB2507">
        <w:rPr>
          <w:rFonts w:ascii="Times New Roman" w:hAnsi="Times New Roman" w:cs="Times New Roman"/>
          <w:sz w:val="28"/>
          <w:szCs w:val="44"/>
        </w:rPr>
        <w:t xml:space="preserve"> интерес учащихся </w:t>
      </w:r>
      <w:r w:rsidR="005A1D8D" w:rsidRPr="00BB2507">
        <w:rPr>
          <w:rFonts w:ascii="Times New Roman" w:hAnsi="Times New Roman" w:cs="Times New Roman"/>
          <w:sz w:val="28"/>
          <w:szCs w:val="44"/>
        </w:rPr>
        <w:t>к</w:t>
      </w:r>
      <w:r w:rsidRPr="00BB2507">
        <w:rPr>
          <w:rFonts w:ascii="Times New Roman" w:hAnsi="Times New Roman" w:cs="Times New Roman"/>
          <w:sz w:val="28"/>
          <w:szCs w:val="44"/>
        </w:rPr>
        <w:t xml:space="preserve"> урока</w:t>
      </w:r>
      <w:r w:rsidR="005A1D8D" w:rsidRPr="00BB2507">
        <w:rPr>
          <w:rFonts w:ascii="Times New Roman" w:hAnsi="Times New Roman" w:cs="Times New Roman"/>
          <w:sz w:val="28"/>
          <w:szCs w:val="44"/>
        </w:rPr>
        <w:t>м</w:t>
      </w:r>
      <w:r w:rsidRPr="00BB2507">
        <w:rPr>
          <w:rFonts w:ascii="Times New Roman" w:hAnsi="Times New Roman" w:cs="Times New Roman"/>
          <w:sz w:val="28"/>
          <w:szCs w:val="44"/>
        </w:rPr>
        <w:t xml:space="preserve"> трудового обучения, что доказывают диаграммы рейтинга уроков столярного дела среди других предметов.</w:t>
      </w:r>
    </w:p>
    <w:p w14:paraId="66C0E2C8" w14:textId="3A4848B5" w:rsidR="00C23567" w:rsidRPr="00BB2507" w:rsidRDefault="00046355" w:rsidP="00BB2507">
      <w:pPr>
        <w:pStyle w:val="a3"/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44"/>
        </w:rPr>
      </w:pPr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Таким образом</w:t>
      </w:r>
      <w:r w:rsidR="00B87027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, на основании </w:t>
      </w:r>
      <w:proofErr w:type="gramStart"/>
      <w:r w:rsidR="00B87027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выше изложенного</w:t>
      </w:r>
      <w:proofErr w:type="gramEnd"/>
      <w:r w:rsidR="00B87027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можно сделать вывод о том, что нетрадиционные формы уроков целесообразны </w:t>
      </w:r>
      <w:r w:rsidR="001E7A6A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для</w:t>
      </w:r>
      <w:r w:rsidR="00B87027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применени</w:t>
      </w:r>
      <w:r w:rsidR="001E7A6A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я</w:t>
      </w:r>
      <w:r w:rsidR="00B87027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в коррекционной школе. Гипотеза, выдвинутая в начале работы, подтверждена.</w:t>
      </w:r>
      <w:r w:rsidR="00294EBC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</w:t>
      </w:r>
      <w:r w:rsidR="001E7A6A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П</w:t>
      </w:r>
      <w:r w:rsidR="00294EBC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ланирую продолжить работу по данному направлению, так как она приносит положительные результаты в изучении предмета</w:t>
      </w:r>
      <w:r w:rsidR="001E7A6A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учащимися.</w:t>
      </w:r>
    </w:p>
    <w:p w14:paraId="42570113" w14:textId="4A6A93CE" w:rsidR="00D767BB" w:rsidRPr="00BB2507" w:rsidRDefault="00D767BB" w:rsidP="00BB2507">
      <w:pPr>
        <w:pStyle w:val="a3"/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44"/>
        </w:rPr>
      </w:pPr>
      <w:bookmarkStart w:id="0" w:name="_GoBack"/>
      <w:bookmarkEnd w:id="0"/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Опыт работы по рассмотренной теме можно использовать педагогам других предметов, </w:t>
      </w:r>
      <w:r w:rsidR="00294EBC"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>ведь</w:t>
      </w:r>
      <w:r w:rsidRPr="00BB2507">
        <w:rPr>
          <w:rFonts w:ascii="Times New Roman" w:eastAsia="Times New Roman" w:hAnsi="Times New Roman" w:cs="Times New Roman"/>
          <w:color w:val="000000"/>
          <w:sz w:val="28"/>
          <w:szCs w:val="44"/>
        </w:rPr>
        <w:t xml:space="preserve"> многие нетрадиционные формы проведения уроков достаточно универсальны.</w:t>
      </w:r>
    </w:p>
    <w:p w14:paraId="57E99B8E" w14:textId="38017871" w:rsidR="00C102EB" w:rsidRPr="00BB2507" w:rsidRDefault="00C102EB" w:rsidP="00BB250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44"/>
        </w:rPr>
      </w:pPr>
    </w:p>
    <w:sectPr w:rsidR="00C102EB" w:rsidRPr="00BB2507" w:rsidSect="0012455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74241"/>
    <w:multiLevelType w:val="hybridMultilevel"/>
    <w:tmpl w:val="03DE9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858E7"/>
    <w:multiLevelType w:val="hybridMultilevel"/>
    <w:tmpl w:val="A9E8C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F6B2F"/>
    <w:multiLevelType w:val="hybridMultilevel"/>
    <w:tmpl w:val="4E381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21A47"/>
    <w:multiLevelType w:val="hybridMultilevel"/>
    <w:tmpl w:val="F70078AC"/>
    <w:lvl w:ilvl="0" w:tplc="041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5BB16597"/>
    <w:multiLevelType w:val="hybridMultilevel"/>
    <w:tmpl w:val="23248B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955E4"/>
    <w:multiLevelType w:val="hybridMultilevel"/>
    <w:tmpl w:val="BE02002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695959EA"/>
    <w:multiLevelType w:val="hybridMultilevel"/>
    <w:tmpl w:val="D5025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E4B81"/>
    <w:multiLevelType w:val="hybridMultilevel"/>
    <w:tmpl w:val="BE60E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03AC4"/>
    <w:multiLevelType w:val="hybridMultilevel"/>
    <w:tmpl w:val="23248B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EB6938"/>
    <w:multiLevelType w:val="hybridMultilevel"/>
    <w:tmpl w:val="D21AE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947989"/>
    <w:multiLevelType w:val="hybridMultilevel"/>
    <w:tmpl w:val="948E888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0"/>
  </w:num>
  <w:num w:numId="6">
    <w:abstractNumId w:val="0"/>
  </w:num>
  <w:num w:numId="7">
    <w:abstractNumId w:val="8"/>
  </w:num>
  <w:num w:numId="8">
    <w:abstractNumId w:val="9"/>
  </w:num>
  <w:num w:numId="9">
    <w:abstractNumId w:val="1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D74"/>
    <w:rsid w:val="00046355"/>
    <w:rsid w:val="000762AA"/>
    <w:rsid w:val="00080AE0"/>
    <w:rsid w:val="00090821"/>
    <w:rsid w:val="000F465C"/>
    <w:rsid w:val="00124554"/>
    <w:rsid w:val="001819C2"/>
    <w:rsid w:val="00195FF9"/>
    <w:rsid w:val="001C25A6"/>
    <w:rsid w:val="001C61DC"/>
    <w:rsid w:val="001E7A6A"/>
    <w:rsid w:val="00294EBC"/>
    <w:rsid w:val="002C792F"/>
    <w:rsid w:val="00324187"/>
    <w:rsid w:val="003B3D84"/>
    <w:rsid w:val="005A1D8D"/>
    <w:rsid w:val="005C699C"/>
    <w:rsid w:val="006A6D74"/>
    <w:rsid w:val="00722767"/>
    <w:rsid w:val="00760630"/>
    <w:rsid w:val="00800674"/>
    <w:rsid w:val="008A107A"/>
    <w:rsid w:val="008A33D0"/>
    <w:rsid w:val="009121AD"/>
    <w:rsid w:val="009271C4"/>
    <w:rsid w:val="00994125"/>
    <w:rsid w:val="009E0A12"/>
    <w:rsid w:val="00AB33EB"/>
    <w:rsid w:val="00B009C1"/>
    <w:rsid w:val="00B87027"/>
    <w:rsid w:val="00BB0598"/>
    <w:rsid w:val="00BB2507"/>
    <w:rsid w:val="00C102EB"/>
    <w:rsid w:val="00C23567"/>
    <w:rsid w:val="00C47596"/>
    <w:rsid w:val="00D767BB"/>
    <w:rsid w:val="00DF21A3"/>
    <w:rsid w:val="00E263C9"/>
    <w:rsid w:val="00EE4D5F"/>
    <w:rsid w:val="00F70EA4"/>
    <w:rsid w:val="00F84B1C"/>
    <w:rsid w:val="00FC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508CE"/>
  <w15:chartTrackingRefBased/>
  <w15:docId w15:val="{91FD417C-2207-4692-8CCA-403F4098C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3C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263C9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E263C9"/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1819C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702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B3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B3D8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4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19</cp:revision>
  <cp:lastPrinted>2021-04-10T13:30:00Z</cp:lastPrinted>
  <dcterms:created xsi:type="dcterms:W3CDTF">2021-04-02T09:32:00Z</dcterms:created>
  <dcterms:modified xsi:type="dcterms:W3CDTF">2021-08-16T13:54:00Z</dcterms:modified>
</cp:coreProperties>
</file>