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15C" w:rsidRDefault="00C1015C" w:rsidP="00C1015C">
      <w:pPr>
        <w:autoSpaceDE w:val="0"/>
        <w:autoSpaceDN w:val="0"/>
        <w:adjustRightInd w:val="0"/>
        <w:spacing w:after="0" w:line="240" w:lineRule="auto"/>
        <w:contextualSpacing/>
        <w:jc w:val="center"/>
        <w:rPr>
          <w:rFonts w:ascii="Times New Roman" w:eastAsia="Calibri" w:hAnsi="Times New Roman" w:cs="Times New Roman"/>
          <w:b/>
          <w:bCs/>
          <w:sz w:val="28"/>
          <w:szCs w:val="28"/>
          <w:lang w:eastAsia="ru-RU"/>
        </w:rPr>
      </w:pP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 xml:space="preserve">АВТОНОМНОЕ УЧРЕЖДЕНИЕ ДОПОЛНИТЕЛЬНОГО ОБРАЗОВАНИЯ </w:t>
      </w:r>
    </w:p>
    <w:p w:rsidR="00C1015C" w:rsidRPr="00C1015C" w:rsidRDefault="00C1015C" w:rsidP="00C1015C">
      <w:pPr>
        <w:keepNext/>
        <w:spacing w:after="0" w:line="240" w:lineRule="auto"/>
        <w:jc w:val="center"/>
        <w:outlineLvl w:val="0"/>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«ЦЕНТР ДОПОЛНИТЕЛЬНОГО ОБРАЗОВАНИЯ ДЕТЕЙ И МОЛОДЕЖИ» УВАТСКОГО МУНИЦИПАЛЬНОГО РАЙОНА</w:t>
      </w:r>
    </w:p>
    <w:p w:rsidR="00C1015C" w:rsidRPr="00C1015C" w:rsidRDefault="00C1015C" w:rsidP="00C1015C">
      <w:pPr>
        <w:spacing w:after="0" w:line="240" w:lineRule="auto"/>
        <w:rPr>
          <w:rFonts w:ascii="Times New Roman" w:eastAsia="Times New Roman" w:hAnsi="Times New Roman" w:cs="Times New Roman"/>
          <w:sz w:val="20"/>
          <w:szCs w:val="20"/>
          <w:lang w:eastAsia="ru-RU"/>
        </w:rPr>
      </w:pPr>
    </w:p>
    <w:p w:rsidR="00C1015C" w:rsidRPr="00C1015C" w:rsidRDefault="00C1015C" w:rsidP="00C1015C">
      <w:pPr>
        <w:spacing w:after="0" w:line="240" w:lineRule="auto"/>
        <w:rPr>
          <w:rFonts w:ascii="Times New Roman" w:eastAsia="Times New Roman" w:hAnsi="Times New Roman" w:cs="Times New Roman"/>
          <w:sz w:val="24"/>
          <w:szCs w:val="24"/>
          <w:lang w:eastAsia="ru-RU"/>
        </w:rPr>
      </w:pP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p w:rsidR="00C1015C" w:rsidRPr="00C1015C" w:rsidRDefault="00C1015C" w:rsidP="00C1015C">
      <w:pPr>
        <w:spacing w:after="0" w:line="240" w:lineRule="auto"/>
        <w:rPr>
          <w:rFonts w:ascii="Times New Roman" w:eastAsia="Times New Roman" w:hAnsi="Times New Roman" w:cs="Times New Roman"/>
          <w:sz w:val="20"/>
          <w:szCs w:val="20"/>
          <w:lang w:eastAsia="ru-RU"/>
        </w:rPr>
      </w:pPr>
    </w:p>
    <w:p w:rsidR="00C1015C" w:rsidRPr="00C1015C" w:rsidRDefault="00C1015C" w:rsidP="00C1015C">
      <w:pPr>
        <w:spacing w:after="0" w:line="240" w:lineRule="auto"/>
        <w:rPr>
          <w:rFonts w:ascii="Times New Roman" w:eastAsia="Times New Roman" w:hAnsi="Times New Roman" w:cs="Times New Roman"/>
          <w:sz w:val="24"/>
          <w:szCs w:val="24"/>
          <w:lang w:eastAsia="ru-RU"/>
        </w:rPr>
      </w:pPr>
    </w:p>
    <w:tbl>
      <w:tblPr>
        <w:tblW w:w="10749" w:type="dxa"/>
        <w:tblInd w:w="-601" w:type="dxa"/>
        <w:tblLook w:val="04A0" w:firstRow="1" w:lastRow="0" w:firstColumn="1" w:lastColumn="0" w:noHBand="0" w:noVBand="1"/>
      </w:tblPr>
      <w:tblGrid>
        <w:gridCol w:w="5563"/>
        <w:gridCol w:w="5186"/>
      </w:tblGrid>
      <w:tr w:rsidR="00C1015C" w:rsidRPr="00C1015C" w:rsidTr="00F970BA">
        <w:tc>
          <w:tcPr>
            <w:tcW w:w="5563"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0"/>
                <w:szCs w:val="20"/>
                <w:lang w:eastAsia="ru-RU"/>
              </w:rPr>
            </w:pPr>
            <w:r w:rsidRPr="00C1015C">
              <w:rPr>
                <w:rFonts w:ascii="Times New Roman" w:eastAsia="Times New Roman" w:hAnsi="Times New Roman" w:cs="Times New Roman"/>
                <w:sz w:val="20"/>
                <w:szCs w:val="20"/>
                <w:lang w:eastAsia="ru-RU"/>
              </w:rPr>
              <w:t>Принята педагогическим советом</w:t>
            </w:r>
          </w:p>
          <w:p w:rsidR="00C1015C" w:rsidRPr="00C1015C" w:rsidRDefault="00C1015C" w:rsidP="00C1015C">
            <w:pPr>
              <w:spacing w:after="0" w:line="240" w:lineRule="auto"/>
              <w:jc w:val="both"/>
              <w:rPr>
                <w:rFonts w:ascii="Times New Roman" w:eastAsia="Times New Roman" w:hAnsi="Times New Roman" w:cs="Times New Roman"/>
                <w:sz w:val="20"/>
                <w:szCs w:val="20"/>
                <w:lang w:eastAsia="ru-RU"/>
              </w:rPr>
            </w:pPr>
            <w:r w:rsidRPr="00C1015C">
              <w:rPr>
                <w:rFonts w:ascii="Times New Roman" w:eastAsia="Times New Roman" w:hAnsi="Times New Roman" w:cs="Times New Roman"/>
                <w:sz w:val="20"/>
                <w:szCs w:val="20"/>
                <w:lang w:eastAsia="ru-RU"/>
              </w:rPr>
              <w:t>АУ ДО «ЦДОДиМ» УМР</w:t>
            </w:r>
          </w:p>
          <w:p w:rsidR="00C1015C" w:rsidRPr="00C1015C" w:rsidRDefault="00C1015C" w:rsidP="00C1015C">
            <w:pPr>
              <w:spacing w:after="0" w:line="240" w:lineRule="auto"/>
              <w:jc w:val="both"/>
              <w:rPr>
                <w:rFonts w:ascii="Times New Roman" w:eastAsia="Times New Roman" w:hAnsi="Times New Roman" w:cs="Times New Roman"/>
                <w:sz w:val="20"/>
                <w:szCs w:val="20"/>
                <w:lang w:eastAsia="ru-RU"/>
              </w:rPr>
            </w:pPr>
            <w:r w:rsidRPr="00C1015C">
              <w:rPr>
                <w:rFonts w:ascii="Times New Roman" w:eastAsia="Times New Roman" w:hAnsi="Times New Roman" w:cs="Times New Roman"/>
                <w:sz w:val="20"/>
                <w:szCs w:val="20"/>
                <w:lang w:eastAsia="ru-RU"/>
              </w:rPr>
              <w:t>от «___» ____________ 20____ г.</w:t>
            </w:r>
          </w:p>
          <w:p w:rsidR="00C1015C" w:rsidRPr="00C1015C" w:rsidRDefault="00C1015C" w:rsidP="00C1015C">
            <w:pPr>
              <w:spacing w:after="0" w:line="240" w:lineRule="auto"/>
              <w:jc w:val="both"/>
              <w:rPr>
                <w:rFonts w:ascii="Times New Roman" w:eastAsia="Times New Roman" w:hAnsi="Times New Roman" w:cs="Times New Roman"/>
                <w:sz w:val="20"/>
                <w:szCs w:val="20"/>
                <w:lang w:eastAsia="ru-RU"/>
              </w:rPr>
            </w:pPr>
          </w:p>
          <w:p w:rsidR="00C1015C" w:rsidRPr="00C1015C" w:rsidRDefault="00C1015C" w:rsidP="00C1015C">
            <w:pPr>
              <w:spacing w:after="0" w:line="240" w:lineRule="auto"/>
              <w:jc w:val="both"/>
              <w:rPr>
                <w:rFonts w:ascii="Times New Roman" w:eastAsia="Times New Roman" w:hAnsi="Times New Roman" w:cs="Times New Roman"/>
                <w:sz w:val="20"/>
                <w:szCs w:val="20"/>
                <w:lang w:eastAsia="ru-RU"/>
              </w:rPr>
            </w:pPr>
            <w:r w:rsidRPr="00C1015C">
              <w:rPr>
                <w:rFonts w:ascii="Times New Roman" w:eastAsia="Times New Roman" w:hAnsi="Times New Roman" w:cs="Times New Roman"/>
                <w:sz w:val="20"/>
                <w:szCs w:val="20"/>
                <w:lang w:eastAsia="ru-RU"/>
              </w:rPr>
              <w:t xml:space="preserve">Протокол № _____ </w:t>
            </w:r>
          </w:p>
          <w:p w:rsidR="00C1015C" w:rsidRPr="00C1015C" w:rsidRDefault="00C1015C" w:rsidP="00C1015C">
            <w:pPr>
              <w:spacing w:after="0" w:line="240" w:lineRule="auto"/>
              <w:jc w:val="both"/>
              <w:rPr>
                <w:rFonts w:ascii="Times New Roman" w:eastAsia="Times New Roman" w:hAnsi="Times New Roman" w:cs="Times New Roman"/>
                <w:sz w:val="20"/>
                <w:szCs w:val="20"/>
                <w:lang w:eastAsia="ru-RU"/>
              </w:rPr>
            </w:pPr>
          </w:p>
        </w:tc>
        <w:tc>
          <w:tcPr>
            <w:tcW w:w="5186" w:type="dxa"/>
            <w:shd w:val="clear" w:color="auto" w:fill="auto"/>
          </w:tcPr>
          <w:p w:rsidR="00C1015C" w:rsidRPr="00C1015C" w:rsidRDefault="00C1015C" w:rsidP="00C1015C">
            <w:pPr>
              <w:spacing w:after="0" w:line="240" w:lineRule="auto"/>
              <w:rPr>
                <w:rFonts w:ascii="Times New Roman" w:eastAsia="Times New Roman" w:hAnsi="Times New Roman" w:cs="Times New Roman"/>
                <w:sz w:val="20"/>
                <w:szCs w:val="20"/>
                <w:lang w:eastAsia="ru-RU"/>
              </w:rPr>
            </w:pPr>
            <w:r w:rsidRPr="00C1015C">
              <w:rPr>
                <w:rFonts w:ascii="Times New Roman" w:eastAsia="Times New Roman" w:hAnsi="Times New Roman" w:cs="Times New Roman"/>
                <w:sz w:val="20"/>
                <w:szCs w:val="20"/>
                <w:lang w:eastAsia="ru-RU"/>
              </w:rPr>
              <w:t xml:space="preserve">                     Утверждаю:                  </w:t>
            </w:r>
          </w:p>
          <w:p w:rsidR="00C1015C" w:rsidRPr="00C1015C" w:rsidRDefault="00C1015C" w:rsidP="00C1015C">
            <w:pPr>
              <w:spacing w:after="0" w:line="240" w:lineRule="auto"/>
              <w:rPr>
                <w:rFonts w:ascii="Times New Roman" w:eastAsia="Times New Roman" w:hAnsi="Times New Roman" w:cs="Times New Roman"/>
                <w:sz w:val="20"/>
                <w:szCs w:val="20"/>
                <w:lang w:eastAsia="ru-RU"/>
              </w:rPr>
            </w:pPr>
            <w:r w:rsidRPr="00C1015C">
              <w:rPr>
                <w:rFonts w:ascii="Times New Roman" w:eastAsia="Times New Roman" w:hAnsi="Times New Roman" w:cs="Times New Roman"/>
                <w:sz w:val="20"/>
                <w:szCs w:val="20"/>
                <w:lang w:eastAsia="ru-RU"/>
              </w:rPr>
              <w:t xml:space="preserve">                    Директор АУ ДО «ЦДОДиМ» УМР</w:t>
            </w:r>
          </w:p>
          <w:p w:rsidR="00C1015C" w:rsidRPr="00C1015C" w:rsidRDefault="00C1015C" w:rsidP="00C1015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C1015C">
              <w:rPr>
                <w:rFonts w:ascii="Times New Roman" w:eastAsia="Times New Roman" w:hAnsi="Times New Roman" w:cs="Times New Roman"/>
                <w:sz w:val="20"/>
                <w:szCs w:val="20"/>
                <w:lang w:eastAsia="ru-RU"/>
              </w:rPr>
              <w:t xml:space="preserve">_______________ </w:t>
            </w:r>
            <w:r>
              <w:rPr>
                <w:rFonts w:ascii="Times New Roman" w:eastAsia="Times New Roman" w:hAnsi="Times New Roman" w:cs="Times New Roman"/>
                <w:sz w:val="20"/>
                <w:szCs w:val="20"/>
                <w:lang w:eastAsia="ru-RU"/>
              </w:rPr>
              <w:t>Орлова</w:t>
            </w:r>
            <w:bookmarkStart w:id="0" w:name="_GoBack"/>
            <w:bookmarkEnd w:id="0"/>
            <w:r w:rsidRPr="00C1015C">
              <w:rPr>
                <w:rFonts w:ascii="Times New Roman" w:eastAsia="Times New Roman" w:hAnsi="Times New Roman" w:cs="Times New Roman"/>
                <w:sz w:val="20"/>
                <w:szCs w:val="20"/>
                <w:lang w:eastAsia="ru-RU"/>
              </w:rPr>
              <w:t xml:space="preserve"> С.П.</w:t>
            </w:r>
          </w:p>
          <w:p w:rsidR="00C1015C" w:rsidRPr="00C1015C" w:rsidRDefault="00C1015C" w:rsidP="00C1015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rsidR="00C1015C" w:rsidRPr="00C1015C" w:rsidRDefault="00C1015C" w:rsidP="00C1015C">
            <w:pPr>
              <w:spacing w:after="0" w:line="240" w:lineRule="auto"/>
              <w:jc w:val="center"/>
              <w:rPr>
                <w:rFonts w:ascii="Times New Roman" w:eastAsia="Times New Roman" w:hAnsi="Times New Roman" w:cs="Times New Roman"/>
                <w:sz w:val="20"/>
                <w:szCs w:val="20"/>
                <w:lang w:eastAsia="ru-RU"/>
              </w:rPr>
            </w:pPr>
            <w:r w:rsidRPr="00C1015C">
              <w:rPr>
                <w:rFonts w:ascii="Times New Roman" w:eastAsia="Times New Roman" w:hAnsi="Times New Roman" w:cs="Times New Roman"/>
                <w:sz w:val="20"/>
                <w:szCs w:val="20"/>
                <w:lang w:eastAsia="ru-RU"/>
              </w:rPr>
              <w:t xml:space="preserve">«____» ______________ 20___ г.                                                                 </w:t>
            </w:r>
          </w:p>
          <w:p w:rsidR="00C1015C" w:rsidRPr="00C1015C" w:rsidRDefault="00C1015C" w:rsidP="00C1015C">
            <w:pPr>
              <w:spacing w:after="0" w:line="240" w:lineRule="auto"/>
              <w:rPr>
                <w:rFonts w:ascii="Times New Roman" w:eastAsia="Times New Roman" w:hAnsi="Times New Roman" w:cs="Times New Roman"/>
                <w:sz w:val="20"/>
                <w:szCs w:val="20"/>
                <w:lang w:eastAsia="ru-RU"/>
              </w:rPr>
            </w:pPr>
          </w:p>
        </w:tc>
      </w:tr>
    </w:tbl>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p w:rsidR="00C1015C" w:rsidRPr="00C1015C" w:rsidRDefault="00C1015C" w:rsidP="00C1015C">
      <w:pPr>
        <w:spacing w:after="0" w:line="240" w:lineRule="auto"/>
        <w:rPr>
          <w:rFonts w:ascii="Times New Roman" w:eastAsia="Times New Roman" w:hAnsi="Times New Roman" w:cs="Times New Roman"/>
          <w:sz w:val="24"/>
          <w:szCs w:val="24"/>
          <w:lang w:eastAsia="ru-RU"/>
        </w:rPr>
      </w:pPr>
    </w:p>
    <w:p w:rsidR="00C1015C" w:rsidRPr="00C1015C" w:rsidRDefault="00C1015C" w:rsidP="00C1015C">
      <w:pPr>
        <w:spacing w:after="0" w:line="240" w:lineRule="auto"/>
        <w:rPr>
          <w:rFonts w:ascii="Times New Roman" w:eastAsia="Times New Roman" w:hAnsi="Times New Roman" w:cs="Times New Roman"/>
          <w:sz w:val="24"/>
          <w:szCs w:val="24"/>
          <w:lang w:eastAsia="ru-RU"/>
        </w:rPr>
      </w:pPr>
    </w:p>
    <w:p w:rsidR="00C1015C" w:rsidRPr="00C1015C" w:rsidRDefault="00C1015C" w:rsidP="00C1015C">
      <w:pPr>
        <w:spacing w:after="0" w:line="240" w:lineRule="auto"/>
        <w:rPr>
          <w:rFonts w:ascii="Times New Roman" w:eastAsia="Times New Roman" w:hAnsi="Times New Roman" w:cs="Times New Roman"/>
          <w:sz w:val="24"/>
          <w:szCs w:val="24"/>
          <w:lang w:eastAsia="ru-RU"/>
        </w:rPr>
      </w:pP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p w:rsidR="00C1015C" w:rsidRPr="00C1015C" w:rsidRDefault="00C1015C" w:rsidP="00C1015C">
      <w:pPr>
        <w:spacing w:after="0" w:line="240" w:lineRule="auto"/>
        <w:rPr>
          <w:rFonts w:ascii="Times New Roman" w:eastAsia="Times New Roman" w:hAnsi="Times New Roman" w:cs="Times New Roman"/>
          <w:sz w:val="24"/>
          <w:szCs w:val="20"/>
          <w:lang w:eastAsia="ru-RU"/>
        </w:rPr>
      </w:pPr>
    </w:p>
    <w:p w:rsidR="00C1015C" w:rsidRPr="00C1015C" w:rsidRDefault="00C1015C" w:rsidP="00C1015C">
      <w:pPr>
        <w:spacing w:after="0" w:line="240" w:lineRule="auto"/>
        <w:jc w:val="center"/>
        <w:rPr>
          <w:rFonts w:ascii="Times New Roman" w:eastAsia="Times New Roman" w:hAnsi="Times New Roman" w:cs="Times New Roman"/>
          <w:sz w:val="24"/>
          <w:szCs w:val="20"/>
          <w:lang w:eastAsia="ru-RU"/>
        </w:rPr>
      </w:pPr>
    </w:p>
    <w:p w:rsidR="00C1015C" w:rsidRPr="00C1015C" w:rsidRDefault="00C1015C" w:rsidP="00C1015C">
      <w:pPr>
        <w:keepNext/>
        <w:spacing w:after="0" w:line="240" w:lineRule="auto"/>
        <w:jc w:val="center"/>
        <w:outlineLvl w:val="2"/>
        <w:rPr>
          <w:rFonts w:ascii="Times New Roman" w:eastAsia="Times New Roman" w:hAnsi="Times New Roman" w:cs="Times New Roman"/>
          <w:b/>
          <w:sz w:val="28"/>
          <w:szCs w:val="28"/>
          <w:lang w:eastAsia="ru-RU"/>
        </w:rPr>
      </w:pPr>
      <w:r w:rsidRPr="00C1015C">
        <w:rPr>
          <w:rFonts w:ascii="Times New Roman" w:eastAsia="Times New Roman" w:hAnsi="Times New Roman" w:cs="Times New Roman"/>
          <w:b/>
          <w:sz w:val="28"/>
          <w:szCs w:val="28"/>
          <w:lang w:eastAsia="ru-RU"/>
        </w:rPr>
        <w:t>ДОПОЛНИТЕЛЬНАЯ ОБЩЕОБРАЗОВАТЕЛЬНАЯ</w:t>
      </w:r>
    </w:p>
    <w:p w:rsidR="00C1015C" w:rsidRPr="00C1015C" w:rsidRDefault="00C1015C" w:rsidP="00C1015C">
      <w:pPr>
        <w:keepNext/>
        <w:spacing w:after="0" w:line="240" w:lineRule="auto"/>
        <w:jc w:val="center"/>
        <w:outlineLvl w:val="2"/>
        <w:rPr>
          <w:rFonts w:ascii="Times New Roman" w:eastAsia="Times New Roman" w:hAnsi="Times New Roman" w:cs="Times New Roman"/>
          <w:b/>
          <w:sz w:val="28"/>
          <w:szCs w:val="28"/>
          <w:lang w:eastAsia="ru-RU"/>
        </w:rPr>
      </w:pPr>
      <w:r w:rsidRPr="00C1015C">
        <w:rPr>
          <w:rFonts w:ascii="Times New Roman" w:eastAsia="Times New Roman" w:hAnsi="Times New Roman" w:cs="Times New Roman"/>
          <w:b/>
          <w:sz w:val="28"/>
          <w:szCs w:val="28"/>
          <w:lang w:eastAsia="ru-RU"/>
        </w:rPr>
        <w:t>ОБЩЕРАЗВИВАЮЩАЯ ПРОГРАММА</w:t>
      </w:r>
    </w:p>
    <w:p w:rsidR="00C1015C" w:rsidRPr="00C1015C" w:rsidRDefault="00C1015C" w:rsidP="00C1015C">
      <w:pPr>
        <w:spacing w:after="0" w:line="240" w:lineRule="auto"/>
        <w:jc w:val="center"/>
        <w:rPr>
          <w:rFonts w:ascii="Times New Roman" w:eastAsia="Times New Roman" w:hAnsi="Times New Roman" w:cs="Times New Roman"/>
          <w:b/>
          <w:sz w:val="28"/>
          <w:szCs w:val="28"/>
          <w:lang w:eastAsia="ru-RU"/>
        </w:rPr>
      </w:pPr>
      <w:r w:rsidRPr="00C1015C">
        <w:rPr>
          <w:rFonts w:ascii="Times New Roman" w:eastAsia="Times New Roman" w:hAnsi="Times New Roman" w:cs="Times New Roman"/>
          <w:b/>
          <w:sz w:val="28"/>
          <w:szCs w:val="28"/>
          <w:lang w:eastAsia="ru-RU"/>
        </w:rPr>
        <w:t>ХУДОЖЕСТВЕННОЙ НАПРАВЛЕННОСТИ</w:t>
      </w:r>
    </w:p>
    <w:p w:rsidR="00C1015C" w:rsidRPr="00C1015C" w:rsidRDefault="00C1015C" w:rsidP="00C1015C">
      <w:pPr>
        <w:spacing w:after="0" w:line="240" w:lineRule="auto"/>
        <w:jc w:val="center"/>
        <w:rPr>
          <w:rFonts w:ascii="Times New Roman" w:eastAsia="Times New Roman" w:hAnsi="Times New Roman" w:cs="Times New Roman"/>
          <w:b/>
          <w:sz w:val="28"/>
          <w:szCs w:val="28"/>
          <w:lang w:eastAsia="ru-RU"/>
        </w:rPr>
      </w:pPr>
      <w:r w:rsidRPr="00C1015C">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Возрождение</w:t>
      </w:r>
      <w:r w:rsidRPr="00C1015C">
        <w:rPr>
          <w:rFonts w:ascii="Times New Roman" w:eastAsia="Times New Roman" w:hAnsi="Times New Roman" w:cs="Times New Roman"/>
          <w:b/>
          <w:sz w:val="28"/>
          <w:szCs w:val="28"/>
          <w:lang w:eastAsia="ru-RU"/>
        </w:rPr>
        <w:t>»</w:t>
      </w:r>
    </w:p>
    <w:p w:rsidR="00C1015C" w:rsidRPr="00C1015C" w:rsidRDefault="00C1015C" w:rsidP="00C1015C">
      <w:pPr>
        <w:spacing w:after="0" w:line="240" w:lineRule="auto"/>
        <w:jc w:val="center"/>
        <w:rPr>
          <w:rFonts w:ascii="Times New Roman" w:eastAsia="Times New Roman" w:hAnsi="Times New Roman" w:cs="Times New Roman"/>
          <w:b/>
          <w:sz w:val="20"/>
          <w:szCs w:val="20"/>
          <w:lang w:eastAsia="ru-RU"/>
        </w:rPr>
      </w:pPr>
    </w:p>
    <w:p w:rsidR="00C1015C" w:rsidRPr="00C1015C" w:rsidRDefault="00C1015C" w:rsidP="00C1015C">
      <w:pPr>
        <w:spacing w:after="0" w:line="240" w:lineRule="auto"/>
        <w:jc w:val="center"/>
        <w:rPr>
          <w:rFonts w:ascii="Times New Roman" w:eastAsia="Times New Roman" w:hAnsi="Times New Roman" w:cs="Times New Roman"/>
          <w:b/>
          <w:sz w:val="20"/>
          <w:szCs w:val="20"/>
          <w:lang w:eastAsia="ru-RU"/>
        </w:rPr>
      </w:pPr>
    </w:p>
    <w:p w:rsidR="00C1015C" w:rsidRPr="00C1015C" w:rsidRDefault="00C1015C" w:rsidP="00C1015C">
      <w:pPr>
        <w:spacing w:after="0" w:line="240" w:lineRule="auto"/>
        <w:jc w:val="center"/>
        <w:rPr>
          <w:rFonts w:ascii="Times New Roman" w:eastAsia="Times New Roman" w:hAnsi="Times New Roman" w:cs="Times New Roman"/>
          <w:b/>
          <w:sz w:val="20"/>
          <w:szCs w:val="20"/>
          <w:lang w:eastAsia="ru-RU"/>
        </w:rPr>
      </w:pPr>
    </w:p>
    <w:p w:rsidR="00C1015C" w:rsidRPr="00C1015C" w:rsidRDefault="00C1015C" w:rsidP="00C1015C">
      <w:pPr>
        <w:spacing w:after="0" w:line="240" w:lineRule="auto"/>
        <w:jc w:val="center"/>
        <w:rPr>
          <w:rFonts w:ascii="Times New Roman" w:eastAsia="Times New Roman" w:hAnsi="Times New Roman" w:cs="Times New Roman"/>
          <w:sz w:val="20"/>
          <w:szCs w:val="20"/>
          <w:lang w:eastAsia="ru-RU"/>
        </w:rPr>
      </w:pPr>
      <w:r w:rsidRPr="00C1015C">
        <w:rPr>
          <w:rFonts w:ascii="Times New Roman" w:eastAsia="Times New Roman" w:hAnsi="Times New Roman" w:cs="Times New Roman"/>
          <w:sz w:val="20"/>
          <w:szCs w:val="20"/>
          <w:lang w:eastAsia="ru-RU"/>
        </w:rPr>
        <w:t xml:space="preserve">Возраст обучающихся: </w:t>
      </w:r>
      <w:r>
        <w:rPr>
          <w:rFonts w:ascii="Times New Roman" w:eastAsia="Times New Roman" w:hAnsi="Times New Roman" w:cs="Times New Roman"/>
          <w:sz w:val="20"/>
          <w:szCs w:val="20"/>
          <w:lang w:eastAsia="ru-RU"/>
        </w:rPr>
        <w:t>7</w:t>
      </w:r>
      <w:r w:rsidRPr="00C1015C">
        <w:rPr>
          <w:rFonts w:ascii="Times New Roman" w:eastAsia="Times New Roman" w:hAnsi="Times New Roman" w:cs="Times New Roman"/>
          <w:sz w:val="20"/>
          <w:szCs w:val="20"/>
          <w:lang w:eastAsia="ru-RU"/>
        </w:rPr>
        <w:t xml:space="preserve"> – 1</w:t>
      </w:r>
      <w:r>
        <w:rPr>
          <w:rFonts w:ascii="Times New Roman" w:eastAsia="Times New Roman" w:hAnsi="Times New Roman" w:cs="Times New Roman"/>
          <w:sz w:val="20"/>
          <w:szCs w:val="20"/>
          <w:lang w:eastAsia="ru-RU"/>
        </w:rPr>
        <w:t>4</w:t>
      </w:r>
      <w:r w:rsidRPr="00C1015C">
        <w:rPr>
          <w:rFonts w:ascii="Times New Roman" w:eastAsia="Times New Roman" w:hAnsi="Times New Roman" w:cs="Times New Roman"/>
          <w:sz w:val="20"/>
          <w:szCs w:val="20"/>
          <w:lang w:eastAsia="ru-RU"/>
        </w:rPr>
        <w:t xml:space="preserve"> лет </w:t>
      </w:r>
    </w:p>
    <w:p w:rsidR="00C1015C" w:rsidRPr="00C1015C" w:rsidRDefault="00C1015C" w:rsidP="00C1015C">
      <w:pPr>
        <w:spacing w:after="0" w:line="240" w:lineRule="auto"/>
        <w:jc w:val="center"/>
        <w:rPr>
          <w:rFonts w:ascii="Times New Roman" w:eastAsia="Times New Roman" w:hAnsi="Times New Roman" w:cs="Times New Roman"/>
          <w:sz w:val="20"/>
          <w:szCs w:val="20"/>
          <w:lang w:eastAsia="ru-RU"/>
        </w:rPr>
      </w:pPr>
      <w:r w:rsidRPr="00C1015C">
        <w:rPr>
          <w:rFonts w:ascii="Times New Roman" w:eastAsia="Times New Roman" w:hAnsi="Times New Roman" w:cs="Times New Roman"/>
          <w:sz w:val="20"/>
          <w:szCs w:val="20"/>
          <w:lang w:eastAsia="ru-RU"/>
        </w:rPr>
        <w:t>Срок реализации: 1 год</w:t>
      </w:r>
    </w:p>
    <w:p w:rsidR="00C1015C" w:rsidRPr="00C1015C" w:rsidRDefault="00C1015C" w:rsidP="00C1015C">
      <w:pPr>
        <w:spacing w:after="0" w:line="240" w:lineRule="auto"/>
        <w:jc w:val="center"/>
        <w:rPr>
          <w:rFonts w:ascii="Times New Roman" w:eastAsia="Times New Roman" w:hAnsi="Times New Roman" w:cs="Times New Roman"/>
          <w:sz w:val="20"/>
          <w:szCs w:val="20"/>
          <w:lang w:eastAsia="ru-RU"/>
        </w:rPr>
      </w:pPr>
    </w:p>
    <w:p w:rsidR="00C1015C" w:rsidRPr="00C1015C" w:rsidRDefault="00C1015C" w:rsidP="00C1015C">
      <w:pPr>
        <w:spacing w:after="0" w:line="240" w:lineRule="auto"/>
        <w:jc w:val="center"/>
        <w:rPr>
          <w:rFonts w:ascii="Times New Roman" w:eastAsia="Times New Roman" w:hAnsi="Times New Roman" w:cs="Times New Roman"/>
          <w:sz w:val="24"/>
          <w:szCs w:val="20"/>
          <w:lang w:eastAsia="ru-RU"/>
        </w:rPr>
      </w:pPr>
    </w:p>
    <w:p w:rsidR="00C1015C" w:rsidRPr="00C1015C" w:rsidRDefault="00C1015C" w:rsidP="00C1015C">
      <w:pPr>
        <w:spacing w:after="0" w:line="240" w:lineRule="auto"/>
        <w:jc w:val="center"/>
        <w:rPr>
          <w:rFonts w:ascii="Times New Roman" w:eastAsia="Times New Roman" w:hAnsi="Times New Roman" w:cs="Times New Roman"/>
          <w:sz w:val="24"/>
          <w:szCs w:val="20"/>
          <w:lang w:eastAsia="ru-RU"/>
        </w:rPr>
      </w:pPr>
    </w:p>
    <w:p w:rsidR="00C1015C" w:rsidRPr="00C1015C" w:rsidRDefault="00C1015C" w:rsidP="00C1015C">
      <w:pPr>
        <w:spacing w:after="0" w:line="240" w:lineRule="auto"/>
        <w:rPr>
          <w:rFonts w:ascii="Times New Roman" w:eastAsia="Times New Roman" w:hAnsi="Times New Roman" w:cs="Times New Roman"/>
          <w:sz w:val="24"/>
          <w:szCs w:val="20"/>
          <w:lang w:eastAsia="ru-RU"/>
        </w:rPr>
      </w:pPr>
    </w:p>
    <w:p w:rsidR="00C1015C" w:rsidRPr="00C1015C" w:rsidRDefault="00C1015C" w:rsidP="00C1015C">
      <w:pPr>
        <w:spacing w:after="0" w:line="240" w:lineRule="auto"/>
        <w:jc w:val="center"/>
        <w:rPr>
          <w:rFonts w:ascii="Times New Roman" w:eastAsia="Times New Roman" w:hAnsi="Times New Roman" w:cs="Times New Roman"/>
          <w:sz w:val="24"/>
          <w:szCs w:val="20"/>
          <w:lang w:eastAsia="ru-RU"/>
        </w:rPr>
      </w:pPr>
    </w:p>
    <w:p w:rsidR="00C1015C" w:rsidRPr="00C1015C" w:rsidRDefault="00C1015C" w:rsidP="00C1015C">
      <w:pPr>
        <w:spacing w:after="0" w:line="240" w:lineRule="auto"/>
        <w:jc w:val="center"/>
        <w:rPr>
          <w:rFonts w:ascii="Times New Roman" w:eastAsia="Times New Roman" w:hAnsi="Times New Roman" w:cs="Times New Roman"/>
          <w:sz w:val="20"/>
          <w:szCs w:val="20"/>
          <w:lang w:eastAsia="ru-RU"/>
        </w:rPr>
      </w:pPr>
      <w:r w:rsidRPr="00C1015C">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simplePos x="0" y="0"/>
                <wp:positionH relativeFrom="column">
                  <wp:posOffset>3444240</wp:posOffset>
                </wp:positionH>
                <wp:positionV relativeFrom="paragraph">
                  <wp:posOffset>137160</wp:posOffset>
                </wp:positionV>
                <wp:extent cx="2756535" cy="762000"/>
                <wp:effectExtent l="0" t="0" r="24765" b="1905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6535" cy="762000"/>
                        </a:xfrm>
                        <a:prstGeom prst="rect">
                          <a:avLst/>
                        </a:prstGeom>
                        <a:solidFill>
                          <a:srgbClr val="FFFFFF"/>
                        </a:solidFill>
                        <a:ln w="9525">
                          <a:solidFill>
                            <a:srgbClr val="FFFFFF"/>
                          </a:solidFill>
                          <a:miter lim="800000"/>
                          <a:headEnd/>
                          <a:tailEnd/>
                        </a:ln>
                      </wps:spPr>
                      <wps:txbx>
                        <w:txbxContent>
                          <w:p w:rsidR="00C1015C" w:rsidRPr="00C1015C" w:rsidRDefault="00C1015C" w:rsidP="00C1015C">
                            <w:pPr>
                              <w:rPr>
                                <w:rFonts w:ascii="Times New Roman" w:hAnsi="Times New Roman" w:cs="Times New Roman"/>
                              </w:rPr>
                            </w:pPr>
                            <w:r w:rsidRPr="00C1015C">
                              <w:rPr>
                                <w:rFonts w:ascii="Times New Roman" w:hAnsi="Times New Roman" w:cs="Times New Roman"/>
                              </w:rPr>
                              <w:t>Автор-составитель:</w:t>
                            </w:r>
                          </w:p>
                          <w:p w:rsidR="00C1015C" w:rsidRPr="00C1015C" w:rsidRDefault="00C1015C" w:rsidP="00C1015C">
                            <w:pPr>
                              <w:rPr>
                                <w:rFonts w:ascii="Times New Roman" w:hAnsi="Times New Roman" w:cs="Times New Roman"/>
                              </w:rPr>
                            </w:pPr>
                            <w:proofErr w:type="spellStart"/>
                            <w:r w:rsidRPr="00C1015C">
                              <w:rPr>
                                <w:rFonts w:ascii="Times New Roman" w:hAnsi="Times New Roman" w:cs="Times New Roman"/>
                              </w:rPr>
                              <w:t>Маракуева</w:t>
                            </w:r>
                            <w:proofErr w:type="spellEnd"/>
                            <w:r w:rsidRPr="00C1015C">
                              <w:rPr>
                                <w:rFonts w:ascii="Times New Roman" w:hAnsi="Times New Roman" w:cs="Times New Roman"/>
                              </w:rPr>
                              <w:t xml:space="preserve"> Марина Викторовна</w:t>
                            </w:r>
                            <w:r w:rsidRPr="00C1015C">
                              <w:rPr>
                                <w:rFonts w:ascii="Times New Roman" w:hAnsi="Times New Roman" w:cs="Times New Roman"/>
                              </w:rPr>
                              <w:t>, педагог дополнительного образования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3" o:spid="_x0000_s1026" type="#_x0000_t202" style="position:absolute;left:0;text-align:left;margin-left:271.2pt;margin-top:10.8pt;width:217.05pt;height:6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" strokecolor="white">
                <v:textbox>
                  <w:txbxContent>
                    <w:p w:rsidR="00C1015C" w:rsidRPr="00C1015C" w:rsidRDefault="00C1015C" w:rsidP="00C1015C">
                      <w:pPr>
                        <w:rPr>
                          <w:rFonts w:ascii="Times New Roman" w:hAnsi="Times New Roman" w:cs="Times New Roman"/>
                        </w:rPr>
                      </w:pPr>
                      <w:r w:rsidRPr="00C1015C">
                        <w:rPr>
                          <w:rFonts w:ascii="Times New Roman" w:hAnsi="Times New Roman" w:cs="Times New Roman"/>
                        </w:rPr>
                        <w:t>Автор-составитель:</w:t>
                      </w:r>
                    </w:p>
                    <w:p w:rsidR="00C1015C" w:rsidRPr="00C1015C" w:rsidRDefault="00C1015C" w:rsidP="00C1015C">
                      <w:pPr>
                        <w:rPr>
                          <w:rFonts w:ascii="Times New Roman" w:hAnsi="Times New Roman" w:cs="Times New Roman"/>
                        </w:rPr>
                      </w:pPr>
                      <w:proofErr w:type="spellStart"/>
                      <w:r w:rsidRPr="00C1015C">
                        <w:rPr>
                          <w:rFonts w:ascii="Times New Roman" w:hAnsi="Times New Roman" w:cs="Times New Roman"/>
                        </w:rPr>
                        <w:t>Маракуева</w:t>
                      </w:r>
                      <w:proofErr w:type="spellEnd"/>
                      <w:r w:rsidRPr="00C1015C">
                        <w:rPr>
                          <w:rFonts w:ascii="Times New Roman" w:hAnsi="Times New Roman" w:cs="Times New Roman"/>
                        </w:rPr>
                        <w:t xml:space="preserve"> Марина Викторовна</w:t>
                      </w:r>
                      <w:r w:rsidRPr="00C1015C">
                        <w:rPr>
                          <w:rFonts w:ascii="Times New Roman" w:hAnsi="Times New Roman" w:cs="Times New Roman"/>
                        </w:rPr>
                        <w:t>, педагог дополнительного образования</w:t>
                      </w:r>
                    </w:p>
                  </w:txbxContent>
                </v:textbox>
              </v:shape>
            </w:pict>
          </mc:Fallback>
        </mc:AlternateContent>
      </w:r>
    </w:p>
    <w:p w:rsidR="00C1015C" w:rsidRPr="00C1015C" w:rsidRDefault="00C1015C" w:rsidP="00C1015C">
      <w:pPr>
        <w:spacing w:after="0" w:line="240" w:lineRule="auto"/>
        <w:jc w:val="center"/>
        <w:rPr>
          <w:rFonts w:ascii="Times New Roman" w:eastAsia="Times New Roman" w:hAnsi="Times New Roman" w:cs="Times New Roman"/>
          <w:sz w:val="20"/>
          <w:szCs w:val="20"/>
          <w:lang w:eastAsia="ru-RU"/>
        </w:rPr>
      </w:pPr>
    </w:p>
    <w:p w:rsidR="00C1015C" w:rsidRPr="00C1015C" w:rsidRDefault="00C1015C" w:rsidP="00C1015C">
      <w:pPr>
        <w:spacing w:after="0" w:line="240" w:lineRule="auto"/>
        <w:jc w:val="right"/>
        <w:rPr>
          <w:rFonts w:ascii="Times New Roman" w:eastAsia="Times New Roman" w:hAnsi="Times New Roman" w:cs="Times New Roman"/>
          <w:sz w:val="20"/>
          <w:szCs w:val="20"/>
          <w:lang w:eastAsia="ru-RU"/>
        </w:rPr>
      </w:pPr>
    </w:p>
    <w:p w:rsidR="00C1015C" w:rsidRPr="00C1015C" w:rsidRDefault="00C1015C" w:rsidP="00C1015C">
      <w:pPr>
        <w:spacing w:after="0" w:line="240" w:lineRule="auto"/>
        <w:rPr>
          <w:rFonts w:ascii="Times New Roman" w:eastAsia="Times New Roman" w:hAnsi="Times New Roman" w:cs="Times New Roman"/>
          <w:sz w:val="24"/>
          <w:szCs w:val="20"/>
          <w:lang w:eastAsia="ru-RU"/>
        </w:rPr>
      </w:pPr>
    </w:p>
    <w:p w:rsidR="00C1015C" w:rsidRPr="00C1015C" w:rsidRDefault="00C1015C" w:rsidP="00C1015C">
      <w:pPr>
        <w:spacing w:after="0" w:line="240" w:lineRule="auto"/>
        <w:rPr>
          <w:rFonts w:ascii="Times New Roman" w:eastAsia="Times New Roman" w:hAnsi="Times New Roman" w:cs="Times New Roman"/>
          <w:sz w:val="24"/>
          <w:szCs w:val="20"/>
          <w:lang w:eastAsia="ru-RU"/>
        </w:rPr>
      </w:pPr>
    </w:p>
    <w:p w:rsidR="00C1015C" w:rsidRPr="00C1015C" w:rsidRDefault="00C1015C" w:rsidP="00C1015C">
      <w:pPr>
        <w:spacing w:after="0" w:line="240" w:lineRule="auto"/>
        <w:rPr>
          <w:rFonts w:ascii="Times New Roman" w:eastAsia="Times New Roman" w:hAnsi="Times New Roman" w:cs="Times New Roman"/>
          <w:sz w:val="24"/>
          <w:szCs w:val="20"/>
          <w:lang w:eastAsia="ru-RU"/>
        </w:rPr>
      </w:pPr>
    </w:p>
    <w:p w:rsidR="00C1015C" w:rsidRPr="00C1015C" w:rsidRDefault="00C1015C" w:rsidP="00C1015C">
      <w:pPr>
        <w:spacing w:after="0" w:line="240" w:lineRule="auto"/>
        <w:rPr>
          <w:rFonts w:ascii="Times New Roman" w:eastAsia="Times New Roman" w:hAnsi="Times New Roman" w:cs="Times New Roman"/>
          <w:sz w:val="24"/>
          <w:szCs w:val="20"/>
          <w:lang w:eastAsia="ru-RU"/>
        </w:rPr>
      </w:pPr>
    </w:p>
    <w:p w:rsidR="00C1015C" w:rsidRPr="00C1015C" w:rsidRDefault="00C1015C" w:rsidP="00C1015C">
      <w:pPr>
        <w:spacing w:after="0" w:line="240" w:lineRule="auto"/>
        <w:rPr>
          <w:rFonts w:ascii="Times New Roman" w:eastAsia="Times New Roman" w:hAnsi="Times New Roman" w:cs="Times New Roman"/>
          <w:sz w:val="24"/>
          <w:szCs w:val="20"/>
          <w:lang w:eastAsia="ru-RU"/>
        </w:rPr>
      </w:pPr>
    </w:p>
    <w:p w:rsidR="00C1015C" w:rsidRPr="00C1015C" w:rsidRDefault="00C1015C" w:rsidP="00C1015C">
      <w:pPr>
        <w:spacing w:after="0" w:line="240" w:lineRule="auto"/>
        <w:jc w:val="center"/>
        <w:rPr>
          <w:rFonts w:ascii="Times New Roman" w:eastAsia="Times New Roman" w:hAnsi="Times New Roman" w:cs="Times New Roman"/>
          <w:sz w:val="24"/>
          <w:szCs w:val="20"/>
          <w:lang w:eastAsia="ru-RU"/>
        </w:rPr>
      </w:pPr>
    </w:p>
    <w:p w:rsidR="00C1015C" w:rsidRPr="00C1015C" w:rsidRDefault="00C1015C" w:rsidP="00C1015C">
      <w:pPr>
        <w:spacing w:after="0" w:line="240" w:lineRule="auto"/>
        <w:jc w:val="center"/>
        <w:rPr>
          <w:rFonts w:ascii="Times New Roman" w:eastAsia="Times New Roman" w:hAnsi="Times New Roman" w:cs="Times New Roman"/>
          <w:sz w:val="24"/>
          <w:szCs w:val="20"/>
          <w:lang w:eastAsia="ru-RU"/>
        </w:rPr>
      </w:pPr>
    </w:p>
    <w:p w:rsidR="00C1015C" w:rsidRPr="00C1015C" w:rsidRDefault="00C1015C" w:rsidP="00C1015C">
      <w:pPr>
        <w:spacing w:after="0" w:line="240" w:lineRule="auto"/>
        <w:jc w:val="center"/>
        <w:rPr>
          <w:rFonts w:ascii="Times New Roman" w:eastAsia="Times New Roman" w:hAnsi="Times New Roman" w:cs="Times New Roman"/>
          <w:sz w:val="24"/>
          <w:szCs w:val="20"/>
          <w:lang w:eastAsia="ru-RU"/>
        </w:rPr>
      </w:pPr>
    </w:p>
    <w:p w:rsidR="00C1015C" w:rsidRPr="00C1015C" w:rsidRDefault="00C1015C" w:rsidP="00C1015C">
      <w:pPr>
        <w:spacing w:after="0" w:line="240" w:lineRule="auto"/>
        <w:jc w:val="center"/>
        <w:rPr>
          <w:rFonts w:ascii="Times New Roman" w:eastAsia="Times New Roman" w:hAnsi="Times New Roman" w:cs="Times New Roman"/>
          <w:sz w:val="24"/>
          <w:szCs w:val="20"/>
          <w:lang w:eastAsia="ru-RU"/>
        </w:rPr>
      </w:pPr>
    </w:p>
    <w:p w:rsidR="00C1015C" w:rsidRPr="00C1015C" w:rsidRDefault="00C1015C" w:rsidP="00C1015C">
      <w:pPr>
        <w:spacing w:after="0" w:line="240" w:lineRule="auto"/>
        <w:jc w:val="center"/>
        <w:rPr>
          <w:rFonts w:ascii="Times New Roman" w:eastAsia="Times New Roman" w:hAnsi="Times New Roman" w:cs="Times New Roman"/>
          <w:sz w:val="24"/>
          <w:szCs w:val="20"/>
          <w:lang w:eastAsia="ru-RU"/>
        </w:rPr>
      </w:pPr>
    </w:p>
    <w:p w:rsidR="00C1015C" w:rsidRPr="00C1015C" w:rsidRDefault="00C1015C" w:rsidP="00C1015C">
      <w:pPr>
        <w:spacing w:after="0" w:line="240" w:lineRule="auto"/>
        <w:jc w:val="center"/>
        <w:rPr>
          <w:rFonts w:ascii="Times New Roman" w:eastAsia="Times New Roman" w:hAnsi="Times New Roman" w:cs="Times New Roman"/>
          <w:sz w:val="24"/>
          <w:szCs w:val="20"/>
          <w:lang w:eastAsia="ru-RU"/>
        </w:rPr>
      </w:pPr>
    </w:p>
    <w:p w:rsidR="00C1015C" w:rsidRPr="00C1015C" w:rsidRDefault="00C1015C" w:rsidP="00C1015C">
      <w:pPr>
        <w:spacing w:after="0" w:line="240" w:lineRule="auto"/>
        <w:jc w:val="center"/>
        <w:rPr>
          <w:rFonts w:ascii="Times New Roman" w:eastAsia="Times New Roman" w:hAnsi="Times New Roman" w:cs="Times New Roman"/>
          <w:sz w:val="24"/>
          <w:szCs w:val="20"/>
          <w:lang w:eastAsia="ru-RU"/>
        </w:rPr>
      </w:pPr>
    </w:p>
    <w:p w:rsidR="00C1015C" w:rsidRPr="00C1015C" w:rsidRDefault="00C1015C" w:rsidP="00C1015C">
      <w:pPr>
        <w:spacing w:after="0" w:line="240" w:lineRule="auto"/>
        <w:jc w:val="center"/>
        <w:rPr>
          <w:rFonts w:ascii="Times New Roman" w:eastAsia="Times New Roman" w:hAnsi="Times New Roman" w:cs="Times New Roman"/>
          <w:sz w:val="24"/>
          <w:szCs w:val="20"/>
          <w:lang w:eastAsia="ru-RU"/>
        </w:rPr>
      </w:pPr>
    </w:p>
    <w:p w:rsidR="00C1015C" w:rsidRDefault="00C1015C" w:rsidP="00C1015C">
      <w:pPr>
        <w:spacing w:after="0" w:line="240" w:lineRule="auto"/>
        <w:jc w:val="center"/>
        <w:rPr>
          <w:rFonts w:ascii="Times New Roman" w:eastAsia="Times New Roman" w:hAnsi="Times New Roman" w:cs="Times New Roman"/>
          <w:sz w:val="24"/>
          <w:szCs w:val="20"/>
          <w:lang w:eastAsia="ru-RU"/>
        </w:rPr>
      </w:pPr>
      <w:r w:rsidRPr="00C1015C">
        <w:rPr>
          <w:rFonts w:ascii="Times New Roman" w:eastAsia="Times New Roman" w:hAnsi="Times New Roman" w:cs="Times New Roman"/>
          <w:sz w:val="24"/>
          <w:szCs w:val="20"/>
          <w:lang w:eastAsia="ru-RU"/>
        </w:rPr>
        <w:t xml:space="preserve">п. Туртас   </w:t>
      </w:r>
      <w:r>
        <w:rPr>
          <w:rFonts w:ascii="Times New Roman" w:eastAsia="Times New Roman" w:hAnsi="Times New Roman" w:cs="Times New Roman"/>
          <w:sz w:val="24"/>
          <w:szCs w:val="20"/>
          <w:lang w:eastAsia="ru-RU"/>
        </w:rPr>
        <w:t xml:space="preserve"> 2024 г.</w:t>
      </w:r>
    </w:p>
    <w:p w:rsidR="00C1015C" w:rsidRDefault="00C1015C" w:rsidP="00C1015C">
      <w:pPr>
        <w:autoSpaceDE w:val="0"/>
        <w:autoSpaceDN w:val="0"/>
        <w:adjustRightInd w:val="0"/>
        <w:spacing w:after="0" w:line="240" w:lineRule="auto"/>
        <w:contextualSpacing/>
        <w:rPr>
          <w:rFonts w:ascii="Times New Roman" w:eastAsia="Calibri" w:hAnsi="Times New Roman" w:cs="Times New Roman"/>
          <w:b/>
          <w:bCs/>
          <w:sz w:val="28"/>
          <w:szCs w:val="28"/>
          <w:lang w:eastAsia="ru-RU"/>
        </w:rPr>
      </w:pPr>
    </w:p>
    <w:p w:rsidR="00C1015C" w:rsidRPr="00C1015C" w:rsidRDefault="00C1015C" w:rsidP="00C1015C">
      <w:pPr>
        <w:autoSpaceDE w:val="0"/>
        <w:autoSpaceDN w:val="0"/>
        <w:adjustRightInd w:val="0"/>
        <w:spacing w:after="0" w:line="240" w:lineRule="auto"/>
        <w:contextualSpacing/>
        <w:jc w:val="center"/>
        <w:rPr>
          <w:rFonts w:ascii="Times New Roman" w:eastAsia="Calibri" w:hAnsi="Times New Roman" w:cs="Times New Roman"/>
          <w:b/>
          <w:bCs/>
          <w:sz w:val="28"/>
          <w:szCs w:val="28"/>
          <w:lang w:eastAsia="ru-RU"/>
        </w:rPr>
      </w:pPr>
      <w:r w:rsidRPr="00C1015C">
        <w:rPr>
          <w:rFonts w:ascii="Times New Roman" w:eastAsia="Calibri" w:hAnsi="Times New Roman" w:cs="Times New Roman"/>
          <w:b/>
          <w:bCs/>
          <w:sz w:val="28"/>
          <w:szCs w:val="28"/>
          <w:lang w:eastAsia="ru-RU"/>
        </w:rPr>
        <w:t>РАЗДЕЛ 1. Комплекс основных характеристик программы.</w:t>
      </w:r>
    </w:p>
    <w:p w:rsidR="00C1015C" w:rsidRPr="00C1015C" w:rsidRDefault="00C1015C" w:rsidP="00C1015C">
      <w:pPr>
        <w:spacing w:after="0" w:line="240" w:lineRule="auto"/>
        <w:contextualSpacing/>
        <w:rPr>
          <w:rFonts w:ascii="Times New Roman" w:eastAsia="Times New Roman" w:hAnsi="Times New Roman" w:cs="Times New Roman"/>
          <w:b/>
          <w:sz w:val="28"/>
          <w:szCs w:val="28"/>
          <w:lang w:eastAsia="ru-RU"/>
        </w:rPr>
      </w:pPr>
    </w:p>
    <w:p w:rsidR="00C1015C" w:rsidRPr="00C1015C" w:rsidRDefault="00C1015C" w:rsidP="00C1015C">
      <w:pPr>
        <w:numPr>
          <w:ilvl w:val="1"/>
          <w:numId w:val="3"/>
        </w:numPr>
        <w:spacing w:after="0" w:line="240" w:lineRule="auto"/>
        <w:contextualSpacing/>
        <w:jc w:val="center"/>
        <w:rPr>
          <w:rFonts w:ascii="Times New Roman" w:eastAsia="Times New Roman" w:hAnsi="Times New Roman" w:cs="Times New Roman"/>
          <w:b/>
          <w:sz w:val="28"/>
          <w:szCs w:val="28"/>
          <w:lang w:eastAsia="ru-RU"/>
        </w:rPr>
      </w:pPr>
      <w:r w:rsidRPr="00C1015C">
        <w:rPr>
          <w:rFonts w:ascii="Times New Roman" w:eastAsia="Times New Roman" w:hAnsi="Times New Roman" w:cs="Times New Roman"/>
          <w:b/>
          <w:sz w:val="28"/>
          <w:szCs w:val="28"/>
          <w:lang w:eastAsia="ru-RU"/>
        </w:rPr>
        <w:t>ПОЯСНИТЕЛЬНАЯ ЗАПИСКА.</w:t>
      </w:r>
    </w:p>
    <w:p w:rsidR="00C1015C" w:rsidRPr="00C1015C" w:rsidRDefault="00C1015C" w:rsidP="00C1015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b/>
          <w:i/>
          <w:sz w:val="28"/>
          <w:szCs w:val="28"/>
          <w:lang w:eastAsia="ru-RU"/>
        </w:rPr>
        <w:t>Направленность программы.</w:t>
      </w:r>
      <w:r w:rsidRPr="00C1015C">
        <w:rPr>
          <w:rFonts w:ascii="Times New Roman" w:eastAsia="Times New Roman" w:hAnsi="Times New Roman" w:cs="Times New Roman"/>
          <w:sz w:val="28"/>
          <w:szCs w:val="28"/>
          <w:lang w:eastAsia="ru-RU"/>
        </w:rPr>
        <w:t xml:space="preserve"> </w:t>
      </w:r>
      <w:r w:rsidRPr="00C1015C">
        <w:rPr>
          <w:rFonts w:ascii="Times New Roman" w:eastAsia="Times New Roman" w:hAnsi="Times New Roman" w:cs="Times New Roman"/>
          <w:color w:val="000000"/>
          <w:sz w:val="28"/>
          <w:szCs w:val="28"/>
          <w:lang w:eastAsia="ru-RU"/>
        </w:rPr>
        <w:t xml:space="preserve">Дополнительная общеобразовательная общеразвивающая программа «Возрождение» (далее ДООП «Возрождение»), является продолжением ДООП «Весёлый лоскутик». Повышенный интерес обучающихся к </w:t>
      </w:r>
      <w:proofErr w:type="spellStart"/>
      <w:r w:rsidRPr="00C1015C">
        <w:rPr>
          <w:rFonts w:ascii="Times New Roman" w:eastAsia="Times New Roman" w:hAnsi="Times New Roman" w:cs="Times New Roman"/>
          <w:color w:val="000000"/>
          <w:sz w:val="28"/>
          <w:szCs w:val="28"/>
          <w:lang w:eastAsia="ru-RU"/>
        </w:rPr>
        <w:t>ковроделию</w:t>
      </w:r>
      <w:proofErr w:type="spellEnd"/>
      <w:r w:rsidRPr="00C1015C">
        <w:rPr>
          <w:rFonts w:ascii="Times New Roman" w:eastAsia="Times New Roman" w:hAnsi="Times New Roman" w:cs="Times New Roman"/>
          <w:color w:val="000000"/>
          <w:sz w:val="28"/>
          <w:szCs w:val="28"/>
          <w:lang w:eastAsia="ru-RU"/>
        </w:rPr>
        <w:t xml:space="preserve"> привел к необходимости создания данной программы. ДООП «Возрождение» имеет художественную направленность ориентирована на приобщение обучающихся к декоративно-прикладному творчеству, на решение творческих задач через проектную деятельност</w:t>
      </w:r>
      <w:r w:rsidRPr="00C1015C">
        <w:rPr>
          <w:rFonts w:ascii="Times New Roman" w:eastAsia="Times New Roman" w:hAnsi="Times New Roman" w:cs="Times New Roman"/>
          <w:sz w:val="28"/>
          <w:szCs w:val="28"/>
          <w:lang w:eastAsia="ru-RU"/>
        </w:rPr>
        <w:t xml:space="preserve">ь, на развитие личностных качеств обучающихся. Обучаясь по программе, дети имеют возможность не только овладеть умениями и навыками изготовления предметов текстильного дизайна, но и обогатить свои знания о народном творчестве своего региона, профессиях, возможность реализовать творческий потенциал. </w:t>
      </w:r>
    </w:p>
    <w:p w:rsidR="00C1015C" w:rsidRPr="00C1015C" w:rsidRDefault="00C1015C" w:rsidP="00C1015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ДООП «</w:t>
      </w:r>
      <w:r w:rsidRPr="00C1015C">
        <w:rPr>
          <w:rFonts w:ascii="Times New Roman" w:eastAsia="Times New Roman" w:hAnsi="Times New Roman" w:cs="Times New Roman"/>
          <w:color w:val="000000"/>
          <w:sz w:val="28"/>
          <w:szCs w:val="28"/>
          <w:lang w:eastAsia="ru-RU"/>
        </w:rPr>
        <w:t>Возрождение</w:t>
      </w:r>
      <w:r w:rsidRPr="00C1015C">
        <w:rPr>
          <w:rFonts w:ascii="Times New Roman" w:eastAsia="Times New Roman" w:hAnsi="Times New Roman" w:cs="Times New Roman"/>
          <w:sz w:val="28"/>
          <w:szCs w:val="28"/>
          <w:lang w:eastAsia="ru-RU"/>
        </w:rPr>
        <w:t xml:space="preserve">» основана на следующей актуальной нормативно-правовой базе, отражающей приоритеты государства в области дополнительного образования детей: </w:t>
      </w:r>
    </w:p>
    <w:p w:rsidR="00C1015C" w:rsidRPr="00C1015C" w:rsidRDefault="00C1015C" w:rsidP="00C1015C">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C1015C">
        <w:rPr>
          <w:rFonts w:ascii="Times New Roman" w:eastAsia="Calibri" w:hAnsi="Times New Roman" w:cs="Times New Roman"/>
          <w:bCs/>
          <w:sz w:val="28"/>
          <w:szCs w:val="28"/>
          <w:lang w:eastAsia="ru-RU"/>
        </w:rPr>
        <w:t>Федеральный закон российской федерации от 29 декабря 2012 г. № 273-ФЗ «Об образовании Российской Федерации».</w:t>
      </w:r>
    </w:p>
    <w:p w:rsidR="00C1015C" w:rsidRPr="00C1015C" w:rsidRDefault="00C1015C" w:rsidP="00C1015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 xml:space="preserve">Указ Президента России от 07 мая 2024 № 309 «О национальных целях развития Российской Федерации на период до 2030 года и на перспективу до 2036 года. </w:t>
      </w:r>
    </w:p>
    <w:p w:rsidR="00C1015C" w:rsidRPr="00C1015C" w:rsidRDefault="00C1015C" w:rsidP="00C1015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 xml:space="preserve"> Указ Президента РФ от 09 ноября 2022 г. № 809 «Об утверждении Основ государственной политики по сохранению и укреплению традиционных российских духовно-нравственных ценностей».</w:t>
      </w:r>
    </w:p>
    <w:p w:rsidR="00C1015C" w:rsidRPr="00C1015C" w:rsidRDefault="00C1015C" w:rsidP="00C1015C">
      <w:pPr>
        <w:tabs>
          <w:tab w:val="left" w:pos="426"/>
        </w:tabs>
        <w:spacing w:after="0" w:line="240" w:lineRule="auto"/>
        <w:ind w:firstLine="709"/>
        <w:contextualSpacing/>
        <w:jc w:val="both"/>
        <w:rPr>
          <w:rFonts w:ascii="Times New Roman" w:eastAsia="Calibri" w:hAnsi="Times New Roman" w:cs="Times New Roman"/>
          <w:sz w:val="28"/>
          <w:szCs w:val="28"/>
          <w:lang w:eastAsia="ru-RU"/>
        </w:rPr>
      </w:pPr>
      <w:hyperlink r:id="rId5" w:anchor="/document/400274954/paragraph/1/doclist/439/2/0/0/от%2028%20января%202021%20г.%20№%202:0" w:history="1">
        <w:r w:rsidRPr="00C1015C">
          <w:rPr>
            <w:rFonts w:ascii="Times New Roman" w:eastAsia="Calibri" w:hAnsi="Times New Roman" w:cs="Times New Roman"/>
            <w:sz w:val="28"/>
            <w:szCs w:val="28"/>
            <w:lang w:eastAsia="ru-RU"/>
          </w:rPr>
          <w:t>Постановление</w:t>
        </w:r>
      </w:hyperlink>
      <w:r w:rsidRPr="00C1015C">
        <w:rPr>
          <w:rFonts w:ascii="Calibri" w:eastAsia="Times New Roman" w:hAnsi="Calibri" w:cs="Times New Roman"/>
          <w:lang w:eastAsia="ru-RU"/>
        </w:rPr>
        <w:t xml:space="preserve"> </w:t>
      </w:r>
      <w:r w:rsidRPr="00C1015C">
        <w:rPr>
          <w:rFonts w:ascii="Times New Roman" w:eastAsia="Calibri" w:hAnsi="Times New Roman" w:cs="Times New Roman"/>
          <w:sz w:val="28"/>
          <w:szCs w:val="28"/>
          <w:lang w:eastAsia="ru-RU"/>
        </w:rPr>
        <w:t>Главного государственного санитарного врача Российской Федерации от 28 января 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 Статья VI. Гигиенические нормативы по устройству, содержанию и режиму работы организаций воспитания и обучения, отдыха и оздоровления детей и молодежи (Требования к организации образовательного процесса, таблица 6.6).</w:t>
      </w:r>
    </w:p>
    <w:p w:rsidR="00C1015C" w:rsidRPr="00C1015C" w:rsidRDefault="00C1015C" w:rsidP="00C1015C">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C1015C">
        <w:rPr>
          <w:rFonts w:ascii="Times New Roman" w:eastAsia="Calibri" w:hAnsi="Times New Roman" w:cs="Times New Roman"/>
          <w:bCs/>
          <w:sz w:val="28"/>
          <w:szCs w:val="28"/>
          <w:lang w:eastAsia="ru-RU"/>
        </w:rPr>
        <w:t>Санитарные правила СП 2.4. 3648-20 «</w:t>
      </w:r>
      <w:proofErr w:type="spellStart"/>
      <w:r w:rsidRPr="00C1015C">
        <w:rPr>
          <w:rFonts w:ascii="Times New Roman" w:eastAsia="Calibri" w:hAnsi="Times New Roman" w:cs="Times New Roman"/>
          <w:bCs/>
          <w:sz w:val="28"/>
          <w:szCs w:val="28"/>
          <w:lang w:eastAsia="ru-RU"/>
        </w:rPr>
        <w:t>Санитарно</w:t>
      </w:r>
      <w:proofErr w:type="spellEnd"/>
      <w:r w:rsidRPr="00C1015C">
        <w:rPr>
          <w:rFonts w:ascii="Times New Roman" w:eastAsia="Calibri" w:hAnsi="Times New Roman" w:cs="Times New Roman"/>
          <w:bCs/>
          <w:sz w:val="28"/>
          <w:szCs w:val="28"/>
          <w:lang w:eastAsia="ru-RU"/>
        </w:rPr>
        <w:t xml:space="preserve"> – эпидемиологические требования к организациям воспитания и обучения, отдыха и оздоровления детей и молодёжи», утверждёнными 28.09.2020 г. № 28 (регистрационный номер 61573 от 18 12.2020 г.).</w:t>
      </w:r>
    </w:p>
    <w:p w:rsidR="00C1015C" w:rsidRPr="00C1015C" w:rsidRDefault="00C1015C" w:rsidP="00C1015C">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C1015C">
        <w:rPr>
          <w:rFonts w:ascii="Times New Roman" w:eastAsia="Times New Roman" w:hAnsi="Times New Roman" w:cs="Times New Roman"/>
          <w:sz w:val="28"/>
          <w:szCs w:val="28"/>
          <w:lang w:eastAsia="ru-RU"/>
        </w:rPr>
        <w:t>Распоряжение Правительства РФ от 31 марта 2022 г. № 678-р «Об утверждении Концепции развития дополнительного образования детей до 2030 г. и плана мероприятий по ее реализации».</w:t>
      </w:r>
    </w:p>
    <w:p w:rsidR="00C1015C" w:rsidRPr="00C1015C" w:rsidRDefault="00C1015C" w:rsidP="00C1015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Распоряжение Правительства РФ от 29 05 2015 N 996 р «Об утверждении Стратегии развития воспитания в РФ на период до 2025 года».</w:t>
      </w:r>
    </w:p>
    <w:p w:rsidR="00C1015C" w:rsidRPr="00C1015C" w:rsidRDefault="00C1015C" w:rsidP="00C1015C">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C1015C">
        <w:rPr>
          <w:rFonts w:ascii="Times New Roman" w:eastAsia="Calibri" w:hAnsi="Times New Roman" w:cs="Times New Roman"/>
          <w:bCs/>
          <w:sz w:val="28"/>
          <w:szCs w:val="28"/>
          <w:lang w:eastAsia="ru-RU"/>
        </w:rPr>
        <w:lastRenderedPageBreak/>
        <w:t>Приказ Министерства просвещения РФ от 27 июля 2022 г. № 629 «Об утверждении Порядка организации и осуществления образовательной деятельности по дополнительным общеобразовательным программам».</w:t>
      </w:r>
    </w:p>
    <w:p w:rsidR="00C1015C" w:rsidRPr="00C1015C" w:rsidRDefault="00C1015C" w:rsidP="00C1015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 xml:space="preserve">Национальный проект «Образование» (утвержден Президиумом Совета при Президенте РФ по стратегическому развитию и национальным проектам (протокол от 24.12.2018 г. № 16). </w:t>
      </w:r>
    </w:p>
    <w:p w:rsidR="00C1015C" w:rsidRPr="00C1015C" w:rsidRDefault="00C1015C" w:rsidP="00C1015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Целевая модель развития региональной системы дополнительного образования детей (приказ Министерства просвещения РФ от 3 сентября 2019 г. № 467).</w:t>
      </w:r>
    </w:p>
    <w:p w:rsidR="00C1015C" w:rsidRPr="00C1015C" w:rsidRDefault="00C1015C" w:rsidP="00C1015C">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hyperlink r:id="rId6" w:anchor="/document/403498932/paragraph/1/doclist/254/1/0/0/от%2031%20января%202022%20г.%20№%20ДГ-245%7C06:0" w:history="1">
        <w:r w:rsidRPr="00C1015C">
          <w:rPr>
            <w:rFonts w:ascii="Times New Roman" w:eastAsia="Calibri" w:hAnsi="Times New Roman" w:cs="Times New Roman"/>
            <w:sz w:val="28"/>
            <w:szCs w:val="28"/>
            <w:lang w:eastAsia="ru-RU"/>
          </w:rPr>
          <w:t>Письмо</w:t>
        </w:r>
      </w:hyperlink>
      <w:r w:rsidRPr="00C1015C">
        <w:rPr>
          <w:rFonts w:ascii="Calibri" w:eastAsia="Times New Roman" w:hAnsi="Calibri" w:cs="Times New Roman"/>
          <w:lang w:eastAsia="ru-RU"/>
        </w:rPr>
        <w:t xml:space="preserve"> </w:t>
      </w:r>
      <w:r w:rsidRPr="00C1015C">
        <w:rPr>
          <w:rFonts w:ascii="Times New Roman" w:eastAsia="Calibri" w:hAnsi="Times New Roman" w:cs="Times New Roman"/>
          <w:sz w:val="28"/>
          <w:szCs w:val="28"/>
          <w:lang w:eastAsia="ru-RU"/>
        </w:rPr>
        <w:t>Мин просвещения России от 31 января 2022 г. № ДГ-245/06 «О направлении методических рекомендаций» («Методические рекомендации по реализации дополнительных общеобразовательных программ с применением электронного обучения и дистанционных образовательных технологий»).</w:t>
      </w:r>
    </w:p>
    <w:p w:rsidR="00C1015C" w:rsidRPr="00C1015C" w:rsidRDefault="00C1015C" w:rsidP="00C1015C">
      <w:pPr>
        <w:autoSpaceDE w:val="0"/>
        <w:autoSpaceDN w:val="0"/>
        <w:adjustRightInd w:val="0"/>
        <w:spacing w:after="0" w:line="240" w:lineRule="auto"/>
        <w:ind w:firstLine="709"/>
        <w:contextualSpacing/>
        <w:jc w:val="both"/>
        <w:rPr>
          <w:rFonts w:ascii="Times New Roman" w:eastAsia="Calibri" w:hAnsi="Times New Roman" w:cs="Times New Roman"/>
          <w:bCs/>
          <w:sz w:val="28"/>
          <w:szCs w:val="28"/>
          <w:lang w:eastAsia="ru-RU"/>
        </w:rPr>
      </w:pPr>
      <w:r w:rsidRPr="00C1015C">
        <w:rPr>
          <w:rFonts w:ascii="Times New Roman" w:eastAsia="Calibri" w:hAnsi="Times New Roman" w:cs="Times New Roman"/>
          <w:bCs/>
          <w:sz w:val="28"/>
          <w:szCs w:val="28"/>
          <w:lang w:eastAsia="ru-RU"/>
        </w:rPr>
        <w:t>Устав АУ ДО «ЦДОДиМ» УМР.</w:t>
      </w:r>
    </w:p>
    <w:p w:rsidR="00C1015C" w:rsidRPr="00C1015C" w:rsidRDefault="00C1015C" w:rsidP="00C1015C">
      <w:pPr>
        <w:widowControl w:val="0"/>
        <w:autoSpaceDE w:val="0"/>
        <w:autoSpaceDN w:val="0"/>
        <w:adjustRightInd w:val="0"/>
        <w:spacing w:after="0" w:line="240" w:lineRule="auto"/>
        <w:ind w:firstLine="708"/>
        <w:contextualSpacing/>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b/>
          <w:i/>
          <w:sz w:val="28"/>
          <w:szCs w:val="28"/>
          <w:lang w:eastAsia="ru-RU"/>
        </w:rPr>
        <w:t>Актуальность</w:t>
      </w:r>
      <w:r w:rsidRPr="00C1015C">
        <w:rPr>
          <w:rFonts w:ascii="Times New Roman" w:eastAsia="Times New Roman" w:hAnsi="Times New Roman" w:cs="Times New Roman"/>
          <w:i/>
          <w:color w:val="FF0000"/>
          <w:sz w:val="28"/>
          <w:szCs w:val="28"/>
          <w:lang w:eastAsia="ru-RU"/>
        </w:rPr>
        <w:t xml:space="preserve"> </w:t>
      </w:r>
      <w:r w:rsidRPr="00C1015C">
        <w:rPr>
          <w:rFonts w:ascii="Times New Roman" w:eastAsia="Times New Roman" w:hAnsi="Times New Roman" w:cs="Times New Roman"/>
          <w:b/>
          <w:i/>
          <w:sz w:val="28"/>
          <w:szCs w:val="28"/>
          <w:lang w:eastAsia="ru-RU"/>
        </w:rPr>
        <w:t>программы.</w:t>
      </w:r>
      <w:r w:rsidRPr="00C1015C">
        <w:rPr>
          <w:rFonts w:ascii="Times New Roman" w:eastAsia="Times New Roman" w:hAnsi="Times New Roman" w:cs="Times New Roman"/>
          <w:i/>
          <w:color w:val="FF0000"/>
          <w:sz w:val="28"/>
          <w:szCs w:val="28"/>
          <w:lang w:eastAsia="ru-RU"/>
        </w:rPr>
        <w:t xml:space="preserve"> </w:t>
      </w:r>
      <w:r w:rsidRPr="00C1015C">
        <w:rPr>
          <w:rFonts w:ascii="Times New Roman" w:eastAsia="Times New Roman" w:hAnsi="Times New Roman" w:cs="Times New Roman"/>
          <w:sz w:val="28"/>
          <w:szCs w:val="28"/>
          <w:lang w:eastAsia="ru-RU"/>
        </w:rPr>
        <w:t>ДООП «</w:t>
      </w:r>
      <w:r w:rsidRPr="00C1015C">
        <w:rPr>
          <w:rFonts w:ascii="Times New Roman" w:eastAsia="Times New Roman" w:hAnsi="Times New Roman" w:cs="Times New Roman"/>
          <w:color w:val="000000"/>
          <w:sz w:val="28"/>
          <w:szCs w:val="28"/>
          <w:lang w:eastAsia="ru-RU"/>
        </w:rPr>
        <w:t>Возрождение</w:t>
      </w:r>
      <w:r w:rsidRPr="00C1015C">
        <w:rPr>
          <w:rFonts w:ascii="Times New Roman" w:eastAsia="Times New Roman" w:hAnsi="Times New Roman" w:cs="Times New Roman"/>
          <w:sz w:val="28"/>
          <w:szCs w:val="28"/>
          <w:lang w:eastAsia="ru-RU"/>
        </w:rPr>
        <w:t>» разработана в соответствии с учётом приоритетного направления дополнительного образования – это сохранение культурного наследия, художественных промыслов, этнокультурных традиций народов России, а также в соответствии с Целевой моделью развития региональной системы дополнительного образования детей.</w:t>
      </w:r>
      <w:r w:rsidRPr="00C1015C">
        <w:rPr>
          <w:rFonts w:ascii="Calibri" w:eastAsia="Times New Roman" w:hAnsi="Calibri" w:cs="Times New Roman"/>
          <w:lang w:eastAsia="ru-RU"/>
        </w:rPr>
        <w:t xml:space="preserve"> </w:t>
      </w:r>
      <w:r w:rsidRPr="00C1015C">
        <w:rPr>
          <w:rFonts w:ascii="Times New Roman" w:eastAsia="Times New Roman" w:hAnsi="Times New Roman" w:cs="Times New Roman"/>
          <w:sz w:val="28"/>
          <w:szCs w:val="28"/>
          <w:lang w:eastAsia="ru-RU"/>
        </w:rPr>
        <w:t>Региональный компонент прослеживается в разделе программы «</w:t>
      </w:r>
      <w:proofErr w:type="spellStart"/>
      <w:r w:rsidRPr="00C1015C">
        <w:rPr>
          <w:rFonts w:ascii="Times New Roman" w:eastAsia="Times New Roman" w:hAnsi="Times New Roman" w:cs="Times New Roman"/>
          <w:sz w:val="28"/>
          <w:szCs w:val="28"/>
          <w:lang w:eastAsia="ru-RU"/>
        </w:rPr>
        <w:t>Ковроделие</w:t>
      </w:r>
      <w:proofErr w:type="spellEnd"/>
      <w:r w:rsidRPr="00C1015C">
        <w:rPr>
          <w:rFonts w:ascii="Times New Roman" w:eastAsia="Times New Roman" w:hAnsi="Times New Roman" w:cs="Times New Roman"/>
          <w:sz w:val="28"/>
          <w:szCs w:val="28"/>
          <w:lang w:eastAsia="ru-RU"/>
        </w:rPr>
        <w:t>».</w:t>
      </w:r>
      <w:r w:rsidRPr="00C1015C">
        <w:rPr>
          <w:rFonts w:ascii="Times New Roman" w:eastAsia="Times New Roman" w:hAnsi="Times New Roman" w:cs="Times New Roman"/>
          <w:b/>
          <w:i/>
          <w:sz w:val="28"/>
          <w:szCs w:val="28"/>
          <w:lang w:eastAsia="ru-RU"/>
        </w:rPr>
        <w:t xml:space="preserve"> </w:t>
      </w:r>
      <w:r w:rsidRPr="00C1015C">
        <w:rPr>
          <w:rFonts w:ascii="Times New Roman" w:eastAsia="Times New Roman" w:hAnsi="Times New Roman" w:cs="Times New Roman"/>
          <w:sz w:val="28"/>
          <w:szCs w:val="28"/>
          <w:lang w:eastAsia="ru-RU"/>
        </w:rPr>
        <w:t xml:space="preserve">Тюменский махровый ковер», который является одним из ярких представителей прикладного искусства Тюменской области. Известно, что народное творчество имеет большое воспитательное и образовательное значение. Даёт детям возможность не только освоить практические навыки, но и желание изучать, исследовать культуру, промыслы родного края. </w:t>
      </w:r>
      <w:r w:rsidRPr="00C1015C">
        <w:rPr>
          <w:rFonts w:ascii="Times New Roman" w:eastAsia="Times New Roman" w:hAnsi="Times New Roman" w:cs="Times New Roman"/>
          <w:color w:val="000000"/>
          <w:sz w:val="28"/>
          <w:szCs w:val="28"/>
          <w:lang w:eastAsia="ru-RU"/>
        </w:rPr>
        <w:t>Ч</w:t>
      </w:r>
      <w:r w:rsidRPr="00C1015C">
        <w:rPr>
          <w:rFonts w:ascii="Times New Roman" w:eastAsia="Times New Roman" w:hAnsi="Times New Roman" w:cs="Times New Roman"/>
          <w:sz w:val="28"/>
          <w:szCs w:val="28"/>
          <w:lang w:eastAsia="ru-RU"/>
        </w:rPr>
        <w:t xml:space="preserve">ерез декоративно - прикладное творчество происходит передача духовного опыта человечества, восстановление связей между поколениями, что является очень важным в современных условиях. </w:t>
      </w:r>
    </w:p>
    <w:p w:rsidR="00C1015C" w:rsidRPr="00C1015C" w:rsidRDefault="00C1015C" w:rsidP="00C1015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Декоративно-прикладное искусство – удивительный вид творчества, дающий возможность раскрыть свои способности любому человеку. В последние годы можно наблюдать следующую особенность – чем больше красивых и нужных вещей продают в магазинах, тем большее количество людей берут в руки различные инструменты и пытаются создать особые и неповторимые изделия. Таким образом многие пытаются отойти от того стандарта, который окружает нас на протяжении жизни. Некоторые популярные сейчас виды декоративно-прикладного искусства были рождены в далеком прошлом. Поэтому и отношение к народному искусству должно быть особенным. Когда-то А.С. Пушкин по этому поводу сказал так: «Уровень культуры эпохи, как и отдельного человека, определяется отношением к прошлому».</w:t>
      </w:r>
    </w:p>
    <w:p w:rsidR="00C1015C" w:rsidRPr="00C1015C" w:rsidRDefault="00C1015C" w:rsidP="00C1015C">
      <w:pPr>
        <w:spacing w:after="0" w:line="240" w:lineRule="auto"/>
        <w:ind w:firstLine="568"/>
        <w:jc w:val="both"/>
        <w:rPr>
          <w:rFonts w:ascii="Times New Roman" w:eastAsia="Times New Roman" w:hAnsi="Times New Roman" w:cs="Times New Roman"/>
          <w:color w:val="000000"/>
          <w:sz w:val="28"/>
          <w:szCs w:val="28"/>
          <w:lang w:eastAsia="ru-RU"/>
        </w:rPr>
      </w:pPr>
      <w:r w:rsidRPr="00C1015C">
        <w:rPr>
          <w:rFonts w:ascii="Times New Roman" w:eastAsia="Times New Roman" w:hAnsi="Times New Roman" w:cs="Times New Roman"/>
          <w:b/>
          <w:i/>
          <w:color w:val="000000"/>
          <w:sz w:val="28"/>
          <w:szCs w:val="28"/>
          <w:lang w:eastAsia="ru-RU"/>
        </w:rPr>
        <w:t>Новизна.</w:t>
      </w:r>
      <w:r w:rsidRPr="00C1015C">
        <w:rPr>
          <w:rFonts w:ascii="Times New Roman" w:eastAsia="Times New Roman" w:hAnsi="Times New Roman" w:cs="Times New Roman"/>
          <w:color w:val="000000"/>
          <w:sz w:val="28"/>
          <w:szCs w:val="28"/>
          <w:lang w:eastAsia="ru-RU"/>
        </w:rPr>
        <w:t xml:space="preserve"> Программа разработана на основе личного опыта, теоретических знаний, методических разработок, практических навыков, собственного интереса к данной теме и желания передать накопленный опыт детям. ДООП «Возрождение» предполагает изучение и освоение техник далёкого прошлого дошедших до наших дней, уметь интегрировать </w:t>
      </w:r>
      <w:r w:rsidRPr="00C1015C">
        <w:rPr>
          <w:rFonts w:ascii="Times New Roman" w:eastAsia="Times New Roman" w:hAnsi="Times New Roman" w:cs="Times New Roman"/>
          <w:color w:val="000000"/>
          <w:sz w:val="28"/>
          <w:szCs w:val="28"/>
          <w:lang w:eastAsia="ru-RU"/>
        </w:rPr>
        <w:lastRenderedPageBreak/>
        <w:t>полученные знания во что-то новое своё, создание утилитарных изделий, имеющих практическую значимость в современной жизни (миниатюрный нетканый гобелен, текстильные изделия, украшенные ковровой вышивкой и т.д.)</w:t>
      </w:r>
    </w:p>
    <w:p w:rsidR="00C1015C" w:rsidRPr="00C1015C" w:rsidRDefault="00C1015C" w:rsidP="00C1015C">
      <w:pPr>
        <w:autoSpaceDE w:val="0"/>
        <w:autoSpaceDN w:val="0"/>
        <w:adjustRightInd w:val="0"/>
        <w:spacing w:after="0" w:line="240" w:lineRule="auto"/>
        <w:ind w:firstLine="708"/>
        <w:jc w:val="both"/>
        <w:rPr>
          <w:rFonts w:ascii="Times New Roman" w:eastAsia="Times New Roman" w:hAnsi="Times New Roman" w:cs="Times New Roman"/>
          <w:color w:val="FF0000"/>
          <w:sz w:val="28"/>
          <w:szCs w:val="28"/>
          <w:lang w:eastAsia="ru-RU"/>
        </w:rPr>
      </w:pPr>
      <w:r w:rsidRPr="00C1015C">
        <w:rPr>
          <w:rFonts w:ascii="Times New Roman" w:eastAsia="Times New Roman" w:hAnsi="Times New Roman" w:cs="Times New Roman"/>
          <w:b/>
          <w:i/>
          <w:color w:val="000000"/>
          <w:sz w:val="28"/>
          <w:szCs w:val="28"/>
          <w:lang w:eastAsia="ru-RU"/>
        </w:rPr>
        <w:t>Отличительная особенность программы</w:t>
      </w:r>
      <w:r w:rsidRPr="00C1015C">
        <w:rPr>
          <w:rFonts w:ascii="Times New Roman" w:eastAsia="Times New Roman" w:hAnsi="Times New Roman" w:cs="Times New Roman"/>
          <w:i/>
          <w:color w:val="000000"/>
          <w:sz w:val="28"/>
          <w:szCs w:val="28"/>
          <w:lang w:eastAsia="ru-RU"/>
        </w:rPr>
        <w:t>.</w:t>
      </w:r>
      <w:r w:rsidRPr="00C1015C">
        <w:rPr>
          <w:rFonts w:ascii="Times New Roman" w:eastAsia="Times New Roman" w:hAnsi="Times New Roman" w:cs="Times New Roman"/>
          <w:color w:val="000000"/>
          <w:sz w:val="28"/>
          <w:szCs w:val="28"/>
          <w:lang w:eastAsia="ru-RU"/>
        </w:rPr>
        <w:t xml:space="preserve"> Включение регионального компонента в раздел программы, изучение различных видов декоративно-прикладного искусства своего региона представляет большие возможности для профессиональной ориентации обучающихся, они получают не только первые навыки мастерства, но и первое представление об истинной красоте своего родного края, знания по краеведению, неутомительном труде и талантливости земляков. </w:t>
      </w:r>
    </w:p>
    <w:p w:rsidR="00C1015C" w:rsidRPr="00C1015C" w:rsidRDefault="00C1015C" w:rsidP="00C1015C">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b/>
          <w:i/>
          <w:sz w:val="28"/>
          <w:szCs w:val="28"/>
          <w:lang w:eastAsia="ru-RU"/>
        </w:rPr>
        <w:t>Целесообразность программы.</w:t>
      </w:r>
      <w:r w:rsidRPr="00C1015C">
        <w:rPr>
          <w:rFonts w:ascii="Times New Roman" w:eastAsia="Times New Roman" w:hAnsi="Times New Roman" w:cs="Times New Roman"/>
          <w:sz w:val="28"/>
          <w:szCs w:val="28"/>
          <w:lang w:eastAsia="ru-RU"/>
        </w:rPr>
        <w:t xml:space="preserve"> Обучение по ДООП «</w:t>
      </w:r>
      <w:r w:rsidRPr="00C1015C">
        <w:rPr>
          <w:rFonts w:ascii="Times New Roman" w:eastAsia="Times New Roman" w:hAnsi="Times New Roman" w:cs="Times New Roman"/>
          <w:color w:val="000000"/>
          <w:sz w:val="28"/>
          <w:szCs w:val="28"/>
          <w:lang w:eastAsia="ru-RU"/>
        </w:rPr>
        <w:t>Возрождение</w:t>
      </w:r>
      <w:r w:rsidRPr="00C1015C">
        <w:rPr>
          <w:rFonts w:ascii="Times New Roman" w:eastAsia="Times New Roman" w:hAnsi="Times New Roman" w:cs="Times New Roman"/>
          <w:sz w:val="28"/>
          <w:szCs w:val="28"/>
          <w:lang w:eastAsia="ru-RU"/>
        </w:rPr>
        <w:t xml:space="preserve">» направлено на развитие воображения, чувства формы и цвета, аккуратности, трудолюбия знакомит с традициями народного художественного творчества. </w:t>
      </w:r>
      <w:r w:rsidRPr="00C1015C">
        <w:rPr>
          <w:rFonts w:ascii="Times New Roman" w:eastAsia="Times New Roman" w:hAnsi="Times New Roman" w:cs="Times New Roman"/>
          <w:color w:val="000000"/>
          <w:sz w:val="28"/>
          <w:szCs w:val="28"/>
          <w:lang w:eastAsia="ru-RU"/>
        </w:rPr>
        <w:t xml:space="preserve">Программа позволяет параллельно осваивать несколько направлений декоративно-прикладного искусства: основы шитья, технологию </w:t>
      </w:r>
      <w:proofErr w:type="spellStart"/>
      <w:r w:rsidRPr="00C1015C">
        <w:rPr>
          <w:rFonts w:ascii="Times New Roman" w:eastAsia="Times New Roman" w:hAnsi="Times New Roman" w:cs="Times New Roman"/>
          <w:color w:val="000000"/>
          <w:sz w:val="28"/>
          <w:szCs w:val="28"/>
          <w:lang w:eastAsia="ru-RU"/>
        </w:rPr>
        <w:t>ковроделия</w:t>
      </w:r>
      <w:proofErr w:type="spellEnd"/>
      <w:r w:rsidRPr="00C1015C">
        <w:rPr>
          <w:rFonts w:ascii="Times New Roman" w:eastAsia="Times New Roman" w:hAnsi="Times New Roman" w:cs="Times New Roman"/>
          <w:color w:val="000000"/>
          <w:sz w:val="28"/>
          <w:szCs w:val="28"/>
          <w:lang w:eastAsia="ru-RU"/>
        </w:rPr>
        <w:t xml:space="preserve">, ковроткачества, декорирование изделий вышивкой, что предоставляет больше возможностей для творческой самореализации обучающихся. Такой труд способствует развитию </w:t>
      </w:r>
      <w:proofErr w:type="spellStart"/>
      <w:r w:rsidRPr="00C1015C">
        <w:rPr>
          <w:rFonts w:ascii="Times New Roman" w:eastAsia="Times New Roman" w:hAnsi="Times New Roman" w:cs="Times New Roman"/>
          <w:color w:val="000000"/>
          <w:sz w:val="28"/>
          <w:szCs w:val="28"/>
          <w:lang w:eastAsia="ru-RU"/>
        </w:rPr>
        <w:t>сенсомоторики</w:t>
      </w:r>
      <w:proofErr w:type="spellEnd"/>
      <w:r w:rsidRPr="00C1015C">
        <w:rPr>
          <w:rFonts w:ascii="Times New Roman" w:eastAsia="Times New Roman" w:hAnsi="Times New Roman" w:cs="Times New Roman"/>
          <w:color w:val="000000"/>
          <w:sz w:val="28"/>
          <w:szCs w:val="28"/>
          <w:lang w:eastAsia="ru-RU"/>
        </w:rPr>
        <w:t xml:space="preserve"> – согласованности в работе глаза и руки, совершенствованию координации движений, гибкости, точности в выполнении действий. Изготовление оригинальных изделий из ткани оказывает большое влияние на умственное развитие детей, на развитие их творческого мышления, а также</w:t>
      </w:r>
      <w:r w:rsidRPr="00C1015C">
        <w:rPr>
          <w:rFonts w:ascii="Times New Roman" w:eastAsia="Times New Roman" w:hAnsi="Times New Roman" w:cs="Times New Roman"/>
          <w:sz w:val="28"/>
          <w:szCs w:val="28"/>
          <w:lang w:eastAsia="ru-RU"/>
        </w:rPr>
        <w:t xml:space="preserve"> обеспечивает психологическую разгрузку, создаёт ситуацию успеха.</w:t>
      </w:r>
    </w:p>
    <w:p w:rsidR="00C1015C" w:rsidRPr="00C1015C" w:rsidRDefault="00C1015C" w:rsidP="00C1015C">
      <w:pPr>
        <w:spacing w:after="0" w:line="240" w:lineRule="auto"/>
        <w:ind w:firstLine="708"/>
        <w:jc w:val="both"/>
        <w:rPr>
          <w:rFonts w:ascii="Times New Roman" w:eastAsia="SimSun" w:hAnsi="Times New Roman" w:cs="Times New Roman"/>
          <w:kern w:val="1"/>
          <w:sz w:val="28"/>
          <w:szCs w:val="28"/>
          <w:lang w:eastAsia="zh-CN"/>
        </w:rPr>
      </w:pPr>
      <w:r w:rsidRPr="00C1015C">
        <w:rPr>
          <w:rFonts w:ascii="Times New Roman" w:eastAsia="SimSun" w:hAnsi="Times New Roman" w:cs="Times New Roman"/>
          <w:b/>
          <w:i/>
          <w:kern w:val="1"/>
          <w:sz w:val="28"/>
          <w:szCs w:val="28"/>
          <w:lang w:eastAsia="zh-CN"/>
        </w:rPr>
        <w:t>Направленность программы</w:t>
      </w:r>
      <w:r w:rsidRPr="00C1015C">
        <w:rPr>
          <w:rFonts w:ascii="Times New Roman" w:eastAsia="SimSun" w:hAnsi="Times New Roman" w:cs="Times New Roman"/>
          <w:kern w:val="1"/>
          <w:sz w:val="28"/>
          <w:szCs w:val="28"/>
          <w:lang w:eastAsia="zh-CN"/>
        </w:rPr>
        <w:t xml:space="preserve"> – художественная.</w:t>
      </w:r>
    </w:p>
    <w:p w:rsidR="00C1015C" w:rsidRPr="00C1015C" w:rsidRDefault="00C1015C" w:rsidP="00C1015C">
      <w:pPr>
        <w:spacing w:after="0" w:line="240" w:lineRule="auto"/>
        <w:ind w:firstLine="708"/>
        <w:jc w:val="both"/>
        <w:rPr>
          <w:rFonts w:ascii="Times New Roman" w:eastAsia="SimSun" w:hAnsi="Times New Roman" w:cs="Times New Roman"/>
          <w:b/>
          <w:i/>
          <w:kern w:val="1"/>
          <w:sz w:val="28"/>
          <w:szCs w:val="28"/>
          <w:lang w:eastAsia="zh-CN"/>
        </w:rPr>
      </w:pPr>
      <w:r w:rsidRPr="00C1015C">
        <w:rPr>
          <w:rFonts w:ascii="Times New Roman" w:eastAsia="SimSun" w:hAnsi="Times New Roman" w:cs="Times New Roman"/>
          <w:b/>
          <w:i/>
          <w:kern w:val="1"/>
          <w:sz w:val="28"/>
          <w:szCs w:val="28"/>
          <w:lang w:eastAsia="zh-CN"/>
        </w:rPr>
        <w:t>Адресат программы.</w:t>
      </w:r>
    </w:p>
    <w:p w:rsidR="00C1015C" w:rsidRPr="00C1015C" w:rsidRDefault="00C1015C" w:rsidP="00C1015C">
      <w:pPr>
        <w:spacing w:after="0" w:line="240" w:lineRule="auto"/>
        <w:ind w:firstLine="567"/>
        <w:jc w:val="both"/>
        <w:rPr>
          <w:rFonts w:ascii="Times New Roman" w:eastAsia="Calibri" w:hAnsi="Times New Roman" w:cs="Times New Roman"/>
          <w:sz w:val="28"/>
          <w:szCs w:val="28"/>
        </w:rPr>
      </w:pPr>
      <w:r w:rsidRPr="00C1015C">
        <w:rPr>
          <w:rFonts w:ascii="Times New Roman" w:eastAsia="Times New Roman" w:hAnsi="Times New Roman" w:cs="Times New Roman"/>
          <w:sz w:val="28"/>
          <w:szCs w:val="28"/>
          <w:lang w:eastAsia="ru-RU"/>
        </w:rPr>
        <w:t>Особенности набора категории обучающихся:</w:t>
      </w:r>
      <w:r w:rsidRPr="00C1015C">
        <w:rPr>
          <w:rFonts w:ascii="Times New Roman" w:eastAsia="Times New Roman" w:hAnsi="Times New Roman" w:cs="Times New Roman"/>
          <w:b/>
          <w:sz w:val="28"/>
          <w:szCs w:val="28"/>
          <w:lang w:eastAsia="ru-RU"/>
        </w:rPr>
        <w:t xml:space="preserve"> </w:t>
      </w:r>
      <w:r w:rsidRPr="00C1015C">
        <w:rPr>
          <w:rFonts w:ascii="Times New Roman" w:eastAsia="Times New Roman" w:hAnsi="Times New Roman" w:cs="Times New Roman"/>
          <w:color w:val="181818"/>
          <w:sz w:val="28"/>
          <w:szCs w:val="28"/>
          <w:shd w:val="clear" w:color="auto" w:fill="FFFFFF"/>
          <w:lang w:eastAsia="ru-RU"/>
        </w:rPr>
        <w:t xml:space="preserve">группа формируется из детей разного возраста, </w:t>
      </w:r>
      <w:r w:rsidRPr="00C1015C">
        <w:rPr>
          <w:rFonts w:ascii="Times New Roman" w:eastAsia="Times New Roman" w:hAnsi="Times New Roman" w:cs="Times New Roman"/>
          <w:sz w:val="28"/>
          <w:szCs w:val="28"/>
          <w:lang w:eastAsia="ru-RU"/>
        </w:rPr>
        <w:t>без предъявления каких-либо специальных требований</w:t>
      </w:r>
      <w:r w:rsidRPr="00C1015C">
        <w:rPr>
          <w:rFonts w:ascii="Times New Roman" w:eastAsia="Times New Roman" w:hAnsi="Times New Roman" w:cs="Times New Roman"/>
          <w:color w:val="181818"/>
          <w:sz w:val="28"/>
          <w:szCs w:val="28"/>
          <w:shd w:val="clear" w:color="auto" w:fill="FFFFFF"/>
          <w:lang w:eastAsia="ru-RU"/>
        </w:rPr>
        <w:t xml:space="preserve">. Основная часть группы – это дети ранее обучавшихся по ДООП «Весёлый лоскутик» имеющие опыт прикладного творчества. </w:t>
      </w:r>
      <w:r w:rsidRPr="00C1015C">
        <w:rPr>
          <w:rFonts w:ascii="Times New Roman" w:eastAsia="Calibri" w:hAnsi="Times New Roman" w:cs="Times New Roman"/>
          <w:sz w:val="28"/>
          <w:szCs w:val="28"/>
        </w:rPr>
        <w:t>Запись на дополнительную общеобразовательную общеразвивающую программу «</w:t>
      </w:r>
      <w:r w:rsidRPr="00C1015C">
        <w:rPr>
          <w:rFonts w:ascii="Times New Roman" w:eastAsia="Times New Roman" w:hAnsi="Times New Roman" w:cs="Times New Roman"/>
          <w:color w:val="000000"/>
          <w:sz w:val="28"/>
          <w:szCs w:val="28"/>
          <w:lang w:eastAsia="ru-RU"/>
        </w:rPr>
        <w:t>Возрождение</w:t>
      </w:r>
      <w:r w:rsidRPr="00C1015C">
        <w:rPr>
          <w:rFonts w:ascii="Times New Roman" w:eastAsia="Calibri" w:hAnsi="Times New Roman" w:cs="Times New Roman"/>
          <w:sz w:val="28"/>
          <w:szCs w:val="28"/>
        </w:rPr>
        <w:t xml:space="preserve">» осуществляется через систему заявок на сайте «Навигатор» дополнительного образования детей Тюменской области, без специального отбора. </w:t>
      </w:r>
    </w:p>
    <w:p w:rsidR="00C1015C" w:rsidRPr="00C1015C" w:rsidRDefault="00C1015C" w:rsidP="00C1015C">
      <w:pPr>
        <w:spacing w:after="0" w:line="240" w:lineRule="auto"/>
        <w:ind w:firstLine="360"/>
        <w:jc w:val="both"/>
        <w:rPr>
          <w:rFonts w:ascii="Times New Roman" w:eastAsia="Times New Roman" w:hAnsi="Times New Roman" w:cs="Times New Roman"/>
          <w:bCs/>
          <w:color w:val="181818"/>
          <w:sz w:val="28"/>
          <w:szCs w:val="28"/>
          <w:lang w:eastAsia="ru-RU"/>
        </w:rPr>
      </w:pPr>
      <w:r w:rsidRPr="00C1015C">
        <w:rPr>
          <w:rFonts w:ascii="Times New Roman" w:eastAsia="Times New Roman" w:hAnsi="Times New Roman" w:cs="Times New Roman"/>
          <w:b/>
          <w:bCs/>
          <w:i/>
          <w:sz w:val="28"/>
          <w:szCs w:val="28"/>
          <w:lang w:eastAsia="ru-RU"/>
        </w:rPr>
        <w:t>Уровень освоения программы</w:t>
      </w:r>
      <w:r w:rsidRPr="00C1015C">
        <w:rPr>
          <w:rFonts w:ascii="Times New Roman" w:eastAsia="Times New Roman" w:hAnsi="Times New Roman" w:cs="Times New Roman"/>
          <w:b/>
          <w:bCs/>
          <w:i/>
          <w:color w:val="181818"/>
          <w:sz w:val="28"/>
          <w:szCs w:val="28"/>
          <w:lang w:eastAsia="ru-RU"/>
        </w:rPr>
        <w:t>:</w:t>
      </w:r>
      <w:r w:rsidRPr="00C1015C">
        <w:rPr>
          <w:rFonts w:ascii="Times New Roman" w:eastAsia="Times New Roman" w:hAnsi="Times New Roman" w:cs="Times New Roman"/>
          <w:bCs/>
          <w:color w:val="181818"/>
          <w:sz w:val="28"/>
          <w:szCs w:val="28"/>
          <w:lang w:eastAsia="ru-RU"/>
        </w:rPr>
        <w:t xml:space="preserve"> познавательный, продуктивный.</w:t>
      </w:r>
    </w:p>
    <w:p w:rsidR="00C1015C" w:rsidRPr="00C1015C" w:rsidRDefault="00C1015C" w:rsidP="00C1015C">
      <w:pPr>
        <w:spacing w:after="0" w:line="240" w:lineRule="auto"/>
        <w:ind w:firstLine="360"/>
        <w:jc w:val="center"/>
        <w:rPr>
          <w:rFonts w:ascii="Times New Roman" w:eastAsia="Times New Roman" w:hAnsi="Times New Roman" w:cs="Times New Roman"/>
          <w:b/>
          <w:bCs/>
          <w:i/>
          <w:color w:val="181818"/>
          <w:sz w:val="28"/>
          <w:szCs w:val="28"/>
          <w:lang w:eastAsia="ru-RU"/>
        </w:rPr>
      </w:pPr>
      <w:r w:rsidRPr="00C1015C">
        <w:rPr>
          <w:rFonts w:ascii="Times New Roman" w:eastAsia="Times New Roman" w:hAnsi="Times New Roman" w:cs="Times New Roman"/>
          <w:b/>
          <w:bCs/>
          <w:i/>
          <w:color w:val="181818"/>
          <w:sz w:val="28"/>
          <w:szCs w:val="28"/>
          <w:lang w:eastAsia="ru-RU"/>
        </w:rPr>
        <w:t>Характеристика контингента</w:t>
      </w:r>
    </w:p>
    <w:p w:rsidR="00C1015C" w:rsidRPr="00C1015C" w:rsidRDefault="00C1015C" w:rsidP="00C1015C">
      <w:pPr>
        <w:spacing w:after="0" w:line="240" w:lineRule="auto"/>
        <w:ind w:firstLine="709"/>
        <w:jc w:val="both"/>
        <w:rPr>
          <w:rFonts w:ascii="Times New Roman" w:eastAsia="Times New Roman" w:hAnsi="Times New Roman" w:cs="Times New Roman"/>
          <w:bCs/>
          <w:color w:val="181818"/>
          <w:sz w:val="28"/>
          <w:szCs w:val="28"/>
          <w:lang w:eastAsia="ru-RU"/>
        </w:rPr>
      </w:pPr>
      <w:r w:rsidRPr="00C1015C">
        <w:rPr>
          <w:rFonts w:ascii="Times New Roman" w:eastAsia="Times New Roman" w:hAnsi="Times New Roman" w:cs="Times New Roman"/>
          <w:bCs/>
          <w:color w:val="181818"/>
          <w:sz w:val="28"/>
          <w:szCs w:val="28"/>
          <w:lang w:eastAsia="ru-RU"/>
        </w:rPr>
        <w:t xml:space="preserve">По данной программе обучаются дети сельской местности. Одна из особенностей сельских детей является раннее взросление, чем у детей, проживающих в городе. Они сильнее, </w:t>
      </w:r>
      <w:proofErr w:type="spellStart"/>
      <w:r w:rsidRPr="00C1015C">
        <w:rPr>
          <w:rFonts w:ascii="Times New Roman" w:eastAsia="Times New Roman" w:hAnsi="Times New Roman" w:cs="Times New Roman"/>
          <w:bCs/>
          <w:color w:val="181818"/>
          <w:sz w:val="28"/>
          <w:szCs w:val="28"/>
          <w:lang w:eastAsia="ru-RU"/>
        </w:rPr>
        <w:t>ответственнее</w:t>
      </w:r>
      <w:proofErr w:type="spellEnd"/>
      <w:r w:rsidRPr="00C1015C">
        <w:rPr>
          <w:rFonts w:ascii="Times New Roman" w:eastAsia="Times New Roman" w:hAnsi="Times New Roman" w:cs="Times New Roman"/>
          <w:bCs/>
          <w:color w:val="181818"/>
          <w:sz w:val="28"/>
          <w:szCs w:val="28"/>
          <w:lang w:eastAsia="ru-RU"/>
        </w:rPr>
        <w:t xml:space="preserve"> и трезво смотрят на жизнь. Сельские дети помогают родителям в ведении домашнего хозяйства с раннего возраста: кормят животных, следят за огородом и убирают в доме. При этом совмещают домашние дела с учёбой в школе и занятиями в учреждениях дополнительного образования. У ребят хорошо развиты трудовые навыки, понимают, что без труда ничего не достичь. </w:t>
      </w:r>
    </w:p>
    <w:p w:rsidR="00C1015C" w:rsidRPr="00C1015C" w:rsidRDefault="00C1015C" w:rsidP="00C1015C">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C1015C">
        <w:rPr>
          <w:rFonts w:ascii="Times New Roman" w:eastAsia="Times New Roman" w:hAnsi="Times New Roman" w:cs="Times New Roman"/>
          <w:bCs/>
          <w:color w:val="181818"/>
          <w:sz w:val="28"/>
          <w:szCs w:val="28"/>
          <w:lang w:eastAsia="ru-RU"/>
        </w:rPr>
        <w:lastRenderedPageBreak/>
        <w:t>Начатое дело не бросают на полпути, пытаются разобраться и получить результат. У сельских детей много общего — быт, контекст, жизнь. Все живут примерно одинаково. Но в отличие от городских сверстников более доверчивые и наивные. Хотя, как и</w:t>
      </w:r>
      <w:r w:rsidRPr="00C1015C">
        <w:rPr>
          <w:rFonts w:ascii="Times New Roman" w:eastAsia="Times New Roman" w:hAnsi="Times New Roman" w:cs="Times New Roman"/>
          <w:color w:val="000000"/>
          <w:sz w:val="28"/>
          <w:szCs w:val="28"/>
          <w:lang w:eastAsia="ru-RU"/>
        </w:rPr>
        <w:t xml:space="preserve"> городскому школьнику, им доступны средства массовой информации, но сказывается дефицит общения, новых впечатлений, отсутствие возможностей для углубленных занятий, недоступность культурных очагов города, развития коммуникативных навыков культуры. Ограниченные возможности социокультурной сферы села значительно снижают шансы сельского ребёнка быть мобильным, выстраивать свои отношения с окружающим миром.</w:t>
      </w:r>
    </w:p>
    <w:p w:rsidR="00C1015C" w:rsidRPr="00C1015C" w:rsidRDefault="00C1015C" w:rsidP="00C1015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color w:val="000000"/>
          <w:sz w:val="28"/>
          <w:szCs w:val="28"/>
          <w:lang w:eastAsia="ru-RU"/>
        </w:rPr>
        <w:t xml:space="preserve">В условиях сельской местности занятия декоративно-прикладным творчеством вводят детей в мир прекрасного, пробуждают способность к состраданию и сопереживанию, активизируют мышление и познавательный интерес, а главное – раскрепощают его природные возможности и помогают психологической адаптации ребенка в </w:t>
      </w:r>
      <w:r w:rsidRPr="00C1015C">
        <w:rPr>
          <w:rFonts w:ascii="Times New Roman" w:eastAsia="Times New Roman" w:hAnsi="Times New Roman" w:cs="Times New Roman"/>
          <w:sz w:val="28"/>
          <w:szCs w:val="28"/>
          <w:lang w:eastAsia="ru-RU"/>
        </w:rPr>
        <w:t>социуме. Известно, что для творчества необходима комфортная психологическая обстановка, поэтому занятия творческой деятельностью позволяют детям из сельской местности успешно развивать свои способности, насыщать жизнь новыми знаниями, впечатлениями в тёплой дружелюбной атмосфере.</w:t>
      </w:r>
    </w:p>
    <w:p w:rsidR="00C1015C" w:rsidRPr="00C1015C" w:rsidRDefault="00C1015C" w:rsidP="00C1015C">
      <w:pPr>
        <w:spacing w:after="0" w:line="240" w:lineRule="auto"/>
        <w:jc w:val="center"/>
        <w:rPr>
          <w:rFonts w:ascii="Times New Roman" w:eastAsia="Times New Roman" w:hAnsi="Times New Roman" w:cs="Times New Roman"/>
          <w:b/>
          <w:i/>
          <w:color w:val="181818"/>
          <w:sz w:val="28"/>
          <w:szCs w:val="28"/>
          <w:shd w:val="clear" w:color="auto" w:fill="FFFFFF"/>
          <w:lang w:eastAsia="ru-RU"/>
        </w:rPr>
      </w:pPr>
      <w:r w:rsidRPr="00C1015C">
        <w:rPr>
          <w:rFonts w:ascii="Times New Roman" w:eastAsia="Times New Roman" w:hAnsi="Times New Roman" w:cs="Times New Roman"/>
          <w:b/>
          <w:i/>
          <w:color w:val="181818"/>
          <w:sz w:val="28"/>
          <w:szCs w:val="28"/>
          <w:shd w:val="clear" w:color="auto" w:fill="FFFFFF"/>
          <w:lang w:eastAsia="ru-RU"/>
        </w:rPr>
        <w:t>Обучающиеся подросткового возраста</w:t>
      </w:r>
    </w:p>
    <w:p w:rsidR="00C1015C" w:rsidRPr="00C1015C" w:rsidRDefault="00C1015C" w:rsidP="00C1015C">
      <w:pPr>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 xml:space="preserve">Учёт возрастных психологических и физиологических особенностей и зоны ближайшего развития детей является одним из принципов построения образовательной программы. Так в программе выбор основных форм и методов обучения, подбор творческих заданий и видов декоративно-прикладного творчества продиктован возрастными психологическими особенностями обучающихся детей. В основе программы теории возрастного развития Льва Семеновича Выготского и Даниила Борисовича </w:t>
      </w:r>
      <w:proofErr w:type="spellStart"/>
      <w:r w:rsidRPr="00C1015C">
        <w:rPr>
          <w:rFonts w:ascii="Times New Roman" w:eastAsia="Times New Roman" w:hAnsi="Times New Roman" w:cs="Times New Roman"/>
          <w:sz w:val="28"/>
          <w:szCs w:val="28"/>
          <w:lang w:eastAsia="ru-RU"/>
        </w:rPr>
        <w:t>Эльконина</w:t>
      </w:r>
      <w:proofErr w:type="spellEnd"/>
      <w:r w:rsidRPr="00C1015C">
        <w:rPr>
          <w:rFonts w:ascii="Times New Roman" w:eastAsia="Times New Roman" w:hAnsi="Times New Roman" w:cs="Times New Roman"/>
          <w:sz w:val="28"/>
          <w:szCs w:val="28"/>
          <w:lang w:eastAsia="ru-RU"/>
        </w:rPr>
        <w:t xml:space="preserve"> предполагающие, что на каждом возрастном этапе есть вид деятельности, в процессе которого ребёнок развивается наиболее интенсивно – ведущая деятельность и основная потребность, без удовлетворения которой невозможно позитивное развитие – базовая потребность. В младшем школьном возрасте ведущая деятельность – ученье. Это возраст, когда ребёнок охотно и успешно осваивает разнообразные виды деятельности. Именно поэтому данный возраст наиболее приемлем для начала обучения. На этом этапе удаётся сформировать большинство базовых умений и навыков, развить интерес к дальнейшим занятиям, а также развить его личностные </w:t>
      </w:r>
      <w:proofErr w:type="gramStart"/>
      <w:r w:rsidRPr="00C1015C">
        <w:rPr>
          <w:rFonts w:ascii="Times New Roman" w:eastAsia="Times New Roman" w:hAnsi="Times New Roman" w:cs="Times New Roman"/>
          <w:sz w:val="28"/>
          <w:szCs w:val="28"/>
          <w:lang w:eastAsia="ru-RU"/>
        </w:rPr>
        <w:t>качества например</w:t>
      </w:r>
      <w:proofErr w:type="gramEnd"/>
      <w:r w:rsidRPr="00C1015C">
        <w:rPr>
          <w:rFonts w:ascii="Times New Roman" w:eastAsia="Times New Roman" w:hAnsi="Times New Roman" w:cs="Times New Roman"/>
          <w:sz w:val="28"/>
          <w:szCs w:val="28"/>
          <w:lang w:eastAsia="ru-RU"/>
        </w:rPr>
        <w:t>, бережное отношение к культурному наследию своего региона.</w:t>
      </w:r>
    </w:p>
    <w:p w:rsidR="00C1015C" w:rsidRPr="00C1015C" w:rsidRDefault="00C1015C" w:rsidP="00C1015C">
      <w:pPr>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 xml:space="preserve"> В подростковом возрасте ведущим видом деятельности становится общение, причём наиболее значимым является общение и умение вести совместную деятельность со сверстниками. Программа максимально использует богатые возможности декоративно-прикладного творчества при создании коллективных работ, совместных творческих проектов. Кроме этого образовательный процесс предполагает постоянное взаимодействие и передачу опыта от старших к младшим (технология мастерских).</w:t>
      </w:r>
    </w:p>
    <w:p w:rsidR="00C1015C" w:rsidRPr="00C1015C" w:rsidRDefault="00C1015C" w:rsidP="00C1015C">
      <w:pPr>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lastRenderedPageBreak/>
        <w:t xml:space="preserve"> Содержание и весь процесс обучения нацелен на зону ближайшего развития ребёнка. Задача педагога перевести потенциальный уровень развития в актуальный. И предоставить возможность для наиболее широкой самостоятельности в применении сформированных знаний, умений, качеств. Это происходит в процессе создания творческих работ и участия в совместной проектной деятельности.</w:t>
      </w:r>
      <w:r w:rsidRPr="00C1015C">
        <w:rPr>
          <w:rFonts w:ascii="Times New Roman" w:eastAsia="Times New Roman" w:hAnsi="Times New Roman" w:cs="Times New Roman"/>
          <w:color w:val="181818"/>
          <w:sz w:val="28"/>
          <w:szCs w:val="28"/>
          <w:shd w:val="clear" w:color="auto" w:fill="FFFFFF"/>
          <w:lang w:eastAsia="ru-RU"/>
        </w:rPr>
        <w:t xml:space="preserve">      Первичные профессиональные интересы возникают в собственном учении и в труде, и это создает благоприятные возможности для развития нужных деловых и личностных качеств подростка. Декоративно-прикладное искусство, как один из видов трудового воспитания, дает детям возможность не только приобрести различные ремесленные навыки, но и возможность самоутвердиться и </w:t>
      </w:r>
      <w:proofErr w:type="spellStart"/>
      <w:r w:rsidRPr="00C1015C">
        <w:rPr>
          <w:rFonts w:ascii="Times New Roman" w:eastAsia="Times New Roman" w:hAnsi="Times New Roman" w:cs="Times New Roman"/>
          <w:color w:val="181818"/>
          <w:sz w:val="28"/>
          <w:szCs w:val="28"/>
          <w:shd w:val="clear" w:color="auto" w:fill="FFFFFF"/>
          <w:lang w:eastAsia="ru-RU"/>
        </w:rPr>
        <w:t>самореализоваться</w:t>
      </w:r>
      <w:proofErr w:type="spellEnd"/>
      <w:r w:rsidRPr="00C1015C">
        <w:rPr>
          <w:rFonts w:ascii="Times New Roman" w:eastAsia="Times New Roman" w:hAnsi="Times New Roman" w:cs="Times New Roman"/>
          <w:color w:val="181818"/>
          <w:sz w:val="28"/>
          <w:szCs w:val="28"/>
          <w:shd w:val="clear" w:color="auto" w:fill="FFFFFF"/>
          <w:lang w:eastAsia="ru-RU"/>
        </w:rPr>
        <w:t xml:space="preserve"> через творческий процесс.</w:t>
      </w:r>
    </w:p>
    <w:p w:rsidR="00C1015C" w:rsidRPr="00C1015C" w:rsidRDefault="00C1015C" w:rsidP="00C1015C">
      <w:pPr>
        <w:spacing w:after="0" w:line="240" w:lineRule="auto"/>
        <w:jc w:val="center"/>
        <w:rPr>
          <w:rFonts w:ascii="Times New Roman" w:eastAsia="Calibri" w:hAnsi="Times New Roman" w:cs="Times New Roman"/>
          <w:b/>
          <w:i/>
          <w:sz w:val="28"/>
          <w:szCs w:val="28"/>
          <w:lang w:eastAsia="ru-RU"/>
        </w:rPr>
      </w:pPr>
      <w:r w:rsidRPr="00C1015C">
        <w:rPr>
          <w:rFonts w:ascii="Times New Roman" w:eastAsia="Calibri" w:hAnsi="Times New Roman" w:cs="Times New Roman"/>
          <w:b/>
          <w:i/>
          <w:sz w:val="28"/>
          <w:szCs w:val="28"/>
          <w:lang w:eastAsia="ru-RU"/>
        </w:rPr>
        <w:t>Объем и срок освоения программы</w:t>
      </w:r>
    </w:p>
    <w:tbl>
      <w:tblPr>
        <w:tblpPr w:leftFromText="180" w:rightFromText="180" w:vertAnchor="text" w:horzAnchor="page" w:tblpX="1459" w:tblpY="134"/>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3369"/>
        <w:gridCol w:w="3402"/>
      </w:tblGrid>
      <w:tr w:rsidR="00C1015C" w:rsidRPr="00C1015C" w:rsidTr="00F970BA">
        <w:tc>
          <w:tcPr>
            <w:tcW w:w="2551"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Структурный</w:t>
            </w:r>
          </w:p>
          <w:p w:rsidR="00C1015C" w:rsidRPr="00C1015C" w:rsidRDefault="00C1015C" w:rsidP="00C1015C">
            <w:pPr>
              <w:spacing w:after="0" w:line="240" w:lineRule="auto"/>
              <w:jc w:val="center"/>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компонент/</w:t>
            </w:r>
          </w:p>
          <w:p w:rsidR="00C1015C" w:rsidRPr="00C1015C" w:rsidRDefault="00C1015C" w:rsidP="00C1015C">
            <w:pPr>
              <w:spacing w:after="0" w:line="240" w:lineRule="auto"/>
              <w:jc w:val="center"/>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форма обучения</w:t>
            </w:r>
          </w:p>
        </w:tc>
        <w:tc>
          <w:tcPr>
            <w:tcW w:w="3369"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Очная</w:t>
            </w:r>
          </w:p>
        </w:tc>
        <w:tc>
          <w:tcPr>
            <w:tcW w:w="340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С использованием дистанционных</w:t>
            </w:r>
          </w:p>
          <w:p w:rsidR="00C1015C" w:rsidRPr="00C1015C" w:rsidRDefault="00C1015C" w:rsidP="00C1015C">
            <w:pPr>
              <w:spacing w:after="0" w:line="240" w:lineRule="auto"/>
              <w:jc w:val="center"/>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технологий</w:t>
            </w:r>
          </w:p>
        </w:tc>
      </w:tr>
      <w:tr w:rsidR="00C1015C" w:rsidRPr="00C1015C" w:rsidTr="00F970BA">
        <w:tc>
          <w:tcPr>
            <w:tcW w:w="2551"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Объем и сроки</w:t>
            </w:r>
          </w:p>
          <w:p w:rsidR="00C1015C" w:rsidRPr="00C1015C" w:rsidRDefault="00C1015C" w:rsidP="00C1015C">
            <w:pPr>
              <w:spacing w:after="0" w:line="240" w:lineRule="auto"/>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освоения</w:t>
            </w:r>
          </w:p>
        </w:tc>
        <w:tc>
          <w:tcPr>
            <w:tcW w:w="33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color w:val="000000"/>
                <w:sz w:val="28"/>
                <w:szCs w:val="28"/>
                <w:lang w:eastAsia="ru-RU"/>
              </w:rPr>
              <w:t>Программа рассчитана на 216 часов  обучения, 36 недель на каждую группу</w:t>
            </w:r>
          </w:p>
        </w:tc>
        <w:tc>
          <w:tcPr>
            <w:tcW w:w="3402"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Программа рассчитана на 216 часов  обучения 36 недель</w:t>
            </w:r>
          </w:p>
        </w:tc>
      </w:tr>
      <w:tr w:rsidR="00C1015C" w:rsidRPr="00C1015C" w:rsidTr="00F970BA">
        <w:tc>
          <w:tcPr>
            <w:tcW w:w="2551"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Режим занятий</w:t>
            </w:r>
          </w:p>
        </w:tc>
        <w:tc>
          <w:tcPr>
            <w:tcW w:w="33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color w:val="000000"/>
                <w:sz w:val="28"/>
                <w:szCs w:val="28"/>
                <w:lang w:eastAsia="ru-RU"/>
              </w:rPr>
            </w:pPr>
            <w:r w:rsidRPr="00C1015C">
              <w:rPr>
                <w:rFonts w:ascii="Times New Roman" w:eastAsia="Times New Roman" w:hAnsi="Times New Roman" w:cs="Times New Roman"/>
                <w:sz w:val="28"/>
                <w:szCs w:val="28"/>
                <w:lang w:eastAsia="ru-RU"/>
              </w:rPr>
              <w:t xml:space="preserve">1, 2 группа – три раза в неделю по 90 минут (2 </w:t>
            </w:r>
            <w:proofErr w:type="spellStart"/>
            <w:r w:rsidRPr="00C1015C">
              <w:rPr>
                <w:rFonts w:ascii="Times New Roman" w:eastAsia="Times New Roman" w:hAnsi="Times New Roman" w:cs="Times New Roman"/>
                <w:sz w:val="28"/>
                <w:szCs w:val="28"/>
                <w:lang w:eastAsia="ru-RU"/>
              </w:rPr>
              <w:t>ак</w:t>
            </w:r>
            <w:proofErr w:type="spellEnd"/>
            <w:r w:rsidRPr="00C1015C">
              <w:rPr>
                <w:rFonts w:ascii="Times New Roman" w:eastAsia="Times New Roman" w:hAnsi="Times New Roman" w:cs="Times New Roman"/>
                <w:sz w:val="28"/>
                <w:szCs w:val="28"/>
                <w:lang w:eastAsia="ru-RU"/>
              </w:rPr>
              <w:t xml:space="preserve">. часа),  45 минут одно занятие, перерыв между занятиями 15 минут </w:t>
            </w:r>
          </w:p>
        </w:tc>
        <w:tc>
          <w:tcPr>
            <w:tcW w:w="3402"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 xml:space="preserve">Три раза в неделю – 2 </w:t>
            </w:r>
            <w:proofErr w:type="spellStart"/>
            <w:r w:rsidRPr="00C1015C">
              <w:rPr>
                <w:rFonts w:ascii="Times New Roman" w:eastAsia="Times New Roman" w:hAnsi="Times New Roman" w:cs="Times New Roman"/>
                <w:sz w:val="28"/>
                <w:szCs w:val="28"/>
                <w:lang w:eastAsia="ru-RU"/>
              </w:rPr>
              <w:t>ак</w:t>
            </w:r>
            <w:proofErr w:type="spellEnd"/>
            <w:r w:rsidRPr="00C1015C">
              <w:rPr>
                <w:rFonts w:ascii="Times New Roman" w:eastAsia="Times New Roman" w:hAnsi="Times New Roman" w:cs="Times New Roman"/>
                <w:sz w:val="28"/>
                <w:szCs w:val="28"/>
                <w:lang w:eastAsia="ru-RU"/>
              </w:rPr>
              <w:t>. часа, 30 – 45 мин.</w:t>
            </w:r>
          </w:p>
        </w:tc>
      </w:tr>
      <w:tr w:rsidR="00C1015C" w:rsidRPr="00C1015C" w:rsidTr="00F970BA">
        <w:tc>
          <w:tcPr>
            <w:tcW w:w="2551"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Особенности</w:t>
            </w:r>
          </w:p>
          <w:p w:rsidR="00C1015C" w:rsidRPr="00C1015C" w:rsidRDefault="00C1015C" w:rsidP="00C1015C">
            <w:pPr>
              <w:spacing w:after="0" w:line="240" w:lineRule="auto"/>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реализации программы</w:t>
            </w:r>
          </w:p>
        </w:tc>
        <w:tc>
          <w:tcPr>
            <w:tcW w:w="33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Образовательный процесс организуется в урочной форме</w:t>
            </w:r>
          </w:p>
          <w:p w:rsidR="00C1015C" w:rsidRPr="00C1015C" w:rsidRDefault="00C1015C" w:rsidP="00C1015C">
            <w:pPr>
              <w:spacing w:after="0" w:line="240" w:lineRule="auto"/>
              <w:rPr>
                <w:rFonts w:ascii="Times New Roman" w:eastAsia="Times New Roman" w:hAnsi="Times New Roman" w:cs="Times New Roman"/>
                <w:sz w:val="28"/>
                <w:szCs w:val="28"/>
                <w:lang w:eastAsia="ru-RU"/>
              </w:rPr>
            </w:pPr>
          </w:p>
        </w:tc>
        <w:tc>
          <w:tcPr>
            <w:tcW w:w="3402" w:type="dxa"/>
            <w:shd w:val="clear" w:color="auto" w:fill="auto"/>
          </w:tcPr>
          <w:p w:rsidR="00C1015C" w:rsidRPr="00C1015C" w:rsidRDefault="00C1015C" w:rsidP="00C1015C">
            <w:pPr>
              <w:spacing w:after="0" w:line="240" w:lineRule="auto"/>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Образовательный процесс организуется в дистанционном формате в</w:t>
            </w:r>
          </w:p>
          <w:p w:rsidR="00C1015C" w:rsidRPr="00C1015C" w:rsidRDefault="00C1015C" w:rsidP="00C1015C">
            <w:pPr>
              <w:spacing w:after="0" w:line="240" w:lineRule="auto"/>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 xml:space="preserve">форме видео-уроков, творческих заданий (группа  </w:t>
            </w:r>
            <w:r w:rsidRPr="00C1015C">
              <w:rPr>
                <w:rFonts w:ascii="Times New Roman" w:eastAsia="Times New Roman" w:hAnsi="Times New Roman" w:cs="Times New Roman"/>
                <w:sz w:val="28"/>
                <w:szCs w:val="28"/>
                <w:lang w:val="en-US" w:eastAsia="ru-RU"/>
              </w:rPr>
              <w:t>Viber</w:t>
            </w:r>
            <w:r w:rsidRPr="00C1015C">
              <w:rPr>
                <w:rFonts w:ascii="Times New Roman" w:eastAsia="Times New Roman" w:hAnsi="Times New Roman" w:cs="Times New Roman"/>
                <w:sz w:val="28"/>
                <w:szCs w:val="28"/>
                <w:lang w:eastAsia="ru-RU"/>
              </w:rPr>
              <w:t>)</w:t>
            </w:r>
          </w:p>
        </w:tc>
      </w:tr>
      <w:tr w:rsidR="00C1015C" w:rsidRPr="00C1015C" w:rsidTr="00F970BA">
        <w:tc>
          <w:tcPr>
            <w:tcW w:w="2551"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 xml:space="preserve">Адресат программы </w:t>
            </w:r>
          </w:p>
        </w:tc>
        <w:tc>
          <w:tcPr>
            <w:tcW w:w="3369"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Дети 7 – 16 лет.</w:t>
            </w:r>
          </w:p>
        </w:tc>
        <w:tc>
          <w:tcPr>
            <w:tcW w:w="3402"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Дети 7 – 16 лет.</w:t>
            </w:r>
          </w:p>
        </w:tc>
      </w:tr>
      <w:tr w:rsidR="00C1015C" w:rsidRPr="00C1015C" w:rsidTr="00F970BA">
        <w:tc>
          <w:tcPr>
            <w:tcW w:w="2551"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Количество обучающихся в группе</w:t>
            </w:r>
          </w:p>
        </w:tc>
        <w:tc>
          <w:tcPr>
            <w:tcW w:w="3369"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color w:val="000000"/>
                <w:sz w:val="28"/>
                <w:szCs w:val="28"/>
                <w:lang w:eastAsia="ru-RU"/>
              </w:rPr>
            </w:pPr>
            <w:r w:rsidRPr="00C1015C">
              <w:rPr>
                <w:rFonts w:ascii="Times New Roman" w:eastAsia="Times New Roman" w:hAnsi="Times New Roman" w:cs="Times New Roman"/>
                <w:sz w:val="28"/>
                <w:szCs w:val="28"/>
                <w:lang w:eastAsia="ru-RU"/>
              </w:rPr>
              <w:t>от 10 – 12 человек</w:t>
            </w:r>
          </w:p>
        </w:tc>
        <w:tc>
          <w:tcPr>
            <w:tcW w:w="3402"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Занятия будут организованы</w:t>
            </w:r>
          </w:p>
          <w:p w:rsidR="00C1015C" w:rsidRPr="00C1015C" w:rsidRDefault="00C1015C" w:rsidP="00C1015C">
            <w:pPr>
              <w:spacing w:after="0" w:line="240" w:lineRule="auto"/>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индивидуально в свободном режиме</w:t>
            </w:r>
          </w:p>
        </w:tc>
      </w:tr>
    </w:tbl>
    <w:p w:rsidR="00C1015C" w:rsidRPr="00C1015C" w:rsidRDefault="00C1015C" w:rsidP="00C1015C">
      <w:pPr>
        <w:spacing w:after="0" w:line="240" w:lineRule="auto"/>
        <w:ind w:firstLine="709"/>
        <w:jc w:val="both"/>
        <w:rPr>
          <w:rFonts w:ascii="Times New Roman" w:eastAsia="Times New Roman" w:hAnsi="Times New Roman" w:cs="Times New Roman"/>
          <w:color w:val="000000"/>
          <w:sz w:val="28"/>
          <w:szCs w:val="28"/>
          <w:lang w:eastAsia="ru-RU"/>
        </w:rPr>
      </w:pPr>
      <w:r w:rsidRPr="00C1015C">
        <w:rPr>
          <w:rFonts w:ascii="Times New Roman" w:eastAsia="Times New Roman" w:hAnsi="Times New Roman" w:cs="Times New Roman"/>
          <w:b/>
          <w:i/>
          <w:color w:val="000000"/>
          <w:sz w:val="28"/>
          <w:szCs w:val="28"/>
          <w:lang w:eastAsia="ru-RU"/>
        </w:rPr>
        <w:t>Язык:</w:t>
      </w:r>
      <w:r w:rsidRPr="00C1015C">
        <w:rPr>
          <w:rFonts w:ascii="Times New Roman" w:eastAsia="Times New Roman" w:hAnsi="Times New Roman" w:cs="Times New Roman"/>
          <w:color w:val="000000"/>
          <w:sz w:val="28"/>
          <w:szCs w:val="28"/>
          <w:lang w:eastAsia="ru-RU"/>
        </w:rPr>
        <w:t xml:space="preserve"> русский.</w:t>
      </w:r>
    </w:p>
    <w:p w:rsidR="00C1015C" w:rsidRPr="00C1015C" w:rsidRDefault="00C1015C" w:rsidP="00C1015C">
      <w:pPr>
        <w:spacing w:after="0" w:line="240" w:lineRule="auto"/>
        <w:ind w:firstLine="708"/>
        <w:jc w:val="both"/>
        <w:rPr>
          <w:rFonts w:ascii="Times New Roman" w:eastAsia="Times New Roman" w:hAnsi="Times New Roman" w:cs="Times New Roman"/>
          <w:b/>
          <w:bCs/>
          <w:i/>
          <w:sz w:val="28"/>
          <w:szCs w:val="28"/>
          <w:lang w:eastAsia="ru-RU"/>
        </w:rPr>
      </w:pPr>
      <w:r w:rsidRPr="00C1015C">
        <w:rPr>
          <w:rFonts w:ascii="Times New Roman" w:eastAsia="Times New Roman" w:hAnsi="Times New Roman" w:cs="Times New Roman"/>
          <w:b/>
          <w:bCs/>
          <w:i/>
          <w:sz w:val="28"/>
          <w:szCs w:val="28"/>
          <w:lang w:eastAsia="ru-RU"/>
        </w:rPr>
        <w:t>Особенности организации образовательного процесса</w:t>
      </w:r>
    </w:p>
    <w:p w:rsidR="00C1015C" w:rsidRPr="00C1015C" w:rsidRDefault="00C1015C" w:rsidP="00C1015C">
      <w:pPr>
        <w:spacing w:after="0" w:line="240" w:lineRule="auto"/>
        <w:ind w:firstLine="708"/>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i/>
          <w:color w:val="000000"/>
          <w:sz w:val="28"/>
          <w:szCs w:val="28"/>
          <w:lang w:eastAsia="ru-RU"/>
        </w:rPr>
        <w:t>Особенности образовательного процесс</w:t>
      </w:r>
      <w:r w:rsidRPr="00C1015C">
        <w:rPr>
          <w:rFonts w:ascii="Times New Roman" w:eastAsia="Times New Roman" w:hAnsi="Times New Roman" w:cs="Times New Roman"/>
          <w:b/>
          <w:i/>
          <w:color w:val="000000"/>
          <w:sz w:val="28"/>
          <w:szCs w:val="28"/>
          <w:lang w:eastAsia="ru-RU"/>
        </w:rPr>
        <w:t>а</w:t>
      </w:r>
      <w:r w:rsidRPr="00C1015C">
        <w:rPr>
          <w:rFonts w:ascii="Times New Roman" w:eastAsia="Times New Roman" w:hAnsi="Times New Roman" w:cs="Times New Roman"/>
          <w:color w:val="000000"/>
          <w:sz w:val="28"/>
          <w:szCs w:val="28"/>
          <w:lang w:eastAsia="ru-RU"/>
        </w:rPr>
        <w:t xml:space="preserve">. ДООП «Возрождение» рассчитана на 1 год обучения. Программа реализуется на базе «Центра </w:t>
      </w:r>
      <w:r w:rsidRPr="00C1015C">
        <w:rPr>
          <w:rFonts w:ascii="Times New Roman" w:eastAsia="Times New Roman" w:hAnsi="Times New Roman" w:cs="Times New Roman"/>
          <w:sz w:val="28"/>
          <w:szCs w:val="28"/>
          <w:lang w:eastAsia="ru-RU"/>
        </w:rPr>
        <w:t xml:space="preserve">дополнительного образования детей и молодёжи» Уватского муниципального района. Для освоения практических умений и навыков, обучающихся используется учебный кабинет учреждения. Проведение воспитательных мероприятий в рамках программы предусматривает использование рекреаций </w:t>
      </w:r>
      <w:r w:rsidRPr="00C1015C">
        <w:rPr>
          <w:rFonts w:ascii="Times New Roman" w:eastAsia="Times New Roman" w:hAnsi="Times New Roman" w:cs="Times New Roman"/>
          <w:sz w:val="28"/>
          <w:szCs w:val="28"/>
          <w:lang w:eastAsia="ru-RU"/>
        </w:rPr>
        <w:lastRenderedPageBreak/>
        <w:t xml:space="preserve">учреждения, а так же взаимодействие с социальными партнёрами: многолетнее сотрудничество со специалистами Централизованной библиотечной системой Уватского муниципального района (беседы, викторины и т.д.); краеведческий музей «Легенды седого Иртыша» Уватского муниципального района (ежегодная выставка творческих работ обучающихся); АУ «ЦФОР УМР» лыжная база (совместные мероприятия с родителями); Тобольский государственный историко-архитектурный музей-заповедник, музейный комплекс имени И.Я. </w:t>
      </w:r>
      <w:proofErr w:type="spellStart"/>
      <w:r w:rsidRPr="00C1015C">
        <w:rPr>
          <w:rFonts w:ascii="Times New Roman" w:eastAsia="Times New Roman" w:hAnsi="Times New Roman" w:cs="Times New Roman"/>
          <w:sz w:val="28"/>
          <w:szCs w:val="28"/>
          <w:lang w:eastAsia="ru-RU"/>
        </w:rPr>
        <w:t>Словцова</w:t>
      </w:r>
      <w:proofErr w:type="spellEnd"/>
      <w:r w:rsidRPr="00C1015C">
        <w:rPr>
          <w:rFonts w:ascii="Times New Roman" w:eastAsia="Times New Roman" w:hAnsi="Times New Roman" w:cs="Times New Roman"/>
          <w:sz w:val="28"/>
          <w:szCs w:val="28"/>
          <w:lang w:eastAsia="ru-RU"/>
        </w:rPr>
        <w:t xml:space="preserve"> (экскурсии, мастер-классы). В рамках ранней профориентации, изучении культуры региона экскурсия в ООО «Сибирская ковровая фабрика» г. Тюмень. </w:t>
      </w:r>
    </w:p>
    <w:p w:rsidR="00C1015C" w:rsidRPr="00C1015C" w:rsidRDefault="00C1015C" w:rsidP="00C1015C">
      <w:pPr>
        <w:spacing w:after="0" w:line="240" w:lineRule="auto"/>
        <w:ind w:firstLine="708"/>
        <w:jc w:val="both"/>
        <w:rPr>
          <w:rFonts w:ascii="Times New Roman" w:eastAsia="Times New Roman" w:hAnsi="Times New Roman" w:cs="Times New Roman"/>
          <w:color w:val="000000"/>
          <w:sz w:val="28"/>
          <w:szCs w:val="28"/>
          <w:u w:val="single"/>
          <w:shd w:val="clear" w:color="auto" w:fill="FFFFFF"/>
          <w:lang w:eastAsia="ru-RU"/>
        </w:rPr>
      </w:pPr>
      <w:r w:rsidRPr="00C1015C">
        <w:rPr>
          <w:rFonts w:ascii="Times New Roman" w:eastAsia="Times New Roman" w:hAnsi="Times New Roman" w:cs="Times New Roman"/>
          <w:color w:val="181818"/>
          <w:sz w:val="28"/>
          <w:szCs w:val="28"/>
          <w:shd w:val="clear" w:color="auto" w:fill="FFFFFF"/>
          <w:lang w:eastAsia="ru-RU"/>
        </w:rPr>
        <w:t xml:space="preserve">Особое внимание уделяется информативной теоретической части, а именно культурному наследию Тюменской области, знакомство с искусством ковроткачества, шитья, декорированию изделий различными видами прикладного творчества. Практическая часть включает в себя работу по образцу или изготовлению изделий различной сложности, с внесением изменений в конструкцию или технологию, что позволяет выстроить творческую деятельность индивидуально для детей с разным практическим опытом, таким образом образовательный процесс будет понятен и интересен разной категории детей. </w:t>
      </w:r>
      <w:r w:rsidRPr="00C1015C">
        <w:rPr>
          <w:rFonts w:ascii="Times New Roman" w:eastAsia="Times New Roman" w:hAnsi="Times New Roman" w:cs="Times New Roman"/>
          <w:color w:val="000000"/>
          <w:sz w:val="28"/>
          <w:szCs w:val="28"/>
          <w:shd w:val="clear" w:color="auto" w:fill="FFFFFF"/>
          <w:lang w:eastAsia="ru-RU"/>
        </w:rPr>
        <w:t xml:space="preserve">Образовательная среда создаёт такие условия, при которой обучающимся предоставляется возможность вариативного выстраивания своей творческой деятельности (выбор сюжета или композиции, технологии создания изделия, возможность вести исследовательскую, проектную деятельность). </w:t>
      </w:r>
    </w:p>
    <w:p w:rsidR="00C1015C" w:rsidRPr="00C1015C" w:rsidRDefault="00C1015C" w:rsidP="00C1015C">
      <w:pPr>
        <w:spacing w:after="0" w:line="240" w:lineRule="auto"/>
        <w:ind w:firstLine="708"/>
        <w:jc w:val="both"/>
        <w:rPr>
          <w:rFonts w:ascii="Times New Roman" w:eastAsia="Times New Roman" w:hAnsi="Times New Roman" w:cs="Times New Roman"/>
          <w:color w:val="000000"/>
          <w:sz w:val="28"/>
          <w:szCs w:val="28"/>
          <w:lang w:eastAsia="ru-RU"/>
        </w:rPr>
      </w:pPr>
      <w:r w:rsidRPr="00C1015C">
        <w:rPr>
          <w:rFonts w:ascii="Times New Roman" w:eastAsia="Times New Roman" w:hAnsi="Times New Roman" w:cs="Times New Roman"/>
          <w:color w:val="000000"/>
          <w:sz w:val="28"/>
          <w:szCs w:val="28"/>
          <w:shd w:val="clear" w:color="auto" w:fill="FFFFFF"/>
          <w:lang w:eastAsia="ru-RU"/>
        </w:rPr>
        <w:t>Конкретные примеры и образцы народного декоративно-прикладного искусства, посещение выставок экскурсий, встречи с мастерами помогают обучающимся глубже осваивать понятия из области прикладного творчества</w:t>
      </w:r>
      <w:r w:rsidRPr="00C1015C">
        <w:rPr>
          <w:rFonts w:ascii="Times New Roman" w:eastAsia="Times New Roman" w:hAnsi="Times New Roman" w:cs="Times New Roman"/>
          <w:sz w:val="28"/>
          <w:szCs w:val="28"/>
          <w:lang w:eastAsia="ru-RU"/>
        </w:rPr>
        <w:t xml:space="preserve">. </w:t>
      </w:r>
      <w:r w:rsidRPr="00C1015C">
        <w:rPr>
          <w:rFonts w:ascii="Times New Roman" w:eastAsia="Times New Roman" w:hAnsi="Times New Roman" w:cs="Times New Roman"/>
          <w:color w:val="000000"/>
          <w:sz w:val="28"/>
          <w:szCs w:val="28"/>
          <w:shd w:val="clear" w:color="auto" w:fill="FFFFFF"/>
          <w:lang w:eastAsia="ru-RU"/>
        </w:rPr>
        <w:t>С этой же целью используется демонстрация слайдов, репродукций</w:t>
      </w:r>
      <w:r w:rsidRPr="00C1015C">
        <w:rPr>
          <w:rFonts w:ascii="Times New Roman" w:eastAsia="Times New Roman" w:hAnsi="Times New Roman" w:cs="Times New Roman"/>
          <w:color w:val="181818"/>
          <w:sz w:val="28"/>
          <w:szCs w:val="28"/>
          <w:shd w:val="clear" w:color="auto" w:fill="FFFFFF"/>
          <w:lang w:eastAsia="ru-RU"/>
        </w:rPr>
        <w:t xml:space="preserve">, а также собственный пример образцов изделий, выполненных своими руками. Творческие задания, поощрения, тактичная критика, участие в конкурсах, внушение веры в свои силы стимулируют желание у обучающихся достигать высоких результатов. </w:t>
      </w:r>
      <w:r w:rsidRPr="00C1015C">
        <w:rPr>
          <w:rFonts w:ascii="Times New Roman" w:eastAsia="SimSun" w:hAnsi="Times New Roman" w:cs="Times New Roman"/>
          <w:kern w:val="1"/>
          <w:sz w:val="28"/>
          <w:szCs w:val="28"/>
          <w:lang w:eastAsia="zh-CN"/>
        </w:rPr>
        <w:t>Интегративный характер ДООП «</w:t>
      </w:r>
      <w:r w:rsidRPr="00C1015C">
        <w:rPr>
          <w:rFonts w:ascii="Times New Roman" w:eastAsia="Times New Roman" w:hAnsi="Times New Roman" w:cs="Times New Roman"/>
          <w:color w:val="000000"/>
          <w:sz w:val="28"/>
          <w:szCs w:val="28"/>
          <w:lang w:eastAsia="ru-RU"/>
        </w:rPr>
        <w:t>Возрождение</w:t>
      </w:r>
      <w:r w:rsidRPr="00C1015C">
        <w:rPr>
          <w:rFonts w:ascii="Times New Roman" w:eastAsia="SimSun" w:hAnsi="Times New Roman" w:cs="Times New Roman"/>
          <w:kern w:val="1"/>
          <w:sz w:val="28"/>
          <w:szCs w:val="28"/>
          <w:lang w:eastAsia="zh-CN"/>
        </w:rPr>
        <w:t xml:space="preserve">» предполагает построение образовательного процесса на основе использования </w:t>
      </w:r>
      <w:proofErr w:type="spellStart"/>
      <w:r w:rsidRPr="00C1015C">
        <w:rPr>
          <w:rFonts w:ascii="Times New Roman" w:eastAsia="SimSun" w:hAnsi="Times New Roman" w:cs="Times New Roman"/>
          <w:kern w:val="1"/>
          <w:sz w:val="28"/>
          <w:szCs w:val="28"/>
          <w:lang w:eastAsia="zh-CN"/>
        </w:rPr>
        <w:t>межпредметных</w:t>
      </w:r>
      <w:proofErr w:type="spellEnd"/>
      <w:r w:rsidRPr="00C1015C">
        <w:rPr>
          <w:rFonts w:ascii="Times New Roman" w:eastAsia="SimSun" w:hAnsi="Times New Roman" w:cs="Times New Roman"/>
          <w:kern w:val="1"/>
          <w:sz w:val="28"/>
          <w:szCs w:val="28"/>
          <w:lang w:eastAsia="zh-CN"/>
        </w:rPr>
        <w:t xml:space="preserve"> связей: связь с окружающим миром, изобразительным искусством, технологией, историей, краеведением.</w:t>
      </w:r>
      <w:r w:rsidRPr="00C1015C">
        <w:rPr>
          <w:rFonts w:ascii="Times New Roman" w:eastAsia="Times New Roman" w:hAnsi="Times New Roman" w:cs="Times New Roman"/>
          <w:color w:val="000000"/>
          <w:sz w:val="28"/>
          <w:szCs w:val="28"/>
          <w:lang w:eastAsia="ru-RU"/>
        </w:rPr>
        <w:t xml:space="preserve"> </w:t>
      </w:r>
    </w:p>
    <w:p w:rsidR="00C1015C" w:rsidRPr="00C1015C" w:rsidRDefault="00C1015C" w:rsidP="00C1015C">
      <w:pPr>
        <w:spacing w:after="0" w:line="240" w:lineRule="auto"/>
        <w:ind w:firstLine="360"/>
        <w:jc w:val="both"/>
        <w:rPr>
          <w:rFonts w:ascii="Times New Roman" w:eastAsia="Times New Roman" w:hAnsi="Times New Roman" w:cs="Times New Roman"/>
          <w:bCs/>
          <w:sz w:val="28"/>
          <w:szCs w:val="28"/>
          <w:lang w:eastAsia="ru-RU"/>
        </w:rPr>
      </w:pPr>
      <w:r w:rsidRPr="00C1015C">
        <w:rPr>
          <w:rFonts w:ascii="Times New Roman" w:eastAsia="Times New Roman" w:hAnsi="Times New Roman" w:cs="Times New Roman"/>
          <w:bCs/>
          <w:sz w:val="28"/>
          <w:szCs w:val="28"/>
          <w:lang w:eastAsia="ru-RU"/>
        </w:rPr>
        <w:t xml:space="preserve">Одной из особенностей образовательного процесса является внедрение регионального компонента в раздел программы «ковроткачество» Тюменский традиционный махровый ковер. Он один из самых ярких и самобытных промыслов Сибири с богатой историей, уходящей корнями в глубь веков. Ручное надомное ковроткачество было широко распространено во всех уездах Тобольской губернии с </w:t>
      </w:r>
      <w:r w:rsidRPr="00C1015C">
        <w:rPr>
          <w:rFonts w:ascii="Times New Roman" w:eastAsia="Times New Roman" w:hAnsi="Times New Roman" w:cs="Times New Roman"/>
          <w:bCs/>
          <w:sz w:val="28"/>
          <w:szCs w:val="28"/>
          <w:lang w:val="en-US" w:eastAsia="ru-RU"/>
        </w:rPr>
        <w:t>XVIII</w:t>
      </w:r>
      <w:r w:rsidRPr="00C1015C">
        <w:rPr>
          <w:rFonts w:ascii="Times New Roman" w:eastAsia="Times New Roman" w:hAnsi="Times New Roman" w:cs="Times New Roman"/>
          <w:bCs/>
          <w:sz w:val="28"/>
          <w:szCs w:val="28"/>
          <w:lang w:eastAsia="ru-RU"/>
        </w:rPr>
        <w:t xml:space="preserve"> века. Крупнейшим центром ковроткачества считался Тюменский уезд и поэтому ковровый промысел получил название «Тюменский». К 80-летию Тюменской области</w:t>
      </w:r>
      <w:r w:rsidRPr="00C1015C">
        <w:rPr>
          <w:rFonts w:ascii="Times New Roman" w:eastAsia="Times New Roman" w:hAnsi="Times New Roman" w:cs="Times New Roman"/>
          <w:color w:val="000000"/>
          <w:sz w:val="28"/>
          <w:szCs w:val="28"/>
          <w:lang w:eastAsia="ru-RU"/>
        </w:rPr>
        <w:t xml:space="preserve"> обучающиеся разработают творческий проект соткут Тюменский мини-ковёр в узелковой технике, разработают и реализуют творческий проект «От прошлого к будущему» (создание оригинальных изделий с использование петельной и узелковой </w:t>
      </w:r>
      <w:r w:rsidRPr="00C1015C">
        <w:rPr>
          <w:rFonts w:ascii="Times New Roman" w:eastAsia="Times New Roman" w:hAnsi="Times New Roman" w:cs="Times New Roman"/>
          <w:color w:val="000000"/>
          <w:sz w:val="28"/>
          <w:szCs w:val="28"/>
          <w:lang w:eastAsia="ru-RU"/>
        </w:rPr>
        <w:lastRenderedPageBreak/>
        <w:t xml:space="preserve">техники), далее состоится защита на научно-практической конференции «Шаг в будущее». Значимость данного проекта обусловлена сохранением старинной техники ткачества знаменитых Тюменских ковров. </w:t>
      </w:r>
    </w:p>
    <w:p w:rsidR="00C1015C" w:rsidRPr="00C1015C" w:rsidRDefault="00C1015C" w:rsidP="00C1015C">
      <w:pPr>
        <w:spacing w:after="0" w:line="240" w:lineRule="auto"/>
        <w:ind w:firstLine="568"/>
        <w:jc w:val="both"/>
        <w:rPr>
          <w:rFonts w:ascii="Times New Roman" w:eastAsia="Times New Roman" w:hAnsi="Times New Roman" w:cs="Times New Roman"/>
          <w:color w:val="000000"/>
          <w:sz w:val="28"/>
          <w:szCs w:val="28"/>
          <w:lang w:eastAsia="ru-RU"/>
        </w:rPr>
      </w:pPr>
      <w:r w:rsidRPr="00C1015C">
        <w:rPr>
          <w:rFonts w:ascii="Times New Roman" w:eastAsia="Times New Roman" w:hAnsi="Times New Roman" w:cs="Times New Roman"/>
          <w:color w:val="000000"/>
          <w:sz w:val="28"/>
          <w:szCs w:val="28"/>
          <w:lang w:eastAsia="ru-RU"/>
        </w:rPr>
        <w:t xml:space="preserve">Так же, к 100-летию Уватского района обучающиеся разработают совместный творческий проект «Богатство земли </w:t>
      </w:r>
      <w:proofErr w:type="spellStart"/>
      <w:r w:rsidRPr="00C1015C">
        <w:rPr>
          <w:rFonts w:ascii="Times New Roman" w:eastAsia="Times New Roman" w:hAnsi="Times New Roman" w:cs="Times New Roman"/>
          <w:color w:val="000000"/>
          <w:sz w:val="28"/>
          <w:szCs w:val="28"/>
          <w:lang w:eastAsia="ru-RU"/>
        </w:rPr>
        <w:t>Уватской</w:t>
      </w:r>
      <w:proofErr w:type="spellEnd"/>
      <w:r w:rsidRPr="00C1015C">
        <w:rPr>
          <w:rFonts w:ascii="Times New Roman" w:eastAsia="Times New Roman" w:hAnsi="Times New Roman" w:cs="Times New Roman"/>
          <w:color w:val="000000"/>
          <w:sz w:val="28"/>
          <w:szCs w:val="28"/>
          <w:lang w:eastAsia="ru-RU"/>
        </w:rPr>
        <w:t>» (полотно в технике ковровая вышивка). Результат проекта продемонстрирую в краеведческом музее «Легенды седого Иртыша»</w:t>
      </w:r>
    </w:p>
    <w:p w:rsidR="00C1015C" w:rsidRPr="00C1015C" w:rsidRDefault="00C1015C" w:rsidP="00C1015C">
      <w:pPr>
        <w:spacing w:after="0" w:line="240" w:lineRule="auto"/>
        <w:ind w:firstLine="360"/>
        <w:jc w:val="both"/>
        <w:rPr>
          <w:rFonts w:ascii="Times New Roman" w:eastAsia="Times New Roman" w:hAnsi="Times New Roman" w:cs="Times New Roman"/>
          <w:bCs/>
          <w:sz w:val="28"/>
          <w:szCs w:val="28"/>
          <w:lang w:eastAsia="ru-RU"/>
        </w:rPr>
      </w:pPr>
      <w:r w:rsidRPr="00C1015C">
        <w:rPr>
          <w:rFonts w:ascii="Times New Roman" w:eastAsia="Times New Roman" w:hAnsi="Times New Roman" w:cs="Times New Roman"/>
          <w:bCs/>
          <w:sz w:val="28"/>
          <w:szCs w:val="28"/>
          <w:lang w:eastAsia="ru-RU"/>
        </w:rPr>
        <w:t>Другая особенность – это включение в образовательный процесс родителей обучающихся. Родители имеют возможность присутствовать на занятиях, внести свою лепту в изделие своего ребенка, выступить в качестве модели демонстрации дизайна одежды. Родители всегда в курсе того что происходит на занятиях благодаря фото и коротким видео репортажам, которые педагог размещает в родительском чате (</w:t>
      </w:r>
      <w:r w:rsidRPr="00C1015C">
        <w:rPr>
          <w:rFonts w:ascii="Times New Roman" w:eastAsia="Times New Roman" w:hAnsi="Times New Roman" w:cs="Times New Roman"/>
          <w:bCs/>
          <w:sz w:val="28"/>
          <w:szCs w:val="28"/>
          <w:lang w:val="en-US" w:eastAsia="ru-RU"/>
        </w:rPr>
        <w:t>Viber</w:t>
      </w:r>
      <w:r w:rsidRPr="00C1015C">
        <w:rPr>
          <w:rFonts w:ascii="Times New Roman" w:eastAsia="Times New Roman" w:hAnsi="Times New Roman" w:cs="Times New Roman"/>
          <w:bCs/>
          <w:sz w:val="28"/>
          <w:szCs w:val="28"/>
          <w:lang w:eastAsia="ru-RU"/>
        </w:rPr>
        <w:t xml:space="preserve">). </w:t>
      </w:r>
    </w:p>
    <w:p w:rsidR="00C1015C" w:rsidRPr="00C1015C" w:rsidRDefault="00C1015C" w:rsidP="00C1015C">
      <w:pPr>
        <w:spacing w:after="0" w:line="240" w:lineRule="auto"/>
        <w:ind w:firstLine="709"/>
        <w:contextualSpacing/>
        <w:jc w:val="both"/>
        <w:rPr>
          <w:rFonts w:ascii="Times New Roman" w:eastAsia="Times New Roman" w:hAnsi="Times New Roman" w:cs="Times New Roman"/>
          <w:b/>
          <w:i/>
          <w:sz w:val="28"/>
          <w:szCs w:val="28"/>
          <w:lang w:eastAsia="ru-RU"/>
        </w:rPr>
      </w:pPr>
      <w:r w:rsidRPr="00C1015C">
        <w:rPr>
          <w:rFonts w:ascii="Times New Roman" w:eastAsia="Times New Roman" w:hAnsi="Times New Roman" w:cs="Times New Roman"/>
          <w:b/>
          <w:i/>
          <w:sz w:val="28"/>
          <w:szCs w:val="28"/>
          <w:lang w:eastAsia="ru-RU"/>
        </w:rPr>
        <w:t>Формы и методы организации занятий при очной форме обучения:</w:t>
      </w:r>
    </w:p>
    <w:p w:rsidR="00C1015C" w:rsidRPr="00C1015C" w:rsidRDefault="00C1015C" w:rsidP="00C1015C">
      <w:pPr>
        <w:numPr>
          <w:ilvl w:val="0"/>
          <w:numId w:val="6"/>
        </w:numPr>
        <w:shd w:val="clear" w:color="auto" w:fill="FFFFFF"/>
        <w:spacing w:before="17" w:after="17" w:line="240" w:lineRule="auto"/>
        <w:jc w:val="both"/>
        <w:rPr>
          <w:rFonts w:ascii="Calibri" w:eastAsia="Times New Roman" w:hAnsi="Calibri" w:cs="Calibri"/>
          <w:color w:val="000000"/>
          <w:sz w:val="28"/>
          <w:szCs w:val="28"/>
          <w:lang w:eastAsia="ru-RU"/>
        </w:rPr>
      </w:pPr>
      <w:r w:rsidRPr="00C1015C">
        <w:rPr>
          <w:rFonts w:ascii="Times New Roman" w:eastAsia="Times New Roman" w:hAnsi="Times New Roman" w:cs="Times New Roman"/>
          <w:color w:val="000000"/>
          <w:sz w:val="28"/>
          <w:szCs w:val="28"/>
          <w:lang w:eastAsia="ru-RU"/>
        </w:rPr>
        <w:t>объяснительно-иллюстративные (демонстрация готовых изделий, иллюстрации);</w:t>
      </w:r>
    </w:p>
    <w:p w:rsidR="00C1015C" w:rsidRPr="00C1015C" w:rsidRDefault="00C1015C" w:rsidP="00C1015C">
      <w:pPr>
        <w:numPr>
          <w:ilvl w:val="0"/>
          <w:numId w:val="6"/>
        </w:numPr>
        <w:shd w:val="clear" w:color="auto" w:fill="FFFFFF"/>
        <w:spacing w:before="17" w:after="17" w:line="240" w:lineRule="auto"/>
        <w:jc w:val="both"/>
        <w:rPr>
          <w:rFonts w:ascii="Calibri" w:eastAsia="Times New Roman" w:hAnsi="Calibri" w:cs="Calibri"/>
          <w:color w:val="000000"/>
          <w:sz w:val="28"/>
          <w:szCs w:val="28"/>
          <w:lang w:eastAsia="ru-RU"/>
        </w:rPr>
      </w:pPr>
      <w:r w:rsidRPr="00C1015C">
        <w:rPr>
          <w:rFonts w:ascii="Times New Roman" w:eastAsia="Times New Roman" w:hAnsi="Times New Roman" w:cs="Times New Roman"/>
          <w:color w:val="000000"/>
          <w:sz w:val="28"/>
          <w:szCs w:val="28"/>
          <w:lang w:eastAsia="ru-RU"/>
        </w:rPr>
        <w:t>репродуктивные (работа по образцам, схемам);</w:t>
      </w:r>
    </w:p>
    <w:p w:rsidR="00C1015C" w:rsidRPr="00C1015C" w:rsidRDefault="00C1015C" w:rsidP="00C1015C">
      <w:pPr>
        <w:numPr>
          <w:ilvl w:val="0"/>
          <w:numId w:val="6"/>
        </w:numPr>
        <w:shd w:val="clear" w:color="auto" w:fill="FFFFFF"/>
        <w:spacing w:before="17" w:after="17" w:line="240" w:lineRule="auto"/>
        <w:jc w:val="both"/>
        <w:rPr>
          <w:rFonts w:ascii="Calibri" w:eastAsia="Times New Roman" w:hAnsi="Calibri" w:cs="Calibri"/>
          <w:color w:val="000000"/>
          <w:sz w:val="28"/>
          <w:szCs w:val="28"/>
          <w:lang w:eastAsia="ru-RU"/>
        </w:rPr>
      </w:pPr>
      <w:r w:rsidRPr="00C1015C">
        <w:rPr>
          <w:rFonts w:ascii="Times New Roman" w:eastAsia="Times New Roman" w:hAnsi="Times New Roman" w:cs="Times New Roman"/>
          <w:color w:val="000000"/>
          <w:sz w:val="28"/>
          <w:szCs w:val="28"/>
          <w:lang w:eastAsia="ru-RU"/>
        </w:rPr>
        <w:t>частично-поисковые (выполнение заданий);</w:t>
      </w:r>
    </w:p>
    <w:p w:rsidR="00C1015C" w:rsidRPr="00C1015C" w:rsidRDefault="00C1015C" w:rsidP="00C1015C">
      <w:pPr>
        <w:numPr>
          <w:ilvl w:val="0"/>
          <w:numId w:val="6"/>
        </w:numPr>
        <w:shd w:val="clear" w:color="auto" w:fill="FFFFFF"/>
        <w:spacing w:before="17" w:after="17" w:line="240" w:lineRule="auto"/>
        <w:jc w:val="both"/>
        <w:rPr>
          <w:rFonts w:ascii="Calibri" w:eastAsia="Times New Roman" w:hAnsi="Calibri" w:cs="Calibri"/>
          <w:color w:val="000000"/>
          <w:sz w:val="28"/>
          <w:szCs w:val="28"/>
          <w:lang w:eastAsia="ru-RU"/>
        </w:rPr>
      </w:pPr>
      <w:r w:rsidRPr="00C1015C">
        <w:rPr>
          <w:rFonts w:ascii="Times New Roman" w:eastAsia="Times New Roman" w:hAnsi="Times New Roman" w:cs="Times New Roman"/>
          <w:color w:val="000000"/>
          <w:sz w:val="28"/>
          <w:szCs w:val="28"/>
          <w:lang w:eastAsia="ru-RU"/>
        </w:rPr>
        <w:t>творческие (творческие задания, собственные эскизы);</w:t>
      </w:r>
    </w:p>
    <w:p w:rsidR="00C1015C" w:rsidRPr="00C1015C" w:rsidRDefault="00C1015C" w:rsidP="00C1015C">
      <w:pPr>
        <w:numPr>
          <w:ilvl w:val="0"/>
          <w:numId w:val="6"/>
        </w:numPr>
        <w:shd w:val="clear" w:color="auto" w:fill="FFFFFF"/>
        <w:spacing w:before="17" w:after="17" w:line="240" w:lineRule="auto"/>
        <w:jc w:val="both"/>
        <w:rPr>
          <w:rFonts w:ascii="Calibri" w:eastAsia="Times New Roman" w:hAnsi="Calibri" w:cs="Calibri"/>
          <w:color w:val="000000"/>
          <w:sz w:val="28"/>
          <w:szCs w:val="28"/>
          <w:lang w:eastAsia="ru-RU"/>
        </w:rPr>
      </w:pPr>
      <w:r w:rsidRPr="00C1015C">
        <w:rPr>
          <w:rFonts w:ascii="Times New Roman" w:eastAsia="Times New Roman" w:hAnsi="Times New Roman" w:cs="Times New Roman"/>
          <w:color w:val="000000"/>
          <w:sz w:val="28"/>
          <w:szCs w:val="28"/>
          <w:lang w:eastAsia="ru-RU"/>
        </w:rPr>
        <w:t>исследовательские проектные (исследование свойств материалов, технологии, исторического наследия и т.д.).</w:t>
      </w:r>
    </w:p>
    <w:p w:rsidR="00C1015C" w:rsidRPr="00C1015C" w:rsidRDefault="00C1015C" w:rsidP="00C1015C">
      <w:pPr>
        <w:shd w:val="clear" w:color="auto" w:fill="FFFFFF"/>
        <w:spacing w:after="0" w:line="240" w:lineRule="auto"/>
        <w:ind w:firstLine="709"/>
        <w:jc w:val="both"/>
        <w:rPr>
          <w:rFonts w:ascii="Times New Roman" w:eastAsia="Times New Roman" w:hAnsi="Times New Roman" w:cs="Times New Roman"/>
          <w:b/>
          <w:i/>
          <w:iCs/>
          <w:sz w:val="28"/>
          <w:szCs w:val="28"/>
          <w:lang w:eastAsia="ru-RU"/>
        </w:rPr>
      </w:pPr>
      <w:r w:rsidRPr="00C1015C">
        <w:rPr>
          <w:rFonts w:ascii="Times New Roman" w:eastAsia="Times New Roman" w:hAnsi="Times New Roman" w:cs="Times New Roman"/>
          <w:b/>
          <w:i/>
          <w:iCs/>
          <w:sz w:val="28"/>
          <w:szCs w:val="28"/>
          <w:lang w:eastAsia="ru-RU"/>
        </w:rPr>
        <w:t>Для обеспечения непрерывности реализации программы применяется электронная форма обучения и дистанционные образовательные технологии</w:t>
      </w:r>
      <w:r w:rsidRPr="00C1015C">
        <w:rPr>
          <w:rFonts w:ascii="Times New Roman" w:eastAsia="Times New Roman" w:hAnsi="Times New Roman" w:cs="Times New Roman"/>
          <w:i/>
          <w:iCs/>
          <w:sz w:val="28"/>
          <w:szCs w:val="28"/>
          <w:lang w:eastAsia="ru-RU"/>
        </w:rPr>
        <w:t>.</w:t>
      </w:r>
    </w:p>
    <w:p w:rsidR="00C1015C" w:rsidRPr="00C1015C" w:rsidRDefault="00C1015C" w:rsidP="00C1015C">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C1015C">
        <w:rPr>
          <w:rFonts w:ascii="Times New Roman" w:eastAsia="Times New Roman" w:hAnsi="Times New Roman" w:cs="Times New Roman"/>
          <w:iCs/>
          <w:sz w:val="28"/>
          <w:szCs w:val="28"/>
          <w:lang w:eastAsia="ru-RU"/>
        </w:rPr>
        <w:t xml:space="preserve">Обучение с применением цифровых технологий выстраивается на основании внутреннего приказа учреждения, и в соответствии с </w:t>
      </w:r>
      <w:hyperlink r:id="rId7" w:anchor="/document/403498932/paragraph/1/doclist/254/1/0/0/от%2031%20января%202022%20г.%20№%20ДГ-245%7C06:0" w:history="1">
        <w:r w:rsidRPr="00C1015C">
          <w:rPr>
            <w:rFonts w:ascii="Times New Roman" w:eastAsia="Calibri" w:hAnsi="Times New Roman" w:cs="Times New Roman"/>
            <w:sz w:val="28"/>
            <w:szCs w:val="28"/>
            <w:lang w:eastAsia="ru-RU"/>
          </w:rPr>
          <w:t>Письмо</w:t>
        </w:r>
      </w:hyperlink>
      <w:r w:rsidRPr="00C1015C">
        <w:rPr>
          <w:rFonts w:ascii="Times New Roman" w:eastAsia="Times New Roman" w:hAnsi="Times New Roman" w:cs="Times New Roman"/>
          <w:sz w:val="28"/>
          <w:szCs w:val="28"/>
          <w:lang w:eastAsia="ru-RU"/>
        </w:rPr>
        <w:t xml:space="preserve">м </w:t>
      </w:r>
      <w:proofErr w:type="spellStart"/>
      <w:r w:rsidRPr="00C1015C">
        <w:rPr>
          <w:rFonts w:ascii="Times New Roman" w:eastAsia="Calibri" w:hAnsi="Times New Roman" w:cs="Times New Roman"/>
          <w:sz w:val="28"/>
          <w:szCs w:val="28"/>
          <w:lang w:eastAsia="ru-RU"/>
        </w:rPr>
        <w:t>Минпросвещения</w:t>
      </w:r>
      <w:proofErr w:type="spellEnd"/>
      <w:r w:rsidRPr="00C1015C">
        <w:rPr>
          <w:rFonts w:ascii="Times New Roman" w:eastAsia="Calibri" w:hAnsi="Times New Roman" w:cs="Times New Roman"/>
          <w:sz w:val="28"/>
          <w:szCs w:val="28"/>
          <w:lang w:eastAsia="ru-RU"/>
        </w:rPr>
        <w:t xml:space="preserve"> России от 31 января 2022 г. № ДГ-245/06 «О направлении методических рекомендаций» («Методические рекомендации по реализации дополнительных общеобразовательных программ с применением электронного обучения и дистанционных образовательных технологий»).</w:t>
      </w:r>
    </w:p>
    <w:p w:rsidR="00C1015C" w:rsidRPr="00C1015C" w:rsidRDefault="00C1015C" w:rsidP="00C1015C">
      <w:pPr>
        <w:spacing w:after="0" w:line="240" w:lineRule="auto"/>
        <w:ind w:firstLine="360"/>
        <w:jc w:val="both"/>
        <w:rPr>
          <w:rFonts w:ascii="Times New Roman" w:eastAsia="Times New Roman" w:hAnsi="Times New Roman" w:cs="Times New Roman"/>
          <w:sz w:val="28"/>
          <w:szCs w:val="28"/>
          <w:lang w:eastAsia="ar-SA"/>
        </w:rPr>
      </w:pPr>
      <w:r w:rsidRPr="00C1015C">
        <w:rPr>
          <w:rFonts w:ascii="Times New Roman" w:eastAsia="Times New Roman" w:hAnsi="Times New Roman" w:cs="Times New Roman"/>
          <w:sz w:val="28"/>
          <w:szCs w:val="28"/>
          <w:lang w:eastAsia="ar-SA"/>
        </w:rPr>
        <w:t xml:space="preserve">Образовательный процесс, с применением дистанционных образовательных технологий, осуществляется удаленно, через сеть Интернет. В группе </w:t>
      </w:r>
      <w:r w:rsidRPr="00C1015C">
        <w:rPr>
          <w:rFonts w:ascii="Times New Roman" w:eastAsia="Times New Roman" w:hAnsi="Times New Roman" w:cs="Times New Roman"/>
          <w:sz w:val="28"/>
          <w:szCs w:val="28"/>
          <w:lang w:val="en-US" w:eastAsia="ru-RU"/>
        </w:rPr>
        <w:t>Viber</w:t>
      </w:r>
      <w:r w:rsidRPr="00C1015C">
        <w:rPr>
          <w:rFonts w:ascii="Times New Roman" w:eastAsia="Times New Roman" w:hAnsi="Times New Roman" w:cs="Times New Roman"/>
          <w:sz w:val="28"/>
          <w:szCs w:val="28"/>
          <w:lang w:eastAsia="ar-SA"/>
        </w:rPr>
        <w:t xml:space="preserve"> для родителей и обучающихся педагог организует и поддерживает учебное взаимодействие, учит фиксировать важнейшие этапы содержания программы. Ведёт индивидуальную работу с каждым обучающимся, анализирует и корректирует учебный процесс.</w:t>
      </w:r>
      <w:r w:rsidRPr="00C1015C">
        <w:rPr>
          <w:rFonts w:ascii="Times New Roman" w:eastAsia="Times New Roman" w:hAnsi="Times New Roman" w:cs="Times New Roman"/>
          <w:iCs/>
          <w:sz w:val="28"/>
          <w:szCs w:val="28"/>
          <w:lang w:eastAsia="ru-RU"/>
        </w:rPr>
        <w:t xml:space="preserve"> Активные ссылки на электронные ресурсы размещены в учебном плане программы в соответствии с тематическими разделами программы.</w:t>
      </w:r>
    </w:p>
    <w:p w:rsidR="00C1015C" w:rsidRPr="00C1015C" w:rsidRDefault="00C1015C" w:rsidP="00C1015C">
      <w:pPr>
        <w:spacing w:after="0" w:line="240" w:lineRule="auto"/>
        <w:jc w:val="both"/>
        <w:rPr>
          <w:rFonts w:ascii="Times New Roman" w:eastAsia="Times New Roman" w:hAnsi="Times New Roman" w:cs="Times New Roman"/>
          <w:b/>
          <w:bCs/>
          <w:sz w:val="28"/>
          <w:szCs w:val="28"/>
          <w:lang w:eastAsia="ru-RU"/>
        </w:rPr>
      </w:pPr>
    </w:p>
    <w:p w:rsidR="00C1015C" w:rsidRPr="00C1015C" w:rsidRDefault="00C1015C" w:rsidP="00C1015C">
      <w:pPr>
        <w:spacing w:after="0" w:line="240" w:lineRule="auto"/>
        <w:jc w:val="both"/>
        <w:rPr>
          <w:rFonts w:ascii="Times New Roman" w:eastAsia="Times New Roman" w:hAnsi="Times New Roman" w:cs="Times New Roman"/>
          <w:bCs/>
          <w:sz w:val="28"/>
          <w:szCs w:val="28"/>
          <w:lang w:eastAsia="ru-RU"/>
        </w:rPr>
      </w:pPr>
    </w:p>
    <w:p w:rsidR="00C1015C" w:rsidRPr="00C1015C" w:rsidRDefault="00C1015C" w:rsidP="00C1015C">
      <w:pPr>
        <w:spacing w:after="0" w:line="240" w:lineRule="auto"/>
        <w:jc w:val="both"/>
        <w:rPr>
          <w:rFonts w:ascii="Times New Roman" w:eastAsia="Times New Roman" w:hAnsi="Times New Roman" w:cs="Times New Roman"/>
          <w:b/>
          <w:bCs/>
          <w:sz w:val="28"/>
          <w:szCs w:val="28"/>
          <w:lang w:eastAsia="ru-RU"/>
        </w:rPr>
      </w:pPr>
      <w:r w:rsidRPr="00C1015C">
        <w:rPr>
          <w:rFonts w:ascii="Times New Roman" w:eastAsia="Times New Roman" w:hAnsi="Times New Roman" w:cs="Times New Roman"/>
          <w:b/>
          <w:bCs/>
          <w:sz w:val="28"/>
          <w:szCs w:val="28"/>
          <w:lang w:eastAsia="ru-RU"/>
        </w:rPr>
        <w:t xml:space="preserve">                           1.2. ЦЕЛЬ И ЗАДАЧИ ПРОГРАММЫ</w:t>
      </w:r>
    </w:p>
    <w:p w:rsidR="00C1015C" w:rsidRPr="00C1015C" w:rsidRDefault="00C1015C" w:rsidP="00C1015C">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C1015C">
        <w:rPr>
          <w:rFonts w:ascii="Times New Roman" w:eastAsia="Times New Roman" w:hAnsi="Times New Roman" w:cs="Times New Roman"/>
          <w:b/>
          <w:i/>
          <w:spacing w:val="3"/>
          <w:sz w:val="28"/>
          <w:szCs w:val="28"/>
          <w:lang w:eastAsia="ru-RU"/>
        </w:rPr>
        <w:t>Цель:</w:t>
      </w:r>
      <w:r w:rsidRPr="00C1015C">
        <w:rPr>
          <w:rFonts w:ascii="Times New Roman" w:eastAsia="Times New Roman" w:hAnsi="Times New Roman" w:cs="Times New Roman"/>
          <w:spacing w:val="3"/>
          <w:sz w:val="28"/>
          <w:szCs w:val="28"/>
          <w:lang w:eastAsia="ru-RU"/>
        </w:rPr>
        <w:t xml:space="preserve"> Создание условий для развития личностных качеств, творческих способностей обучающихся, ф</w:t>
      </w:r>
      <w:r w:rsidRPr="00C1015C">
        <w:rPr>
          <w:rFonts w:ascii="Times New Roman" w:eastAsia="Times New Roman" w:hAnsi="Times New Roman" w:cs="Times New Roman"/>
          <w:color w:val="000000"/>
          <w:sz w:val="28"/>
          <w:szCs w:val="28"/>
          <w:shd w:val="clear" w:color="auto" w:fill="FFFFFF"/>
          <w:lang w:eastAsia="ru-RU"/>
        </w:rPr>
        <w:t xml:space="preserve">ормирование интереса к декоративно-прикладному искусству своего региона, проектным технологиям посредством </w:t>
      </w:r>
      <w:r w:rsidRPr="00C1015C">
        <w:rPr>
          <w:rFonts w:ascii="Times New Roman" w:eastAsia="Times New Roman" w:hAnsi="Times New Roman" w:cs="Times New Roman"/>
          <w:color w:val="000000"/>
          <w:sz w:val="28"/>
          <w:szCs w:val="28"/>
          <w:shd w:val="clear" w:color="auto" w:fill="FFFFFF"/>
          <w:lang w:eastAsia="ru-RU"/>
        </w:rPr>
        <w:lastRenderedPageBreak/>
        <w:t>приобщения к ковровой вышивке, ковроткачеству</w:t>
      </w:r>
      <w:r w:rsidRPr="00C1015C">
        <w:rPr>
          <w:rFonts w:ascii="Times New Roman" w:eastAsia="Times New Roman" w:hAnsi="Times New Roman" w:cs="Times New Roman"/>
          <w:sz w:val="28"/>
          <w:szCs w:val="28"/>
          <w:shd w:val="clear" w:color="auto" w:fill="FFFFFF"/>
          <w:lang w:eastAsia="ru-RU"/>
        </w:rPr>
        <w:t>,</w:t>
      </w:r>
      <w:r w:rsidRPr="00C1015C">
        <w:rPr>
          <w:rFonts w:ascii="Times New Roman" w:eastAsia="Times New Roman" w:hAnsi="Times New Roman" w:cs="Times New Roman"/>
          <w:color w:val="000000"/>
          <w:sz w:val="28"/>
          <w:szCs w:val="28"/>
          <w:shd w:val="clear" w:color="auto" w:fill="FFFFFF"/>
          <w:lang w:eastAsia="ru-RU"/>
        </w:rPr>
        <w:t xml:space="preserve"> шитью текстильных изделий.</w:t>
      </w:r>
    </w:p>
    <w:p w:rsidR="00C1015C" w:rsidRPr="00C1015C" w:rsidRDefault="00C1015C" w:rsidP="00C1015C">
      <w:pPr>
        <w:spacing w:after="0" w:line="240" w:lineRule="auto"/>
        <w:ind w:firstLine="709"/>
        <w:jc w:val="both"/>
        <w:rPr>
          <w:rFonts w:ascii="Times New Roman" w:eastAsia="Times New Roman" w:hAnsi="Times New Roman" w:cs="Times New Roman"/>
          <w:b/>
          <w:i/>
          <w:color w:val="000000"/>
          <w:sz w:val="28"/>
          <w:szCs w:val="28"/>
          <w:shd w:val="clear" w:color="auto" w:fill="FFFFFF"/>
          <w:lang w:eastAsia="ru-RU"/>
        </w:rPr>
      </w:pPr>
      <w:r w:rsidRPr="00C1015C">
        <w:rPr>
          <w:rFonts w:ascii="Times New Roman" w:eastAsia="Times New Roman" w:hAnsi="Times New Roman" w:cs="Times New Roman"/>
          <w:b/>
          <w:i/>
          <w:color w:val="000000"/>
          <w:sz w:val="28"/>
          <w:szCs w:val="28"/>
          <w:shd w:val="clear" w:color="auto" w:fill="FFFFFF"/>
          <w:lang w:eastAsia="ru-RU"/>
        </w:rPr>
        <w:t xml:space="preserve">Задачи: </w:t>
      </w:r>
    </w:p>
    <w:p w:rsidR="00C1015C" w:rsidRPr="00C1015C" w:rsidRDefault="00C1015C" w:rsidP="00C1015C">
      <w:pPr>
        <w:widowControl w:val="0"/>
        <w:autoSpaceDE w:val="0"/>
        <w:autoSpaceDN w:val="0"/>
        <w:adjustRightInd w:val="0"/>
        <w:spacing w:after="0" w:line="240" w:lineRule="auto"/>
        <w:ind w:firstLine="709"/>
        <w:jc w:val="both"/>
        <w:rPr>
          <w:rFonts w:ascii="Times New Roman" w:eastAsia="Times New Roman" w:hAnsi="Times New Roman" w:cs="Times New Roman"/>
          <w:b/>
          <w:i/>
          <w:sz w:val="28"/>
          <w:szCs w:val="28"/>
          <w:lang w:eastAsia="ru-RU"/>
        </w:rPr>
      </w:pPr>
      <w:r w:rsidRPr="00C1015C">
        <w:rPr>
          <w:rFonts w:ascii="Times New Roman" w:eastAsia="Times New Roman" w:hAnsi="Times New Roman" w:cs="Times New Roman"/>
          <w:b/>
          <w:i/>
          <w:sz w:val="28"/>
          <w:szCs w:val="28"/>
          <w:lang w:eastAsia="ru-RU"/>
        </w:rPr>
        <w:t>Обучающие:</w:t>
      </w:r>
    </w:p>
    <w:p w:rsidR="00C1015C" w:rsidRPr="00C1015C" w:rsidRDefault="00C1015C" w:rsidP="00C1015C">
      <w:pPr>
        <w:widowControl w:val="0"/>
        <w:numPr>
          <w:ilvl w:val="0"/>
          <w:numId w:val="2"/>
        </w:numPr>
        <w:autoSpaceDE w:val="0"/>
        <w:autoSpaceDN w:val="0"/>
        <w:adjustRightInd w:val="0"/>
        <w:spacing w:after="0" w:line="240" w:lineRule="auto"/>
        <w:ind w:firstLine="426"/>
        <w:contextualSpacing/>
        <w:jc w:val="both"/>
        <w:rPr>
          <w:rFonts w:ascii="Times New Roman" w:eastAsia="Times New Roman" w:hAnsi="Times New Roman" w:cs="Times New Roman"/>
          <w:sz w:val="28"/>
          <w:szCs w:val="28"/>
        </w:rPr>
      </w:pPr>
      <w:r w:rsidRPr="00C1015C">
        <w:rPr>
          <w:rFonts w:ascii="Times New Roman" w:eastAsia="Times New Roman" w:hAnsi="Times New Roman" w:cs="Times New Roman"/>
          <w:sz w:val="28"/>
          <w:szCs w:val="28"/>
        </w:rPr>
        <w:t xml:space="preserve">познакомить с историей, видами </w:t>
      </w:r>
      <w:proofErr w:type="spellStart"/>
      <w:r w:rsidRPr="00C1015C">
        <w:rPr>
          <w:rFonts w:ascii="Times New Roman" w:eastAsia="Times New Roman" w:hAnsi="Times New Roman" w:cs="Times New Roman"/>
          <w:sz w:val="28"/>
          <w:szCs w:val="28"/>
        </w:rPr>
        <w:t>ковроделия</w:t>
      </w:r>
      <w:proofErr w:type="spellEnd"/>
      <w:r w:rsidRPr="00C1015C">
        <w:rPr>
          <w:rFonts w:ascii="Times New Roman" w:eastAsia="Times New Roman" w:hAnsi="Times New Roman" w:cs="Times New Roman"/>
          <w:sz w:val="28"/>
          <w:szCs w:val="28"/>
        </w:rPr>
        <w:t>, с особенностями промысла своего региона, творческими профессиями;</w:t>
      </w:r>
    </w:p>
    <w:p w:rsidR="00C1015C" w:rsidRPr="00C1015C" w:rsidRDefault="00C1015C" w:rsidP="00C1015C">
      <w:pPr>
        <w:widowControl w:val="0"/>
        <w:numPr>
          <w:ilvl w:val="0"/>
          <w:numId w:val="1"/>
        </w:numPr>
        <w:autoSpaceDE w:val="0"/>
        <w:autoSpaceDN w:val="0"/>
        <w:adjustRightInd w:val="0"/>
        <w:spacing w:after="0" w:line="240" w:lineRule="auto"/>
        <w:ind w:firstLine="426"/>
        <w:contextualSpacing/>
        <w:jc w:val="both"/>
        <w:rPr>
          <w:rFonts w:ascii="Times New Roman" w:eastAsia="Calibri" w:hAnsi="Times New Roman" w:cs="Times New Roman"/>
          <w:sz w:val="28"/>
          <w:szCs w:val="28"/>
        </w:rPr>
      </w:pPr>
      <w:r w:rsidRPr="00C1015C">
        <w:rPr>
          <w:rFonts w:ascii="Times New Roman" w:eastAsia="Times New Roman" w:hAnsi="Times New Roman" w:cs="Times New Roman"/>
          <w:sz w:val="28"/>
          <w:szCs w:val="28"/>
        </w:rPr>
        <w:t>обучить основам кройки, шитья в рамках программы;</w:t>
      </w:r>
    </w:p>
    <w:p w:rsidR="00C1015C" w:rsidRPr="00C1015C" w:rsidRDefault="00C1015C" w:rsidP="00C1015C">
      <w:pPr>
        <w:widowControl w:val="0"/>
        <w:numPr>
          <w:ilvl w:val="0"/>
          <w:numId w:val="1"/>
        </w:numPr>
        <w:autoSpaceDE w:val="0"/>
        <w:autoSpaceDN w:val="0"/>
        <w:adjustRightInd w:val="0"/>
        <w:spacing w:after="0" w:line="240" w:lineRule="auto"/>
        <w:ind w:firstLine="426"/>
        <w:contextualSpacing/>
        <w:jc w:val="both"/>
        <w:rPr>
          <w:rFonts w:ascii="Times New Roman" w:eastAsia="Calibri" w:hAnsi="Times New Roman" w:cs="Times New Roman"/>
          <w:sz w:val="28"/>
          <w:szCs w:val="28"/>
        </w:rPr>
      </w:pPr>
      <w:r w:rsidRPr="00C1015C">
        <w:rPr>
          <w:rFonts w:ascii="Times New Roman" w:eastAsia="Times New Roman" w:hAnsi="Times New Roman" w:cs="Times New Roman"/>
          <w:sz w:val="28"/>
          <w:szCs w:val="28"/>
        </w:rPr>
        <w:t xml:space="preserve">обучить технологии ковровой вышивки, </w:t>
      </w:r>
      <w:proofErr w:type="spellStart"/>
      <w:r w:rsidRPr="00C1015C">
        <w:rPr>
          <w:rFonts w:ascii="Times New Roman" w:eastAsia="Times New Roman" w:hAnsi="Times New Roman" w:cs="Times New Roman"/>
          <w:sz w:val="28"/>
          <w:szCs w:val="28"/>
        </w:rPr>
        <w:t>ковроделия</w:t>
      </w:r>
      <w:proofErr w:type="spellEnd"/>
      <w:r w:rsidRPr="00C1015C">
        <w:rPr>
          <w:rFonts w:ascii="Times New Roman" w:eastAsia="Times New Roman" w:hAnsi="Times New Roman" w:cs="Times New Roman"/>
          <w:sz w:val="28"/>
          <w:szCs w:val="28"/>
        </w:rPr>
        <w:t>;</w:t>
      </w:r>
    </w:p>
    <w:p w:rsidR="00C1015C" w:rsidRPr="00C1015C" w:rsidRDefault="00C1015C" w:rsidP="00C1015C">
      <w:pPr>
        <w:widowControl w:val="0"/>
        <w:numPr>
          <w:ilvl w:val="0"/>
          <w:numId w:val="1"/>
        </w:numPr>
        <w:autoSpaceDE w:val="0"/>
        <w:autoSpaceDN w:val="0"/>
        <w:adjustRightInd w:val="0"/>
        <w:spacing w:after="0" w:line="240" w:lineRule="auto"/>
        <w:ind w:firstLine="426"/>
        <w:contextualSpacing/>
        <w:jc w:val="both"/>
        <w:rPr>
          <w:rFonts w:ascii="Times New Roman" w:eastAsia="Times New Roman" w:hAnsi="Times New Roman" w:cs="Times New Roman"/>
          <w:sz w:val="28"/>
          <w:szCs w:val="28"/>
        </w:rPr>
      </w:pPr>
      <w:r w:rsidRPr="00C1015C">
        <w:rPr>
          <w:rFonts w:ascii="Times New Roman" w:eastAsia="Times New Roman" w:hAnsi="Times New Roman" w:cs="Times New Roman"/>
          <w:sz w:val="28"/>
          <w:szCs w:val="28"/>
        </w:rPr>
        <w:t>научить выполнять работу по образцу, схемам, а также творческому замыслу автора;</w:t>
      </w:r>
    </w:p>
    <w:p w:rsidR="00C1015C" w:rsidRPr="00C1015C" w:rsidRDefault="00C1015C" w:rsidP="00C1015C">
      <w:pPr>
        <w:widowControl w:val="0"/>
        <w:numPr>
          <w:ilvl w:val="0"/>
          <w:numId w:val="1"/>
        </w:numPr>
        <w:autoSpaceDE w:val="0"/>
        <w:autoSpaceDN w:val="0"/>
        <w:adjustRightInd w:val="0"/>
        <w:spacing w:after="0" w:line="240" w:lineRule="auto"/>
        <w:ind w:firstLine="426"/>
        <w:contextualSpacing/>
        <w:jc w:val="both"/>
        <w:rPr>
          <w:rFonts w:ascii="Times New Roman" w:eastAsia="Times New Roman" w:hAnsi="Times New Roman" w:cs="Times New Roman"/>
          <w:sz w:val="28"/>
          <w:szCs w:val="28"/>
        </w:rPr>
      </w:pPr>
      <w:r w:rsidRPr="00C1015C">
        <w:rPr>
          <w:rFonts w:ascii="Times New Roman" w:eastAsia="Times New Roman" w:hAnsi="Times New Roman" w:cs="Times New Roman"/>
          <w:sz w:val="28"/>
          <w:szCs w:val="28"/>
        </w:rPr>
        <w:t>формировать основы проектирования, уметь пользоваться различными источниками информации для ведения исследовательской деятельности;</w:t>
      </w:r>
    </w:p>
    <w:p w:rsidR="00C1015C" w:rsidRPr="00C1015C" w:rsidRDefault="00C1015C" w:rsidP="00C1015C">
      <w:pPr>
        <w:widowControl w:val="0"/>
        <w:numPr>
          <w:ilvl w:val="0"/>
          <w:numId w:val="1"/>
        </w:numPr>
        <w:autoSpaceDE w:val="0"/>
        <w:autoSpaceDN w:val="0"/>
        <w:adjustRightInd w:val="0"/>
        <w:spacing w:after="0" w:line="240" w:lineRule="auto"/>
        <w:ind w:firstLine="426"/>
        <w:contextualSpacing/>
        <w:jc w:val="both"/>
        <w:rPr>
          <w:rFonts w:ascii="Times New Roman" w:eastAsia="Times New Roman" w:hAnsi="Times New Roman" w:cs="Times New Roman"/>
          <w:b/>
          <w:sz w:val="28"/>
          <w:szCs w:val="28"/>
        </w:rPr>
      </w:pPr>
      <w:r w:rsidRPr="00C1015C">
        <w:rPr>
          <w:rFonts w:ascii="Times New Roman" w:eastAsia="Times New Roman" w:hAnsi="Times New Roman" w:cs="Times New Roman"/>
          <w:sz w:val="28"/>
          <w:szCs w:val="28"/>
        </w:rPr>
        <w:t>формировать навыки безопасного использования материалов, инструментов, оборудования.</w:t>
      </w:r>
      <w:r w:rsidRPr="00C1015C">
        <w:rPr>
          <w:rFonts w:ascii="Times New Roman" w:eastAsia="Times New Roman" w:hAnsi="Times New Roman" w:cs="Times New Roman"/>
          <w:b/>
          <w:sz w:val="28"/>
          <w:szCs w:val="28"/>
        </w:rPr>
        <w:t xml:space="preserve"> </w:t>
      </w:r>
    </w:p>
    <w:p w:rsidR="00C1015C" w:rsidRPr="00C1015C" w:rsidRDefault="00C1015C" w:rsidP="00C1015C">
      <w:pPr>
        <w:widowControl w:val="0"/>
        <w:autoSpaceDE w:val="0"/>
        <w:autoSpaceDN w:val="0"/>
        <w:adjustRightInd w:val="0"/>
        <w:spacing w:after="0" w:line="240" w:lineRule="auto"/>
        <w:ind w:firstLine="426"/>
        <w:jc w:val="both"/>
        <w:rPr>
          <w:rFonts w:ascii="Times New Roman" w:eastAsia="Times New Roman" w:hAnsi="Times New Roman" w:cs="Times New Roman"/>
          <w:b/>
          <w:i/>
          <w:sz w:val="28"/>
          <w:szCs w:val="28"/>
          <w:lang w:eastAsia="ru-RU"/>
        </w:rPr>
      </w:pPr>
      <w:r w:rsidRPr="00C1015C">
        <w:rPr>
          <w:rFonts w:ascii="Times New Roman" w:eastAsia="Times New Roman" w:hAnsi="Times New Roman" w:cs="Times New Roman"/>
          <w:b/>
          <w:i/>
          <w:sz w:val="28"/>
          <w:szCs w:val="28"/>
          <w:lang w:eastAsia="ru-RU"/>
        </w:rPr>
        <w:t>Развивающие:</w:t>
      </w:r>
    </w:p>
    <w:p w:rsidR="00C1015C" w:rsidRPr="00C1015C" w:rsidRDefault="00C1015C" w:rsidP="00C1015C">
      <w:pPr>
        <w:widowControl w:val="0"/>
        <w:numPr>
          <w:ilvl w:val="0"/>
          <w:numId w:val="4"/>
        </w:numPr>
        <w:autoSpaceDE w:val="0"/>
        <w:autoSpaceDN w:val="0"/>
        <w:adjustRightInd w:val="0"/>
        <w:spacing w:after="0" w:line="240" w:lineRule="auto"/>
        <w:ind w:firstLine="426"/>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развивать образное, пространственное, аналитическое мышление, воображение через практическую деятельность;</w:t>
      </w:r>
    </w:p>
    <w:p w:rsidR="00C1015C" w:rsidRPr="00C1015C" w:rsidRDefault="00C1015C" w:rsidP="00C1015C">
      <w:pPr>
        <w:widowControl w:val="0"/>
        <w:numPr>
          <w:ilvl w:val="0"/>
          <w:numId w:val="4"/>
        </w:numPr>
        <w:autoSpaceDE w:val="0"/>
        <w:autoSpaceDN w:val="0"/>
        <w:adjustRightInd w:val="0"/>
        <w:spacing w:after="0" w:line="240" w:lineRule="auto"/>
        <w:ind w:firstLine="426"/>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развивать эстетический и художественный вкус;</w:t>
      </w:r>
    </w:p>
    <w:p w:rsidR="00C1015C" w:rsidRPr="00C1015C" w:rsidRDefault="00C1015C" w:rsidP="00C1015C">
      <w:pPr>
        <w:widowControl w:val="0"/>
        <w:numPr>
          <w:ilvl w:val="0"/>
          <w:numId w:val="4"/>
        </w:numPr>
        <w:autoSpaceDE w:val="0"/>
        <w:autoSpaceDN w:val="0"/>
        <w:adjustRightInd w:val="0"/>
        <w:spacing w:after="0" w:line="240" w:lineRule="auto"/>
        <w:ind w:firstLine="426"/>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развивать аккуратность, усидчивость;</w:t>
      </w:r>
    </w:p>
    <w:p w:rsidR="00C1015C" w:rsidRPr="00C1015C" w:rsidRDefault="00C1015C" w:rsidP="00C1015C">
      <w:pPr>
        <w:widowControl w:val="0"/>
        <w:numPr>
          <w:ilvl w:val="0"/>
          <w:numId w:val="4"/>
        </w:numPr>
        <w:autoSpaceDE w:val="0"/>
        <w:autoSpaceDN w:val="0"/>
        <w:adjustRightInd w:val="0"/>
        <w:spacing w:after="0" w:line="240" w:lineRule="auto"/>
        <w:ind w:firstLine="426"/>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развивать трудовые и коммуникативные навыки.</w:t>
      </w:r>
    </w:p>
    <w:p w:rsidR="00C1015C" w:rsidRPr="00C1015C" w:rsidRDefault="00C1015C" w:rsidP="00C1015C">
      <w:pPr>
        <w:widowControl w:val="0"/>
        <w:autoSpaceDE w:val="0"/>
        <w:autoSpaceDN w:val="0"/>
        <w:adjustRightInd w:val="0"/>
        <w:spacing w:after="0" w:line="240" w:lineRule="auto"/>
        <w:ind w:firstLine="426"/>
        <w:jc w:val="both"/>
        <w:rPr>
          <w:rFonts w:ascii="Times New Roman" w:eastAsia="Times New Roman" w:hAnsi="Times New Roman" w:cs="Times New Roman"/>
          <w:b/>
          <w:i/>
          <w:sz w:val="28"/>
          <w:szCs w:val="28"/>
          <w:lang w:eastAsia="ru-RU"/>
        </w:rPr>
      </w:pPr>
      <w:r w:rsidRPr="00C1015C">
        <w:rPr>
          <w:rFonts w:ascii="Times New Roman" w:eastAsia="Times New Roman" w:hAnsi="Times New Roman" w:cs="Times New Roman"/>
          <w:b/>
          <w:i/>
          <w:sz w:val="28"/>
          <w:szCs w:val="28"/>
          <w:lang w:eastAsia="ru-RU"/>
        </w:rPr>
        <w:t>Воспитательные:</w:t>
      </w:r>
    </w:p>
    <w:p w:rsidR="00C1015C" w:rsidRPr="00C1015C" w:rsidRDefault="00C1015C" w:rsidP="00C1015C">
      <w:pPr>
        <w:widowControl w:val="0"/>
        <w:numPr>
          <w:ilvl w:val="0"/>
          <w:numId w:val="5"/>
        </w:numPr>
        <w:autoSpaceDE w:val="0"/>
        <w:autoSpaceDN w:val="0"/>
        <w:adjustRightInd w:val="0"/>
        <w:spacing w:after="0" w:line="240" w:lineRule="auto"/>
        <w:ind w:firstLine="426"/>
        <w:contextualSpacing/>
        <w:jc w:val="both"/>
        <w:rPr>
          <w:rFonts w:ascii="Times New Roman" w:eastAsia="Calibri" w:hAnsi="Times New Roman" w:cs="Times New Roman"/>
          <w:color w:val="000000"/>
          <w:sz w:val="28"/>
          <w:szCs w:val="28"/>
        </w:rPr>
      </w:pPr>
      <w:r w:rsidRPr="00C1015C">
        <w:rPr>
          <w:rFonts w:ascii="Times New Roman" w:eastAsia="Calibri" w:hAnsi="Times New Roman" w:cs="Times New Roman"/>
          <w:color w:val="000000"/>
          <w:sz w:val="28"/>
          <w:szCs w:val="28"/>
        </w:rPr>
        <w:t>формировать интерес к культурному наследию своей малой Родине;</w:t>
      </w:r>
    </w:p>
    <w:p w:rsidR="00C1015C" w:rsidRPr="00C1015C" w:rsidRDefault="00C1015C" w:rsidP="00C1015C">
      <w:pPr>
        <w:widowControl w:val="0"/>
        <w:numPr>
          <w:ilvl w:val="0"/>
          <w:numId w:val="5"/>
        </w:numPr>
        <w:autoSpaceDE w:val="0"/>
        <w:autoSpaceDN w:val="0"/>
        <w:adjustRightInd w:val="0"/>
        <w:spacing w:after="0" w:line="240" w:lineRule="auto"/>
        <w:ind w:firstLine="426"/>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воспитать личностные качества обучающихся, через нравственные, духовные ценности нашей страны;</w:t>
      </w:r>
    </w:p>
    <w:p w:rsidR="00C1015C" w:rsidRPr="00C1015C" w:rsidRDefault="00C1015C" w:rsidP="00C1015C">
      <w:pPr>
        <w:widowControl w:val="0"/>
        <w:numPr>
          <w:ilvl w:val="0"/>
          <w:numId w:val="5"/>
        </w:numPr>
        <w:autoSpaceDE w:val="0"/>
        <w:autoSpaceDN w:val="0"/>
        <w:adjustRightInd w:val="0"/>
        <w:spacing w:after="0" w:line="240" w:lineRule="auto"/>
        <w:ind w:firstLine="426"/>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воспитывать бережное отношение к труду к его результатам;</w:t>
      </w:r>
    </w:p>
    <w:p w:rsidR="00C1015C" w:rsidRPr="00C1015C" w:rsidRDefault="00C1015C" w:rsidP="00C1015C">
      <w:pPr>
        <w:widowControl w:val="0"/>
        <w:numPr>
          <w:ilvl w:val="0"/>
          <w:numId w:val="5"/>
        </w:numPr>
        <w:autoSpaceDE w:val="0"/>
        <w:autoSpaceDN w:val="0"/>
        <w:adjustRightInd w:val="0"/>
        <w:spacing w:after="0" w:line="240" w:lineRule="auto"/>
        <w:ind w:firstLine="426"/>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формировать стремление к саморазвитию и самосовершенствованию</w:t>
      </w:r>
      <w:r w:rsidRPr="00C1015C">
        <w:rPr>
          <w:rFonts w:ascii="Calibri" w:eastAsia="Calibri" w:hAnsi="Calibri" w:cs="Times New Roman"/>
          <w:sz w:val="28"/>
          <w:szCs w:val="28"/>
        </w:rPr>
        <w:t>.</w:t>
      </w:r>
    </w:p>
    <w:p w:rsidR="00C1015C" w:rsidRPr="00C1015C" w:rsidRDefault="00C1015C" w:rsidP="00C1015C">
      <w:pPr>
        <w:spacing w:after="0" w:line="240" w:lineRule="auto"/>
        <w:jc w:val="both"/>
        <w:rPr>
          <w:rFonts w:ascii="Calibri" w:eastAsia="Times New Roman" w:hAnsi="Calibri" w:cs="Times New Roman"/>
          <w:sz w:val="28"/>
          <w:szCs w:val="28"/>
          <w:lang w:eastAsia="ru-RU"/>
        </w:rPr>
      </w:pPr>
    </w:p>
    <w:p w:rsidR="00C1015C" w:rsidRPr="00C1015C" w:rsidRDefault="00C1015C" w:rsidP="00C1015C">
      <w:pPr>
        <w:spacing w:after="0" w:line="240" w:lineRule="auto"/>
        <w:ind w:left="-426"/>
        <w:contextualSpacing/>
        <w:jc w:val="center"/>
        <w:rPr>
          <w:rFonts w:ascii="Times New Roman" w:eastAsia="Calibri" w:hAnsi="Times New Roman" w:cs="Times New Roman"/>
          <w:b/>
          <w:sz w:val="28"/>
          <w:szCs w:val="28"/>
        </w:rPr>
      </w:pPr>
      <w:r w:rsidRPr="00C1015C">
        <w:rPr>
          <w:rFonts w:ascii="Times New Roman" w:eastAsia="Calibri" w:hAnsi="Times New Roman" w:cs="Times New Roman"/>
          <w:b/>
          <w:sz w:val="28"/>
          <w:szCs w:val="28"/>
        </w:rPr>
        <w:t>1.3. ПЛАНИРУЕМЫЕ РЕЗУЛЬТАТЫ</w:t>
      </w:r>
    </w:p>
    <w:p w:rsidR="00C1015C" w:rsidRPr="00C1015C" w:rsidRDefault="00C1015C" w:rsidP="00C1015C">
      <w:pPr>
        <w:widowControl w:val="0"/>
        <w:autoSpaceDE w:val="0"/>
        <w:autoSpaceDN w:val="0"/>
        <w:adjustRightInd w:val="0"/>
        <w:spacing w:after="0" w:line="240" w:lineRule="auto"/>
        <w:ind w:left="142" w:firstLine="284"/>
        <w:jc w:val="both"/>
        <w:rPr>
          <w:rFonts w:ascii="Times New Roman" w:eastAsia="Times New Roman" w:hAnsi="Times New Roman" w:cs="Times New Roman"/>
          <w:b/>
          <w:i/>
          <w:color w:val="000000"/>
          <w:sz w:val="28"/>
          <w:szCs w:val="28"/>
          <w:lang w:eastAsia="ru-RU"/>
        </w:rPr>
      </w:pPr>
      <w:r w:rsidRPr="00C1015C">
        <w:rPr>
          <w:rFonts w:ascii="Times New Roman" w:eastAsia="Times New Roman" w:hAnsi="Times New Roman" w:cs="Times New Roman"/>
          <w:b/>
          <w:i/>
          <w:color w:val="000000"/>
          <w:sz w:val="28"/>
          <w:szCs w:val="28"/>
          <w:lang w:eastAsia="ru-RU"/>
        </w:rPr>
        <w:t>Предметные:</w:t>
      </w:r>
    </w:p>
    <w:p w:rsidR="00C1015C" w:rsidRPr="00C1015C" w:rsidRDefault="00C1015C" w:rsidP="00C1015C">
      <w:pPr>
        <w:widowControl w:val="0"/>
        <w:numPr>
          <w:ilvl w:val="0"/>
          <w:numId w:val="10"/>
        </w:numPr>
        <w:autoSpaceDE w:val="0"/>
        <w:autoSpaceDN w:val="0"/>
        <w:adjustRightInd w:val="0"/>
        <w:spacing w:after="0" w:line="240" w:lineRule="auto"/>
        <w:contextualSpacing/>
        <w:jc w:val="both"/>
        <w:rPr>
          <w:rFonts w:ascii="Times New Roman" w:eastAsia="Times New Roman" w:hAnsi="Times New Roman" w:cs="Times New Roman"/>
          <w:sz w:val="28"/>
          <w:szCs w:val="28"/>
        </w:rPr>
      </w:pPr>
      <w:r w:rsidRPr="00C1015C">
        <w:rPr>
          <w:rFonts w:ascii="Times New Roman" w:eastAsia="Times New Roman" w:hAnsi="Times New Roman" w:cs="Times New Roman"/>
          <w:sz w:val="28"/>
          <w:szCs w:val="28"/>
        </w:rPr>
        <w:t xml:space="preserve">познакомятся с историей, видами </w:t>
      </w:r>
      <w:proofErr w:type="spellStart"/>
      <w:r w:rsidRPr="00C1015C">
        <w:rPr>
          <w:rFonts w:ascii="Times New Roman" w:eastAsia="Times New Roman" w:hAnsi="Times New Roman" w:cs="Times New Roman"/>
          <w:sz w:val="28"/>
          <w:szCs w:val="28"/>
        </w:rPr>
        <w:t>ковроделия</w:t>
      </w:r>
      <w:proofErr w:type="spellEnd"/>
      <w:r w:rsidRPr="00C1015C">
        <w:rPr>
          <w:rFonts w:ascii="Times New Roman" w:eastAsia="Times New Roman" w:hAnsi="Times New Roman" w:cs="Times New Roman"/>
          <w:sz w:val="28"/>
          <w:szCs w:val="28"/>
        </w:rPr>
        <w:t xml:space="preserve"> (узелковая, петельная). С особенностями промысла ковроткачества своего региона, с особенностями таких профессий как мастерица-ковровщица, ткачиха, художник-дизайнер коврового промысла;</w:t>
      </w:r>
    </w:p>
    <w:p w:rsidR="00C1015C" w:rsidRPr="00C1015C" w:rsidRDefault="00C1015C" w:rsidP="00C1015C">
      <w:pPr>
        <w:widowControl w:val="0"/>
        <w:numPr>
          <w:ilvl w:val="0"/>
          <w:numId w:val="10"/>
        </w:numPr>
        <w:autoSpaceDE w:val="0"/>
        <w:autoSpaceDN w:val="0"/>
        <w:adjustRightInd w:val="0"/>
        <w:spacing w:after="0" w:line="240" w:lineRule="auto"/>
        <w:contextualSpacing/>
        <w:jc w:val="both"/>
        <w:rPr>
          <w:rFonts w:ascii="Times New Roman" w:eastAsia="Times New Roman" w:hAnsi="Times New Roman" w:cs="Times New Roman"/>
          <w:sz w:val="28"/>
          <w:szCs w:val="28"/>
        </w:rPr>
      </w:pPr>
      <w:r w:rsidRPr="00C1015C">
        <w:rPr>
          <w:rFonts w:ascii="Times New Roman" w:eastAsia="Times New Roman" w:hAnsi="Times New Roman" w:cs="Times New Roman"/>
          <w:sz w:val="28"/>
          <w:szCs w:val="28"/>
        </w:rPr>
        <w:t>изучат основы кройки и шитья текстильных изделий, предусмотренных программой (сумка-</w:t>
      </w:r>
      <w:proofErr w:type="spellStart"/>
      <w:r w:rsidRPr="00C1015C">
        <w:rPr>
          <w:rFonts w:ascii="Times New Roman" w:eastAsia="Times New Roman" w:hAnsi="Times New Roman" w:cs="Times New Roman"/>
          <w:sz w:val="28"/>
          <w:szCs w:val="28"/>
        </w:rPr>
        <w:t>шопер</w:t>
      </w:r>
      <w:proofErr w:type="spellEnd"/>
      <w:r w:rsidRPr="00C1015C">
        <w:rPr>
          <w:rFonts w:ascii="Times New Roman" w:eastAsia="Times New Roman" w:hAnsi="Times New Roman" w:cs="Times New Roman"/>
          <w:sz w:val="28"/>
          <w:szCs w:val="28"/>
        </w:rPr>
        <w:t xml:space="preserve">, чехлы для табурета и </w:t>
      </w:r>
      <w:proofErr w:type="spellStart"/>
      <w:r w:rsidRPr="00C1015C">
        <w:rPr>
          <w:rFonts w:ascii="Times New Roman" w:eastAsia="Times New Roman" w:hAnsi="Times New Roman" w:cs="Times New Roman"/>
          <w:sz w:val="28"/>
          <w:szCs w:val="28"/>
        </w:rPr>
        <w:t>т.д</w:t>
      </w:r>
      <w:proofErr w:type="spellEnd"/>
      <w:r w:rsidRPr="00C1015C">
        <w:rPr>
          <w:rFonts w:ascii="Times New Roman" w:eastAsia="Times New Roman" w:hAnsi="Times New Roman" w:cs="Times New Roman"/>
          <w:sz w:val="28"/>
          <w:szCs w:val="28"/>
        </w:rPr>
        <w:t>);</w:t>
      </w:r>
    </w:p>
    <w:p w:rsidR="00C1015C" w:rsidRPr="00C1015C" w:rsidRDefault="00C1015C" w:rsidP="00C1015C">
      <w:pPr>
        <w:widowControl w:val="0"/>
        <w:numPr>
          <w:ilvl w:val="0"/>
          <w:numId w:val="1"/>
        </w:numPr>
        <w:autoSpaceDE w:val="0"/>
        <w:autoSpaceDN w:val="0"/>
        <w:adjustRightInd w:val="0"/>
        <w:spacing w:after="0" w:line="240" w:lineRule="auto"/>
        <w:ind w:left="142" w:firstLine="284"/>
        <w:contextualSpacing/>
        <w:jc w:val="both"/>
        <w:rPr>
          <w:rFonts w:ascii="Times New Roman" w:eastAsia="Calibri" w:hAnsi="Times New Roman" w:cs="Times New Roman"/>
          <w:sz w:val="28"/>
          <w:szCs w:val="28"/>
        </w:rPr>
      </w:pPr>
      <w:r w:rsidRPr="00C1015C">
        <w:rPr>
          <w:rFonts w:ascii="Times New Roman" w:eastAsia="Times New Roman" w:hAnsi="Times New Roman" w:cs="Times New Roman"/>
          <w:sz w:val="28"/>
          <w:szCs w:val="28"/>
        </w:rPr>
        <w:t>освоят технологию ковровой вышивки, ковроткачества;</w:t>
      </w:r>
    </w:p>
    <w:p w:rsidR="00C1015C" w:rsidRPr="00C1015C" w:rsidRDefault="00C1015C" w:rsidP="00C1015C">
      <w:pPr>
        <w:widowControl w:val="0"/>
        <w:numPr>
          <w:ilvl w:val="0"/>
          <w:numId w:val="1"/>
        </w:numPr>
        <w:autoSpaceDE w:val="0"/>
        <w:autoSpaceDN w:val="0"/>
        <w:adjustRightInd w:val="0"/>
        <w:spacing w:after="0" w:line="240" w:lineRule="auto"/>
        <w:ind w:left="142" w:firstLine="284"/>
        <w:contextualSpacing/>
        <w:jc w:val="both"/>
        <w:rPr>
          <w:rFonts w:ascii="Times New Roman" w:eastAsia="Calibri" w:hAnsi="Times New Roman" w:cs="Times New Roman"/>
          <w:sz w:val="28"/>
          <w:szCs w:val="28"/>
        </w:rPr>
      </w:pPr>
      <w:r w:rsidRPr="00C1015C">
        <w:rPr>
          <w:rFonts w:ascii="Times New Roman" w:eastAsia="Times New Roman" w:hAnsi="Times New Roman" w:cs="Times New Roman"/>
          <w:sz w:val="28"/>
          <w:szCs w:val="28"/>
        </w:rPr>
        <w:t>научатся выполнять работу по образцу, схемам, а также творческому    замыслу;</w:t>
      </w:r>
    </w:p>
    <w:p w:rsidR="00C1015C" w:rsidRPr="00C1015C" w:rsidRDefault="00C1015C" w:rsidP="00C1015C">
      <w:pPr>
        <w:widowControl w:val="0"/>
        <w:numPr>
          <w:ilvl w:val="0"/>
          <w:numId w:val="1"/>
        </w:numPr>
        <w:autoSpaceDE w:val="0"/>
        <w:autoSpaceDN w:val="0"/>
        <w:adjustRightInd w:val="0"/>
        <w:spacing w:after="0" w:line="240" w:lineRule="auto"/>
        <w:ind w:left="142" w:firstLine="284"/>
        <w:contextualSpacing/>
        <w:jc w:val="both"/>
        <w:rPr>
          <w:rFonts w:ascii="Times New Roman" w:eastAsia="Calibri" w:hAnsi="Times New Roman" w:cs="Times New Roman"/>
          <w:sz w:val="28"/>
          <w:szCs w:val="28"/>
        </w:rPr>
      </w:pPr>
      <w:r w:rsidRPr="00C1015C">
        <w:rPr>
          <w:rFonts w:ascii="Times New Roman" w:eastAsia="Times New Roman" w:hAnsi="Times New Roman" w:cs="Times New Roman"/>
          <w:sz w:val="28"/>
          <w:szCs w:val="28"/>
        </w:rPr>
        <w:t xml:space="preserve">сформируют основы проектирования, будут уметь использовать различные источники информации для ведения исследовательской </w:t>
      </w:r>
      <w:r w:rsidRPr="00C1015C">
        <w:rPr>
          <w:rFonts w:ascii="Times New Roman" w:eastAsia="Times New Roman" w:hAnsi="Times New Roman" w:cs="Times New Roman"/>
          <w:sz w:val="28"/>
          <w:szCs w:val="28"/>
        </w:rPr>
        <w:lastRenderedPageBreak/>
        <w:t>деятельности;</w:t>
      </w:r>
    </w:p>
    <w:p w:rsidR="00C1015C" w:rsidRPr="00C1015C" w:rsidRDefault="00C1015C" w:rsidP="00C1015C">
      <w:pPr>
        <w:widowControl w:val="0"/>
        <w:numPr>
          <w:ilvl w:val="0"/>
          <w:numId w:val="1"/>
        </w:numPr>
        <w:autoSpaceDE w:val="0"/>
        <w:autoSpaceDN w:val="0"/>
        <w:adjustRightInd w:val="0"/>
        <w:spacing w:after="0" w:line="240" w:lineRule="auto"/>
        <w:ind w:left="142" w:firstLine="284"/>
        <w:contextualSpacing/>
        <w:jc w:val="both"/>
        <w:rPr>
          <w:rFonts w:ascii="Times New Roman" w:eastAsia="Calibri" w:hAnsi="Times New Roman" w:cs="Times New Roman"/>
          <w:sz w:val="28"/>
          <w:szCs w:val="28"/>
        </w:rPr>
      </w:pPr>
      <w:r w:rsidRPr="00C1015C">
        <w:rPr>
          <w:rFonts w:ascii="Times New Roman" w:eastAsia="Times New Roman" w:hAnsi="Times New Roman" w:cs="Times New Roman"/>
          <w:sz w:val="28"/>
          <w:szCs w:val="28"/>
        </w:rPr>
        <w:t>сформируются навыки работы с различными материалами, инструментами и оборудованием с учётом техники безопасности.</w:t>
      </w:r>
      <w:r w:rsidRPr="00C1015C">
        <w:rPr>
          <w:rFonts w:ascii="Times New Roman" w:eastAsia="Times New Roman" w:hAnsi="Times New Roman" w:cs="Times New Roman"/>
          <w:b/>
          <w:sz w:val="28"/>
          <w:szCs w:val="28"/>
        </w:rPr>
        <w:t xml:space="preserve"> </w:t>
      </w:r>
    </w:p>
    <w:p w:rsidR="00C1015C" w:rsidRPr="00C1015C" w:rsidRDefault="00C1015C" w:rsidP="00C1015C">
      <w:pPr>
        <w:widowControl w:val="0"/>
        <w:autoSpaceDE w:val="0"/>
        <w:autoSpaceDN w:val="0"/>
        <w:adjustRightInd w:val="0"/>
        <w:spacing w:after="0" w:line="240" w:lineRule="auto"/>
        <w:ind w:left="142" w:firstLine="284"/>
        <w:jc w:val="both"/>
        <w:rPr>
          <w:rFonts w:ascii="Times New Roman" w:eastAsia="Times New Roman" w:hAnsi="Times New Roman" w:cs="Times New Roman"/>
          <w:b/>
          <w:i/>
          <w:color w:val="000000"/>
          <w:sz w:val="28"/>
          <w:szCs w:val="28"/>
          <w:lang w:eastAsia="ru-RU"/>
        </w:rPr>
      </w:pPr>
      <w:proofErr w:type="spellStart"/>
      <w:r w:rsidRPr="00C1015C">
        <w:rPr>
          <w:rFonts w:ascii="Times New Roman" w:eastAsia="Times New Roman" w:hAnsi="Times New Roman" w:cs="Times New Roman"/>
          <w:b/>
          <w:i/>
          <w:color w:val="000000"/>
          <w:sz w:val="28"/>
          <w:szCs w:val="28"/>
          <w:lang w:eastAsia="ru-RU"/>
        </w:rPr>
        <w:t>Метапредметные</w:t>
      </w:r>
      <w:proofErr w:type="spellEnd"/>
      <w:r w:rsidRPr="00C1015C">
        <w:rPr>
          <w:rFonts w:ascii="Times New Roman" w:eastAsia="Times New Roman" w:hAnsi="Times New Roman" w:cs="Times New Roman"/>
          <w:b/>
          <w:i/>
          <w:color w:val="000000"/>
          <w:sz w:val="28"/>
          <w:szCs w:val="28"/>
          <w:lang w:eastAsia="ru-RU"/>
        </w:rPr>
        <w:t xml:space="preserve">: </w:t>
      </w:r>
    </w:p>
    <w:p w:rsidR="00C1015C" w:rsidRPr="00C1015C" w:rsidRDefault="00C1015C" w:rsidP="00C1015C">
      <w:pPr>
        <w:widowControl w:val="0"/>
        <w:numPr>
          <w:ilvl w:val="0"/>
          <w:numId w:val="4"/>
        </w:numPr>
        <w:autoSpaceDE w:val="0"/>
        <w:autoSpaceDN w:val="0"/>
        <w:adjustRightInd w:val="0"/>
        <w:spacing w:after="0" w:line="240" w:lineRule="auto"/>
        <w:ind w:left="142" w:firstLine="284"/>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разовьют образное, пространственное, аналитическое мышление, воображение через практическую деятельность;</w:t>
      </w:r>
    </w:p>
    <w:p w:rsidR="00C1015C" w:rsidRPr="00C1015C" w:rsidRDefault="00C1015C" w:rsidP="00C1015C">
      <w:pPr>
        <w:widowControl w:val="0"/>
        <w:numPr>
          <w:ilvl w:val="0"/>
          <w:numId w:val="4"/>
        </w:numPr>
        <w:autoSpaceDE w:val="0"/>
        <w:autoSpaceDN w:val="0"/>
        <w:adjustRightInd w:val="0"/>
        <w:spacing w:after="0" w:line="240" w:lineRule="auto"/>
        <w:ind w:left="142" w:firstLine="284"/>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разовьют эстетический и художественный вкус;</w:t>
      </w:r>
    </w:p>
    <w:p w:rsidR="00C1015C" w:rsidRPr="00C1015C" w:rsidRDefault="00C1015C" w:rsidP="00C1015C">
      <w:pPr>
        <w:widowControl w:val="0"/>
        <w:numPr>
          <w:ilvl w:val="0"/>
          <w:numId w:val="4"/>
        </w:numPr>
        <w:autoSpaceDE w:val="0"/>
        <w:autoSpaceDN w:val="0"/>
        <w:adjustRightInd w:val="0"/>
        <w:spacing w:after="0" w:line="240" w:lineRule="auto"/>
        <w:ind w:left="142" w:firstLine="284"/>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сформируют навыки аккуратной работы с материалами, усидчивость;</w:t>
      </w:r>
    </w:p>
    <w:p w:rsidR="00C1015C" w:rsidRPr="00C1015C" w:rsidRDefault="00C1015C" w:rsidP="00C1015C">
      <w:pPr>
        <w:widowControl w:val="0"/>
        <w:numPr>
          <w:ilvl w:val="0"/>
          <w:numId w:val="4"/>
        </w:numPr>
        <w:autoSpaceDE w:val="0"/>
        <w:autoSpaceDN w:val="0"/>
        <w:adjustRightInd w:val="0"/>
        <w:spacing w:after="0" w:line="240" w:lineRule="auto"/>
        <w:ind w:left="142" w:firstLine="284"/>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разовьют трудовые навыки, умения вести совместную деятельность при создании творческого проекта.</w:t>
      </w:r>
    </w:p>
    <w:p w:rsidR="00C1015C" w:rsidRPr="00C1015C" w:rsidRDefault="00C1015C" w:rsidP="00C1015C">
      <w:pPr>
        <w:widowControl w:val="0"/>
        <w:autoSpaceDE w:val="0"/>
        <w:autoSpaceDN w:val="0"/>
        <w:adjustRightInd w:val="0"/>
        <w:spacing w:after="0" w:line="240" w:lineRule="auto"/>
        <w:ind w:left="142" w:firstLine="284"/>
        <w:jc w:val="both"/>
        <w:rPr>
          <w:rFonts w:ascii="Times New Roman" w:eastAsia="Times New Roman" w:hAnsi="Times New Roman" w:cs="Times New Roman"/>
          <w:b/>
          <w:i/>
          <w:color w:val="000000"/>
          <w:sz w:val="28"/>
          <w:szCs w:val="28"/>
          <w:lang w:eastAsia="ru-RU"/>
        </w:rPr>
      </w:pPr>
      <w:r w:rsidRPr="00C1015C">
        <w:rPr>
          <w:rFonts w:ascii="Times New Roman" w:eastAsia="Times New Roman" w:hAnsi="Times New Roman" w:cs="Times New Roman"/>
          <w:b/>
          <w:i/>
          <w:color w:val="000000"/>
          <w:sz w:val="28"/>
          <w:szCs w:val="28"/>
          <w:lang w:eastAsia="ru-RU"/>
        </w:rPr>
        <w:t>Личностные результаты:</w:t>
      </w:r>
    </w:p>
    <w:p w:rsidR="00C1015C" w:rsidRPr="00C1015C" w:rsidRDefault="00C1015C" w:rsidP="00C1015C">
      <w:pPr>
        <w:numPr>
          <w:ilvl w:val="0"/>
          <w:numId w:val="8"/>
        </w:numPr>
        <w:spacing w:after="0" w:line="240" w:lineRule="auto"/>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сформируют интерес к культурному наследию своего региона;</w:t>
      </w:r>
    </w:p>
    <w:p w:rsidR="00C1015C" w:rsidRPr="00C1015C" w:rsidRDefault="00C1015C" w:rsidP="00C1015C">
      <w:pPr>
        <w:numPr>
          <w:ilvl w:val="0"/>
          <w:numId w:val="8"/>
        </w:numPr>
        <w:spacing w:after="0" w:line="240" w:lineRule="auto"/>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разовьют личностные качества через примеры нравственных, духовных ценностей нашей страны;</w:t>
      </w:r>
    </w:p>
    <w:p w:rsidR="00C1015C" w:rsidRPr="00C1015C" w:rsidRDefault="00C1015C" w:rsidP="00C1015C">
      <w:pPr>
        <w:widowControl w:val="0"/>
        <w:numPr>
          <w:ilvl w:val="0"/>
          <w:numId w:val="8"/>
        </w:numPr>
        <w:autoSpaceDE w:val="0"/>
        <w:autoSpaceDN w:val="0"/>
        <w:adjustRightInd w:val="0"/>
        <w:spacing w:after="0" w:line="240" w:lineRule="auto"/>
        <w:contextualSpacing/>
        <w:jc w:val="both"/>
        <w:rPr>
          <w:rFonts w:ascii="Times New Roman" w:eastAsia="Calibri" w:hAnsi="Times New Roman" w:cs="Times New Roman"/>
          <w:b/>
          <w:color w:val="000000"/>
          <w:sz w:val="28"/>
          <w:szCs w:val="28"/>
        </w:rPr>
      </w:pPr>
      <w:r w:rsidRPr="00C1015C">
        <w:rPr>
          <w:rFonts w:ascii="Times New Roman" w:eastAsia="Calibri" w:hAnsi="Times New Roman" w:cs="Times New Roman"/>
          <w:sz w:val="28"/>
          <w:szCs w:val="28"/>
        </w:rPr>
        <w:t>будут способны бережно относиться к труду к его результатам, уважительно относиться к людям творческих профессий;</w:t>
      </w:r>
    </w:p>
    <w:p w:rsidR="00C1015C" w:rsidRPr="00C1015C" w:rsidRDefault="00C1015C" w:rsidP="00C1015C">
      <w:pPr>
        <w:widowControl w:val="0"/>
        <w:numPr>
          <w:ilvl w:val="0"/>
          <w:numId w:val="8"/>
        </w:numPr>
        <w:autoSpaceDE w:val="0"/>
        <w:autoSpaceDN w:val="0"/>
        <w:adjustRightInd w:val="0"/>
        <w:spacing w:after="0" w:line="240" w:lineRule="auto"/>
        <w:contextualSpacing/>
        <w:jc w:val="both"/>
        <w:rPr>
          <w:rFonts w:ascii="Times New Roman" w:eastAsia="Calibri" w:hAnsi="Times New Roman" w:cs="Times New Roman"/>
          <w:b/>
          <w:color w:val="000000"/>
          <w:sz w:val="28"/>
          <w:szCs w:val="28"/>
        </w:rPr>
      </w:pPr>
      <w:r w:rsidRPr="00C1015C">
        <w:rPr>
          <w:rFonts w:ascii="Times New Roman" w:eastAsia="Calibri" w:hAnsi="Times New Roman" w:cs="Times New Roman"/>
          <w:sz w:val="28"/>
          <w:szCs w:val="28"/>
        </w:rPr>
        <w:t xml:space="preserve">желание самосовершенствоваться, </w:t>
      </w:r>
      <w:proofErr w:type="spellStart"/>
      <w:r w:rsidRPr="00C1015C">
        <w:rPr>
          <w:rFonts w:ascii="Times New Roman" w:eastAsia="Calibri" w:hAnsi="Times New Roman" w:cs="Times New Roman"/>
          <w:sz w:val="28"/>
          <w:szCs w:val="28"/>
        </w:rPr>
        <w:t>самореализовываться</w:t>
      </w:r>
      <w:proofErr w:type="spellEnd"/>
      <w:r w:rsidRPr="00C1015C">
        <w:rPr>
          <w:rFonts w:ascii="Times New Roman" w:eastAsia="Calibri" w:hAnsi="Times New Roman" w:cs="Times New Roman"/>
          <w:sz w:val="28"/>
          <w:szCs w:val="28"/>
        </w:rPr>
        <w:t xml:space="preserve"> через конкурсную, проектную, исследовательскую деятельность.</w:t>
      </w:r>
    </w:p>
    <w:p w:rsidR="00C1015C" w:rsidRPr="00C1015C" w:rsidRDefault="00C1015C" w:rsidP="00C1015C">
      <w:pPr>
        <w:spacing w:after="0" w:line="240" w:lineRule="auto"/>
        <w:ind w:left="3686"/>
        <w:jc w:val="both"/>
        <w:rPr>
          <w:rFonts w:ascii="Times New Roman" w:eastAsia="Times New Roman" w:hAnsi="Times New Roman" w:cs="Times New Roman"/>
          <w:b/>
          <w:sz w:val="28"/>
          <w:szCs w:val="28"/>
          <w:lang w:eastAsia="ru-RU"/>
        </w:rPr>
      </w:pPr>
    </w:p>
    <w:p w:rsidR="00C1015C" w:rsidRPr="00C1015C" w:rsidRDefault="00C1015C" w:rsidP="00C1015C">
      <w:pPr>
        <w:autoSpaceDE w:val="0"/>
        <w:autoSpaceDN w:val="0"/>
        <w:adjustRightInd w:val="0"/>
        <w:spacing w:after="0" w:line="240" w:lineRule="auto"/>
        <w:ind w:left="720"/>
        <w:contextualSpacing/>
        <w:rPr>
          <w:rFonts w:ascii="Times New Roman" w:eastAsia="Calibri" w:hAnsi="Times New Roman" w:cs="Times New Roman"/>
          <w:b/>
          <w:bCs/>
          <w:sz w:val="28"/>
          <w:szCs w:val="28"/>
        </w:rPr>
      </w:pPr>
      <w:r w:rsidRPr="00C1015C">
        <w:rPr>
          <w:rFonts w:ascii="Times New Roman" w:eastAsia="Calibri" w:hAnsi="Times New Roman" w:cs="Times New Roman"/>
          <w:b/>
          <w:bCs/>
          <w:sz w:val="28"/>
          <w:szCs w:val="28"/>
        </w:rPr>
        <w:t>РАЗДЕЛ 2. Комплекс организационно – педагогических условий</w:t>
      </w:r>
    </w:p>
    <w:p w:rsidR="00C1015C" w:rsidRPr="00C1015C" w:rsidRDefault="00C1015C" w:rsidP="00C1015C">
      <w:pPr>
        <w:spacing w:after="0" w:line="240" w:lineRule="auto"/>
        <w:ind w:left="3686"/>
        <w:jc w:val="both"/>
        <w:rPr>
          <w:rFonts w:ascii="Times New Roman" w:eastAsia="Times New Roman" w:hAnsi="Times New Roman" w:cs="Times New Roman"/>
          <w:b/>
          <w:sz w:val="28"/>
          <w:szCs w:val="28"/>
          <w:lang w:eastAsia="ru-RU"/>
        </w:rPr>
      </w:pPr>
      <w:r w:rsidRPr="00C1015C">
        <w:rPr>
          <w:rFonts w:ascii="Times New Roman" w:eastAsia="Times New Roman" w:hAnsi="Times New Roman" w:cs="Times New Roman"/>
          <w:b/>
          <w:sz w:val="28"/>
          <w:szCs w:val="28"/>
          <w:lang w:eastAsia="ru-RU"/>
        </w:rPr>
        <w:t>2.1. УЧЕБНЫЙ ПЛАН</w:t>
      </w:r>
    </w:p>
    <w:p w:rsidR="00C1015C" w:rsidRPr="00C1015C" w:rsidRDefault="00C1015C" w:rsidP="00C1015C">
      <w:pPr>
        <w:spacing w:after="0" w:line="240" w:lineRule="auto"/>
        <w:ind w:left="3686"/>
        <w:jc w:val="both"/>
        <w:rPr>
          <w:rFonts w:ascii="Times New Roman" w:eastAsia="Times New Roman" w:hAnsi="Times New Roman" w:cs="Times New Roman"/>
          <w:b/>
          <w:i/>
          <w:sz w:val="28"/>
          <w:szCs w:val="28"/>
          <w:lang w:eastAsia="ru-RU"/>
        </w:rPr>
      </w:pPr>
      <w:r w:rsidRPr="00C1015C">
        <w:rPr>
          <w:rFonts w:ascii="Times New Roman" w:eastAsia="Times New Roman" w:hAnsi="Times New Roman" w:cs="Times New Roman"/>
          <w:b/>
          <w:i/>
          <w:sz w:val="28"/>
          <w:szCs w:val="28"/>
          <w:lang w:eastAsia="ru-RU"/>
        </w:rPr>
        <w:t>ДООП «Возрождение»</w:t>
      </w:r>
    </w:p>
    <w:p w:rsidR="00C1015C" w:rsidRPr="00C1015C" w:rsidRDefault="00C1015C" w:rsidP="00C1015C">
      <w:pPr>
        <w:spacing w:after="0" w:line="240" w:lineRule="auto"/>
        <w:ind w:left="4046"/>
        <w:contextualSpacing/>
        <w:jc w:val="both"/>
        <w:rPr>
          <w:rFonts w:ascii="Times New Roman" w:eastAsia="Calibri" w:hAnsi="Times New Roman" w:cs="Times New Roman"/>
          <w:b/>
          <w:i/>
          <w:sz w:val="28"/>
          <w:szCs w:val="28"/>
        </w:rPr>
      </w:pPr>
    </w:p>
    <w:tbl>
      <w:tblPr>
        <w:tblStyle w:val="11"/>
        <w:tblW w:w="9924" w:type="dxa"/>
        <w:tblInd w:w="-318" w:type="dxa"/>
        <w:tblLayout w:type="fixed"/>
        <w:tblLook w:val="04A0" w:firstRow="1" w:lastRow="0" w:firstColumn="1" w:lastColumn="0" w:noHBand="0" w:noVBand="1"/>
      </w:tblPr>
      <w:tblGrid>
        <w:gridCol w:w="993"/>
        <w:gridCol w:w="3402"/>
        <w:gridCol w:w="993"/>
        <w:gridCol w:w="1134"/>
        <w:gridCol w:w="1134"/>
        <w:gridCol w:w="2268"/>
      </w:tblGrid>
      <w:tr w:rsidR="00C1015C" w:rsidRPr="00C1015C" w:rsidTr="00F970BA">
        <w:tc>
          <w:tcPr>
            <w:tcW w:w="993" w:type="dxa"/>
            <w:vMerge w:val="restart"/>
          </w:tcPr>
          <w:p w:rsidR="00C1015C" w:rsidRPr="00C1015C" w:rsidRDefault="00C1015C" w:rsidP="00C1015C">
            <w:pPr>
              <w:jc w:val="center"/>
              <w:rPr>
                <w:noProof/>
                <w:color w:val="000000"/>
                <w:sz w:val="28"/>
                <w:szCs w:val="28"/>
              </w:rPr>
            </w:pPr>
            <w:r w:rsidRPr="00C1015C">
              <w:rPr>
                <w:noProof/>
                <w:color w:val="000000"/>
                <w:sz w:val="28"/>
                <w:szCs w:val="28"/>
              </w:rPr>
              <w:t>№ раз</w:t>
            </w:r>
          </w:p>
          <w:p w:rsidR="00C1015C" w:rsidRPr="00C1015C" w:rsidRDefault="00C1015C" w:rsidP="00C1015C">
            <w:pPr>
              <w:jc w:val="center"/>
              <w:rPr>
                <w:noProof/>
                <w:color w:val="000000"/>
                <w:sz w:val="28"/>
                <w:szCs w:val="28"/>
              </w:rPr>
            </w:pPr>
            <w:r w:rsidRPr="00C1015C">
              <w:rPr>
                <w:noProof/>
                <w:color w:val="000000"/>
                <w:sz w:val="28"/>
                <w:szCs w:val="28"/>
              </w:rPr>
              <w:t>дела</w:t>
            </w:r>
          </w:p>
        </w:tc>
        <w:tc>
          <w:tcPr>
            <w:tcW w:w="3402" w:type="dxa"/>
            <w:vMerge w:val="restart"/>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Наименование раздела /темы/ учебный элемент (УЭ)</w:t>
            </w:r>
          </w:p>
        </w:tc>
        <w:tc>
          <w:tcPr>
            <w:tcW w:w="5529" w:type="dxa"/>
            <w:gridSpan w:val="4"/>
          </w:tcPr>
          <w:p w:rsidR="00C1015C" w:rsidRPr="00C1015C" w:rsidRDefault="00C1015C" w:rsidP="00C1015C">
            <w:pPr>
              <w:jc w:val="center"/>
              <w:rPr>
                <w:noProof/>
                <w:color w:val="000000"/>
                <w:sz w:val="28"/>
                <w:szCs w:val="28"/>
              </w:rPr>
            </w:pPr>
            <w:r w:rsidRPr="00C1015C">
              <w:rPr>
                <w:noProof/>
                <w:color w:val="000000"/>
                <w:sz w:val="28"/>
                <w:szCs w:val="28"/>
              </w:rPr>
              <w:t>Очная форма обучения/</w:t>
            </w:r>
          </w:p>
          <w:p w:rsidR="00C1015C" w:rsidRPr="00C1015C" w:rsidRDefault="00C1015C" w:rsidP="00C1015C">
            <w:pPr>
              <w:jc w:val="center"/>
              <w:rPr>
                <w:noProof/>
                <w:color w:val="000000"/>
                <w:sz w:val="28"/>
                <w:szCs w:val="28"/>
              </w:rPr>
            </w:pPr>
            <w:r w:rsidRPr="00C1015C">
              <w:rPr>
                <w:noProof/>
                <w:color w:val="000000"/>
                <w:sz w:val="28"/>
                <w:szCs w:val="28"/>
              </w:rPr>
              <w:t>очная с применением дистанционных образовательных технологий</w:t>
            </w:r>
          </w:p>
        </w:tc>
      </w:tr>
      <w:tr w:rsidR="00C1015C" w:rsidRPr="00C1015C" w:rsidTr="00F970BA">
        <w:tc>
          <w:tcPr>
            <w:tcW w:w="993" w:type="dxa"/>
            <w:vMerge/>
          </w:tcPr>
          <w:p w:rsidR="00C1015C" w:rsidRPr="00C1015C" w:rsidRDefault="00C1015C" w:rsidP="00C1015C">
            <w:pPr>
              <w:spacing w:before="100" w:beforeAutospacing="1" w:after="100" w:afterAutospacing="1"/>
              <w:jc w:val="center"/>
              <w:rPr>
                <w:noProof/>
                <w:color w:val="000000"/>
                <w:sz w:val="28"/>
                <w:szCs w:val="28"/>
              </w:rPr>
            </w:pPr>
          </w:p>
        </w:tc>
        <w:tc>
          <w:tcPr>
            <w:tcW w:w="3402" w:type="dxa"/>
            <w:vMerge/>
          </w:tcPr>
          <w:p w:rsidR="00C1015C" w:rsidRPr="00C1015C" w:rsidRDefault="00C1015C" w:rsidP="00C1015C">
            <w:pPr>
              <w:spacing w:before="100" w:beforeAutospacing="1" w:after="100" w:afterAutospacing="1"/>
              <w:jc w:val="center"/>
              <w:rPr>
                <w:noProof/>
                <w:color w:val="000000"/>
                <w:sz w:val="28"/>
                <w:szCs w:val="28"/>
              </w:rPr>
            </w:pPr>
          </w:p>
        </w:tc>
        <w:tc>
          <w:tcPr>
            <w:tcW w:w="3261" w:type="dxa"/>
            <w:gridSpan w:val="3"/>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Количество часов</w:t>
            </w:r>
          </w:p>
        </w:tc>
        <w:tc>
          <w:tcPr>
            <w:tcW w:w="2268" w:type="dxa"/>
            <w:vMerge w:val="restart"/>
          </w:tcPr>
          <w:p w:rsidR="00C1015C" w:rsidRPr="00C1015C" w:rsidRDefault="00C1015C" w:rsidP="00C1015C">
            <w:pPr>
              <w:jc w:val="center"/>
              <w:rPr>
                <w:noProof/>
                <w:color w:val="000000"/>
                <w:sz w:val="28"/>
                <w:szCs w:val="28"/>
              </w:rPr>
            </w:pPr>
            <w:r w:rsidRPr="00C1015C">
              <w:rPr>
                <w:noProof/>
                <w:color w:val="000000"/>
                <w:sz w:val="28"/>
                <w:szCs w:val="28"/>
              </w:rPr>
              <w:t>Форма аттестации/</w:t>
            </w:r>
          </w:p>
          <w:p w:rsidR="00C1015C" w:rsidRPr="00C1015C" w:rsidRDefault="00C1015C" w:rsidP="00C1015C">
            <w:pPr>
              <w:jc w:val="center"/>
              <w:rPr>
                <w:noProof/>
                <w:color w:val="000000"/>
                <w:sz w:val="28"/>
                <w:szCs w:val="28"/>
              </w:rPr>
            </w:pPr>
            <w:r w:rsidRPr="00C1015C">
              <w:rPr>
                <w:noProof/>
                <w:color w:val="000000"/>
                <w:sz w:val="28"/>
                <w:szCs w:val="28"/>
              </w:rPr>
              <w:t>контроля</w:t>
            </w:r>
          </w:p>
        </w:tc>
      </w:tr>
      <w:tr w:rsidR="00C1015C" w:rsidRPr="00C1015C" w:rsidTr="00F970BA">
        <w:tc>
          <w:tcPr>
            <w:tcW w:w="993" w:type="dxa"/>
            <w:vMerge/>
          </w:tcPr>
          <w:p w:rsidR="00C1015C" w:rsidRPr="00C1015C" w:rsidRDefault="00C1015C" w:rsidP="00C1015C">
            <w:pPr>
              <w:spacing w:before="100" w:beforeAutospacing="1" w:after="100" w:afterAutospacing="1"/>
              <w:jc w:val="center"/>
              <w:rPr>
                <w:noProof/>
                <w:color w:val="000000"/>
                <w:sz w:val="28"/>
                <w:szCs w:val="28"/>
              </w:rPr>
            </w:pPr>
          </w:p>
        </w:tc>
        <w:tc>
          <w:tcPr>
            <w:tcW w:w="3402" w:type="dxa"/>
            <w:vMerge/>
          </w:tcPr>
          <w:p w:rsidR="00C1015C" w:rsidRPr="00C1015C" w:rsidRDefault="00C1015C" w:rsidP="00C1015C">
            <w:pPr>
              <w:spacing w:before="100" w:beforeAutospacing="1" w:after="100" w:afterAutospacing="1"/>
              <w:jc w:val="center"/>
              <w:rPr>
                <w:noProof/>
                <w:color w:val="000000"/>
                <w:sz w:val="28"/>
                <w:szCs w:val="28"/>
              </w:rPr>
            </w:pPr>
          </w:p>
        </w:tc>
        <w:tc>
          <w:tcPr>
            <w:tcW w:w="993"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всего</w:t>
            </w:r>
          </w:p>
        </w:tc>
        <w:tc>
          <w:tcPr>
            <w:tcW w:w="1134"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теория</w:t>
            </w:r>
          </w:p>
        </w:tc>
        <w:tc>
          <w:tcPr>
            <w:tcW w:w="1134"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практика</w:t>
            </w:r>
          </w:p>
        </w:tc>
        <w:tc>
          <w:tcPr>
            <w:tcW w:w="2268" w:type="dxa"/>
            <w:vMerge/>
          </w:tcPr>
          <w:p w:rsidR="00C1015C" w:rsidRPr="00C1015C" w:rsidRDefault="00C1015C" w:rsidP="00C1015C">
            <w:pPr>
              <w:spacing w:before="100" w:beforeAutospacing="1" w:after="100" w:afterAutospacing="1"/>
              <w:jc w:val="center"/>
              <w:rPr>
                <w:noProof/>
                <w:color w:val="000000"/>
                <w:sz w:val="28"/>
                <w:szCs w:val="28"/>
              </w:rPr>
            </w:pPr>
          </w:p>
        </w:tc>
      </w:tr>
      <w:tr w:rsidR="00C1015C" w:rsidRPr="00C1015C" w:rsidTr="00F970BA">
        <w:tc>
          <w:tcPr>
            <w:tcW w:w="993" w:type="dxa"/>
          </w:tcPr>
          <w:p w:rsidR="00C1015C" w:rsidRPr="00C1015C" w:rsidRDefault="00C1015C" w:rsidP="00C1015C">
            <w:pPr>
              <w:numPr>
                <w:ilvl w:val="0"/>
                <w:numId w:val="7"/>
              </w:numPr>
              <w:spacing w:before="100" w:beforeAutospacing="1" w:after="100" w:afterAutospacing="1"/>
              <w:contextualSpacing/>
              <w:jc w:val="center"/>
              <w:rPr>
                <w:rFonts w:eastAsia="Calibri"/>
                <w:noProof/>
                <w:color w:val="000000"/>
                <w:sz w:val="28"/>
                <w:szCs w:val="28"/>
              </w:rPr>
            </w:pPr>
          </w:p>
        </w:tc>
        <w:tc>
          <w:tcPr>
            <w:tcW w:w="3402" w:type="dxa"/>
          </w:tcPr>
          <w:p w:rsidR="00C1015C" w:rsidRPr="00C1015C" w:rsidRDefault="00C1015C" w:rsidP="00C1015C">
            <w:pPr>
              <w:spacing w:before="100" w:beforeAutospacing="1" w:after="100" w:afterAutospacing="1"/>
              <w:jc w:val="both"/>
              <w:rPr>
                <w:noProof/>
                <w:color w:val="000000"/>
                <w:sz w:val="28"/>
                <w:szCs w:val="28"/>
              </w:rPr>
            </w:pPr>
            <w:r w:rsidRPr="00C1015C">
              <w:rPr>
                <w:noProof/>
                <w:color w:val="000000"/>
                <w:sz w:val="28"/>
                <w:szCs w:val="28"/>
              </w:rPr>
              <w:t xml:space="preserve">Вводное занятие. Введение в программу </w:t>
            </w:r>
          </w:p>
        </w:tc>
        <w:tc>
          <w:tcPr>
            <w:tcW w:w="993"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2</w:t>
            </w:r>
          </w:p>
        </w:tc>
        <w:tc>
          <w:tcPr>
            <w:tcW w:w="1134"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2</w:t>
            </w:r>
          </w:p>
        </w:tc>
        <w:tc>
          <w:tcPr>
            <w:tcW w:w="1134" w:type="dxa"/>
          </w:tcPr>
          <w:p w:rsidR="00C1015C" w:rsidRPr="00C1015C" w:rsidRDefault="00C1015C" w:rsidP="00C1015C">
            <w:pPr>
              <w:spacing w:before="100" w:beforeAutospacing="1" w:after="100" w:afterAutospacing="1"/>
              <w:jc w:val="center"/>
              <w:rPr>
                <w:noProof/>
                <w:color w:val="000000"/>
                <w:sz w:val="28"/>
                <w:szCs w:val="28"/>
              </w:rPr>
            </w:pPr>
          </w:p>
        </w:tc>
        <w:tc>
          <w:tcPr>
            <w:tcW w:w="2268" w:type="dxa"/>
          </w:tcPr>
          <w:p w:rsidR="00C1015C" w:rsidRPr="00C1015C" w:rsidRDefault="00C1015C" w:rsidP="00C1015C">
            <w:pPr>
              <w:jc w:val="center"/>
              <w:rPr>
                <w:noProof/>
                <w:color w:val="000000"/>
                <w:sz w:val="28"/>
                <w:szCs w:val="28"/>
              </w:rPr>
            </w:pPr>
            <w:r w:rsidRPr="00C1015C">
              <w:rPr>
                <w:noProof/>
                <w:color w:val="000000"/>
                <w:sz w:val="28"/>
                <w:szCs w:val="28"/>
              </w:rPr>
              <w:t>Входной контроль</w:t>
            </w:r>
          </w:p>
          <w:p w:rsidR="00C1015C" w:rsidRPr="00C1015C" w:rsidRDefault="00C1015C" w:rsidP="00C1015C">
            <w:pPr>
              <w:jc w:val="center"/>
              <w:rPr>
                <w:noProof/>
                <w:color w:val="000000"/>
                <w:sz w:val="28"/>
                <w:szCs w:val="28"/>
              </w:rPr>
            </w:pPr>
            <w:r w:rsidRPr="00C1015C">
              <w:rPr>
                <w:noProof/>
                <w:color w:val="000000"/>
                <w:sz w:val="28"/>
                <w:szCs w:val="28"/>
              </w:rPr>
              <w:t>(анкетирование),тестирование т/б</w:t>
            </w:r>
          </w:p>
          <w:p w:rsidR="00C1015C" w:rsidRPr="00C1015C" w:rsidRDefault="00C1015C" w:rsidP="00C1015C">
            <w:pPr>
              <w:jc w:val="center"/>
              <w:rPr>
                <w:noProof/>
                <w:color w:val="000000"/>
                <w:sz w:val="28"/>
                <w:szCs w:val="28"/>
              </w:rPr>
            </w:pPr>
            <w:r w:rsidRPr="00C1015C">
              <w:rPr>
                <w:noProof/>
                <w:color w:val="000000"/>
                <w:sz w:val="28"/>
                <w:szCs w:val="28"/>
              </w:rPr>
              <w:t>(приложение 1)/</w:t>
            </w:r>
          </w:p>
          <w:p w:rsidR="00C1015C" w:rsidRPr="00C1015C" w:rsidRDefault="00C1015C" w:rsidP="00C1015C">
            <w:pPr>
              <w:jc w:val="center"/>
              <w:rPr>
                <w:noProof/>
                <w:color w:val="000000"/>
                <w:sz w:val="28"/>
                <w:szCs w:val="28"/>
              </w:rPr>
            </w:pPr>
            <w:r w:rsidRPr="00C1015C">
              <w:rPr>
                <w:noProof/>
                <w:color w:val="000000"/>
                <w:sz w:val="28"/>
                <w:szCs w:val="28"/>
              </w:rPr>
              <w:t>Опрос-онлайн</w:t>
            </w:r>
          </w:p>
        </w:tc>
      </w:tr>
      <w:tr w:rsidR="00C1015C" w:rsidRPr="00C1015C" w:rsidTr="00F970BA">
        <w:tc>
          <w:tcPr>
            <w:tcW w:w="993" w:type="dxa"/>
          </w:tcPr>
          <w:p w:rsidR="00C1015C" w:rsidRPr="00C1015C" w:rsidRDefault="00C1015C" w:rsidP="00C1015C">
            <w:pPr>
              <w:numPr>
                <w:ilvl w:val="0"/>
                <w:numId w:val="7"/>
              </w:numPr>
              <w:spacing w:before="100" w:beforeAutospacing="1" w:after="100" w:afterAutospacing="1"/>
              <w:contextualSpacing/>
              <w:jc w:val="center"/>
              <w:rPr>
                <w:rFonts w:eastAsia="Calibri"/>
                <w:noProof/>
                <w:color w:val="000000"/>
                <w:sz w:val="28"/>
                <w:szCs w:val="28"/>
              </w:rPr>
            </w:pPr>
          </w:p>
        </w:tc>
        <w:tc>
          <w:tcPr>
            <w:tcW w:w="3402" w:type="dxa"/>
          </w:tcPr>
          <w:p w:rsidR="00C1015C" w:rsidRPr="00C1015C" w:rsidRDefault="00C1015C" w:rsidP="00C1015C">
            <w:pPr>
              <w:jc w:val="both"/>
              <w:rPr>
                <w:noProof/>
                <w:sz w:val="28"/>
                <w:szCs w:val="28"/>
              </w:rPr>
            </w:pPr>
            <w:r w:rsidRPr="00C1015C">
              <w:rPr>
                <w:noProof/>
                <w:color w:val="FF0000"/>
                <w:sz w:val="28"/>
                <w:szCs w:val="28"/>
              </w:rPr>
              <w:t xml:space="preserve"> </w:t>
            </w:r>
            <w:r w:rsidRPr="00C1015C">
              <w:rPr>
                <w:noProof/>
                <w:sz w:val="28"/>
                <w:szCs w:val="28"/>
              </w:rPr>
              <w:t>Ковроделие</w:t>
            </w:r>
          </w:p>
          <w:p w:rsidR="00C1015C" w:rsidRPr="00C1015C" w:rsidRDefault="00C1015C" w:rsidP="00C1015C">
            <w:pPr>
              <w:jc w:val="both"/>
              <w:rPr>
                <w:noProof/>
                <w:color w:val="000000"/>
                <w:sz w:val="28"/>
                <w:szCs w:val="28"/>
              </w:rPr>
            </w:pPr>
            <w:r w:rsidRPr="00C1015C">
              <w:rPr>
                <w:noProof/>
                <w:sz w:val="28"/>
                <w:szCs w:val="28"/>
              </w:rPr>
              <w:t xml:space="preserve">Ковровая вышивка </w:t>
            </w:r>
          </w:p>
        </w:tc>
        <w:tc>
          <w:tcPr>
            <w:tcW w:w="993"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56</w:t>
            </w:r>
          </w:p>
        </w:tc>
        <w:tc>
          <w:tcPr>
            <w:tcW w:w="1134"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4</w:t>
            </w:r>
          </w:p>
        </w:tc>
        <w:tc>
          <w:tcPr>
            <w:tcW w:w="1134"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52</w:t>
            </w:r>
          </w:p>
        </w:tc>
        <w:tc>
          <w:tcPr>
            <w:tcW w:w="2268" w:type="dxa"/>
          </w:tcPr>
          <w:p w:rsidR="00C1015C" w:rsidRPr="00C1015C" w:rsidRDefault="00C1015C" w:rsidP="00C1015C">
            <w:pPr>
              <w:jc w:val="center"/>
              <w:rPr>
                <w:noProof/>
                <w:color w:val="000000"/>
                <w:sz w:val="28"/>
                <w:szCs w:val="28"/>
              </w:rPr>
            </w:pPr>
            <w:r w:rsidRPr="00C1015C">
              <w:rPr>
                <w:noProof/>
                <w:color w:val="000000"/>
                <w:sz w:val="28"/>
                <w:szCs w:val="28"/>
              </w:rPr>
              <w:t>Педагогическое наблюдение,</w:t>
            </w:r>
          </w:p>
          <w:p w:rsidR="00C1015C" w:rsidRPr="00C1015C" w:rsidRDefault="00C1015C" w:rsidP="00C1015C">
            <w:pPr>
              <w:jc w:val="center"/>
              <w:rPr>
                <w:noProof/>
                <w:color w:val="000000"/>
                <w:sz w:val="28"/>
                <w:szCs w:val="28"/>
              </w:rPr>
            </w:pPr>
            <w:r w:rsidRPr="00C1015C">
              <w:rPr>
                <w:noProof/>
                <w:color w:val="000000"/>
                <w:sz w:val="28"/>
                <w:szCs w:val="28"/>
              </w:rPr>
              <w:t>демонстрация проекта</w:t>
            </w:r>
          </w:p>
        </w:tc>
      </w:tr>
      <w:tr w:rsidR="00C1015C" w:rsidRPr="00C1015C" w:rsidTr="00F970BA">
        <w:trPr>
          <w:trHeight w:val="867"/>
        </w:trPr>
        <w:tc>
          <w:tcPr>
            <w:tcW w:w="993" w:type="dxa"/>
          </w:tcPr>
          <w:p w:rsidR="00C1015C" w:rsidRPr="00C1015C" w:rsidRDefault="00C1015C" w:rsidP="00C1015C">
            <w:pPr>
              <w:spacing w:before="100" w:beforeAutospacing="1" w:after="100" w:afterAutospacing="1"/>
              <w:ind w:left="720"/>
              <w:contextualSpacing/>
              <w:rPr>
                <w:rFonts w:eastAsia="Calibri"/>
                <w:noProof/>
                <w:color w:val="000000"/>
                <w:sz w:val="28"/>
                <w:szCs w:val="28"/>
              </w:rPr>
            </w:pPr>
          </w:p>
        </w:tc>
        <w:tc>
          <w:tcPr>
            <w:tcW w:w="3402" w:type="dxa"/>
          </w:tcPr>
          <w:p w:rsidR="00C1015C" w:rsidRPr="00C1015C" w:rsidRDefault="00C1015C" w:rsidP="00C1015C">
            <w:pPr>
              <w:jc w:val="both"/>
              <w:rPr>
                <w:noProof/>
                <w:sz w:val="28"/>
                <w:szCs w:val="28"/>
              </w:rPr>
            </w:pPr>
            <w:r w:rsidRPr="00C1015C">
              <w:rPr>
                <w:noProof/>
                <w:sz w:val="28"/>
                <w:szCs w:val="28"/>
              </w:rPr>
              <w:t>Ковроткачество.</w:t>
            </w:r>
          </w:p>
          <w:p w:rsidR="00C1015C" w:rsidRPr="00C1015C" w:rsidRDefault="00C1015C" w:rsidP="00C1015C">
            <w:pPr>
              <w:jc w:val="both"/>
              <w:rPr>
                <w:noProof/>
                <w:color w:val="000000"/>
                <w:sz w:val="28"/>
                <w:szCs w:val="28"/>
              </w:rPr>
            </w:pPr>
            <w:r w:rsidRPr="00C1015C">
              <w:rPr>
                <w:noProof/>
                <w:color w:val="000000"/>
                <w:sz w:val="28"/>
                <w:szCs w:val="28"/>
              </w:rPr>
              <w:t>Тюменский махровый ковер в узелковой технике</w:t>
            </w:r>
          </w:p>
          <w:p w:rsidR="00C1015C" w:rsidRPr="00C1015C" w:rsidRDefault="00C1015C" w:rsidP="00C1015C">
            <w:pPr>
              <w:spacing w:before="100" w:beforeAutospacing="1" w:after="100" w:afterAutospacing="1"/>
              <w:jc w:val="both"/>
              <w:rPr>
                <w:noProof/>
                <w:color w:val="000000"/>
                <w:sz w:val="28"/>
                <w:szCs w:val="28"/>
              </w:rPr>
            </w:pPr>
          </w:p>
          <w:p w:rsidR="00C1015C" w:rsidRPr="00C1015C" w:rsidRDefault="00C1015C" w:rsidP="00C1015C">
            <w:pPr>
              <w:spacing w:before="100" w:beforeAutospacing="1" w:after="100" w:afterAutospacing="1"/>
              <w:jc w:val="both"/>
              <w:rPr>
                <w:noProof/>
                <w:color w:val="000000"/>
                <w:sz w:val="28"/>
                <w:szCs w:val="28"/>
              </w:rPr>
            </w:pPr>
          </w:p>
        </w:tc>
        <w:tc>
          <w:tcPr>
            <w:tcW w:w="993"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lastRenderedPageBreak/>
              <w:t>58</w:t>
            </w:r>
          </w:p>
        </w:tc>
        <w:tc>
          <w:tcPr>
            <w:tcW w:w="1134"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4</w:t>
            </w:r>
          </w:p>
        </w:tc>
        <w:tc>
          <w:tcPr>
            <w:tcW w:w="1134"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54</w:t>
            </w:r>
          </w:p>
        </w:tc>
        <w:tc>
          <w:tcPr>
            <w:tcW w:w="2268" w:type="dxa"/>
          </w:tcPr>
          <w:p w:rsidR="00C1015C" w:rsidRPr="00C1015C" w:rsidRDefault="00C1015C" w:rsidP="00C1015C">
            <w:pPr>
              <w:jc w:val="center"/>
              <w:rPr>
                <w:noProof/>
                <w:color w:val="000000"/>
                <w:sz w:val="28"/>
                <w:szCs w:val="28"/>
              </w:rPr>
            </w:pPr>
            <w:r w:rsidRPr="00C1015C">
              <w:rPr>
                <w:noProof/>
                <w:color w:val="000000"/>
                <w:sz w:val="28"/>
                <w:szCs w:val="28"/>
              </w:rPr>
              <w:t>Педагогическое наблюдение, демонстрация проекта.</w:t>
            </w:r>
          </w:p>
          <w:p w:rsidR="00C1015C" w:rsidRPr="00C1015C" w:rsidRDefault="00C1015C" w:rsidP="00C1015C">
            <w:pPr>
              <w:jc w:val="center"/>
              <w:rPr>
                <w:noProof/>
                <w:color w:val="000000"/>
                <w:sz w:val="28"/>
                <w:szCs w:val="28"/>
              </w:rPr>
            </w:pPr>
            <w:r w:rsidRPr="00C1015C">
              <w:rPr>
                <w:noProof/>
                <w:color w:val="000000"/>
                <w:sz w:val="28"/>
                <w:szCs w:val="28"/>
              </w:rPr>
              <w:lastRenderedPageBreak/>
              <w:t>Промежуточный контроль</w:t>
            </w:r>
          </w:p>
          <w:p w:rsidR="00C1015C" w:rsidRPr="00C1015C" w:rsidRDefault="00C1015C" w:rsidP="00C1015C">
            <w:pPr>
              <w:jc w:val="center"/>
              <w:rPr>
                <w:noProof/>
                <w:color w:val="000000"/>
                <w:sz w:val="28"/>
                <w:szCs w:val="28"/>
              </w:rPr>
            </w:pPr>
            <w:r w:rsidRPr="00C1015C">
              <w:rPr>
                <w:noProof/>
                <w:color w:val="000000"/>
                <w:sz w:val="28"/>
                <w:szCs w:val="28"/>
              </w:rPr>
              <w:t>(мониторинг)</w:t>
            </w:r>
          </w:p>
        </w:tc>
      </w:tr>
      <w:tr w:rsidR="00C1015C" w:rsidRPr="00C1015C" w:rsidTr="00F970BA">
        <w:tc>
          <w:tcPr>
            <w:tcW w:w="993" w:type="dxa"/>
          </w:tcPr>
          <w:p w:rsidR="00C1015C" w:rsidRPr="00C1015C" w:rsidRDefault="00C1015C" w:rsidP="00C1015C">
            <w:pPr>
              <w:spacing w:before="100" w:beforeAutospacing="1" w:after="100" w:afterAutospacing="1"/>
              <w:rPr>
                <w:noProof/>
                <w:color w:val="000000"/>
                <w:sz w:val="28"/>
                <w:szCs w:val="28"/>
              </w:rPr>
            </w:pPr>
            <w:r w:rsidRPr="00C1015C">
              <w:rPr>
                <w:noProof/>
                <w:color w:val="000000"/>
                <w:sz w:val="28"/>
                <w:szCs w:val="28"/>
              </w:rPr>
              <w:lastRenderedPageBreak/>
              <w:t xml:space="preserve">     3.</w:t>
            </w:r>
          </w:p>
        </w:tc>
        <w:tc>
          <w:tcPr>
            <w:tcW w:w="3402" w:type="dxa"/>
          </w:tcPr>
          <w:p w:rsidR="00C1015C" w:rsidRPr="00C1015C" w:rsidRDefault="00C1015C" w:rsidP="00C1015C">
            <w:pPr>
              <w:spacing w:before="100" w:beforeAutospacing="1" w:after="100" w:afterAutospacing="1"/>
              <w:jc w:val="both"/>
              <w:rPr>
                <w:noProof/>
                <w:color w:val="000000"/>
                <w:sz w:val="28"/>
                <w:szCs w:val="28"/>
              </w:rPr>
            </w:pPr>
            <w:r w:rsidRPr="00C1015C">
              <w:rPr>
                <w:noProof/>
                <w:color w:val="000000"/>
                <w:sz w:val="28"/>
                <w:szCs w:val="28"/>
              </w:rPr>
              <w:t>Новогодняя мастерская</w:t>
            </w:r>
          </w:p>
        </w:tc>
        <w:tc>
          <w:tcPr>
            <w:tcW w:w="993"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26</w:t>
            </w:r>
          </w:p>
        </w:tc>
        <w:tc>
          <w:tcPr>
            <w:tcW w:w="1134"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2</w:t>
            </w:r>
          </w:p>
        </w:tc>
        <w:tc>
          <w:tcPr>
            <w:tcW w:w="1134"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24</w:t>
            </w:r>
          </w:p>
        </w:tc>
        <w:tc>
          <w:tcPr>
            <w:tcW w:w="2268" w:type="dxa"/>
          </w:tcPr>
          <w:p w:rsidR="00C1015C" w:rsidRPr="00C1015C" w:rsidRDefault="00C1015C" w:rsidP="00C1015C">
            <w:pPr>
              <w:jc w:val="center"/>
              <w:rPr>
                <w:noProof/>
                <w:color w:val="000000"/>
                <w:sz w:val="28"/>
                <w:szCs w:val="28"/>
              </w:rPr>
            </w:pPr>
            <w:r w:rsidRPr="00C1015C">
              <w:rPr>
                <w:noProof/>
                <w:color w:val="000000"/>
                <w:sz w:val="28"/>
                <w:szCs w:val="28"/>
              </w:rPr>
              <w:t xml:space="preserve">Педагогическое наблюдение, </w:t>
            </w:r>
          </w:p>
          <w:p w:rsidR="00C1015C" w:rsidRPr="00C1015C" w:rsidRDefault="00C1015C" w:rsidP="00C1015C">
            <w:pPr>
              <w:jc w:val="center"/>
              <w:rPr>
                <w:noProof/>
                <w:color w:val="000000"/>
                <w:sz w:val="28"/>
                <w:szCs w:val="28"/>
              </w:rPr>
            </w:pPr>
            <w:r w:rsidRPr="00C1015C">
              <w:rPr>
                <w:noProof/>
                <w:color w:val="000000"/>
                <w:sz w:val="28"/>
                <w:szCs w:val="28"/>
              </w:rPr>
              <w:t>выставка/</w:t>
            </w:r>
          </w:p>
          <w:p w:rsidR="00C1015C" w:rsidRPr="00C1015C" w:rsidRDefault="00C1015C" w:rsidP="00C1015C">
            <w:pPr>
              <w:jc w:val="center"/>
              <w:rPr>
                <w:noProof/>
                <w:color w:val="000000"/>
                <w:sz w:val="28"/>
                <w:szCs w:val="28"/>
              </w:rPr>
            </w:pPr>
            <w:r w:rsidRPr="00C1015C">
              <w:rPr>
                <w:noProof/>
                <w:color w:val="000000"/>
                <w:sz w:val="28"/>
                <w:szCs w:val="28"/>
              </w:rPr>
              <w:t>фотоотчёт</w:t>
            </w:r>
          </w:p>
        </w:tc>
      </w:tr>
      <w:tr w:rsidR="00C1015C" w:rsidRPr="00C1015C" w:rsidTr="00F970BA">
        <w:tc>
          <w:tcPr>
            <w:tcW w:w="993" w:type="dxa"/>
          </w:tcPr>
          <w:p w:rsidR="00C1015C" w:rsidRPr="00C1015C" w:rsidRDefault="00C1015C" w:rsidP="00C1015C">
            <w:pPr>
              <w:spacing w:before="100" w:beforeAutospacing="1" w:after="100" w:afterAutospacing="1"/>
              <w:rPr>
                <w:noProof/>
                <w:color w:val="000000"/>
                <w:sz w:val="28"/>
                <w:szCs w:val="28"/>
              </w:rPr>
            </w:pPr>
            <w:r w:rsidRPr="00C1015C">
              <w:rPr>
                <w:noProof/>
                <w:color w:val="000000"/>
                <w:sz w:val="28"/>
                <w:szCs w:val="28"/>
              </w:rPr>
              <w:t xml:space="preserve">     4.</w:t>
            </w:r>
          </w:p>
        </w:tc>
        <w:tc>
          <w:tcPr>
            <w:tcW w:w="3402" w:type="dxa"/>
          </w:tcPr>
          <w:p w:rsidR="00C1015C" w:rsidRPr="00C1015C" w:rsidRDefault="00C1015C" w:rsidP="00C1015C">
            <w:pPr>
              <w:jc w:val="both"/>
              <w:rPr>
                <w:sz w:val="28"/>
                <w:szCs w:val="28"/>
              </w:rPr>
            </w:pPr>
            <w:r w:rsidRPr="00C1015C">
              <w:rPr>
                <w:noProof/>
                <w:color w:val="000000"/>
                <w:sz w:val="28"/>
                <w:szCs w:val="28"/>
              </w:rPr>
              <w:t>Декоративный гобелен</w:t>
            </w:r>
          </w:p>
          <w:p w:rsidR="00C1015C" w:rsidRPr="00C1015C" w:rsidRDefault="00C1015C" w:rsidP="00C1015C">
            <w:pPr>
              <w:jc w:val="both"/>
              <w:rPr>
                <w:sz w:val="28"/>
                <w:szCs w:val="28"/>
              </w:rPr>
            </w:pPr>
          </w:p>
          <w:p w:rsidR="00C1015C" w:rsidRPr="00C1015C" w:rsidRDefault="00C1015C" w:rsidP="00C1015C">
            <w:pPr>
              <w:spacing w:before="100" w:beforeAutospacing="1" w:after="100" w:afterAutospacing="1"/>
              <w:rPr>
                <w:noProof/>
                <w:color w:val="000000"/>
                <w:sz w:val="28"/>
                <w:szCs w:val="28"/>
              </w:rPr>
            </w:pPr>
          </w:p>
        </w:tc>
        <w:tc>
          <w:tcPr>
            <w:tcW w:w="993"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46</w:t>
            </w:r>
          </w:p>
        </w:tc>
        <w:tc>
          <w:tcPr>
            <w:tcW w:w="1134"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2</w:t>
            </w:r>
          </w:p>
        </w:tc>
        <w:tc>
          <w:tcPr>
            <w:tcW w:w="1134"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44</w:t>
            </w:r>
          </w:p>
        </w:tc>
        <w:tc>
          <w:tcPr>
            <w:tcW w:w="2268" w:type="dxa"/>
          </w:tcPr>
          <w:p w:rsidR="00C1015C" w:rsidRPr="00C1015C" w:rsidRDefault="00C1015C" w:rsidP="00C1015C">
            <w:pPr>
              <w:jc w:val="center"/>
              <w:rPr>
                <w:noProof/>
                <w:color w:val="000000"/>
                <w:sz w:val="28"/>
                <w:szCs w:val="28"/>
              </w:rPr>
            </w:pPr>
            <w:r w:rsidRPr="00C1015C">
              <w:rPr>
                <w:noProof/>
                <w:color w:val="000000"/>
                <w:sz w:val="28"/>
                <w:szCs w:val="28"/>
              </w:rPr>
              <w:t>Педагогическое наблюдение, просмотр изделий/</w:t>
            </w:r>
          </w:p>
          <w:p w:rsidR="00C1015C" w:rsidRPr="00C1015C" w:rsidRDefault="00C1015C" w:rsidP="00C1015C">
            <w:pPr>
              <w:jc w:val="center"/>
              <w:rPr>
                <w:noProof/>
                <w:color w:val="000000"/>
                <w:sz w:val="28"/>
                <w:szCs w:val="28"/>
              </w:rPr>
            </w:pPr>
            <w:r w:rsidRPr="00C1015C">
              <w:rPr>
                <w:noProof/>
                <w:color w:val="000000"/>
                <w:sz w:val="28"/>
                <w:szCs w:val="28"/>
              </w:rPr>
              <w:t>фотоотчёт</w:t>
            </w:r>
          </w:p>
        </w:tc>
      </w:tr>
      <w:tr w:rsidR="00C1015C" w:rsidRPr="00C1015C" w:rsidTr="00F970BA">
        <w:trPr>
          <w:trHeight w:val="803"/>
        </w:trPr>
        <w:tc>
          <w:tcPr>
            <w:tcW w:w="993" w:type="dxa"/>
          </w:tcPr>
          <w:p w:rsidR="00C1015C" w:rsidRPr="00C1015C" w:rsidRDefault="00C1015C" w:rsidP="00C1015C">
            <w:pPr>
              <w:spacing w:before="100" w:beforeAutospacing="1" w:after="100" w:afterAutospacing="1"/>
              <w:ind w:left="360"/>
              <w:rPr>
                <w:noProof/>
                <w:color w:val="000000"/>
                <w:sz w:val="28"/>
                <w:szCs w:val="28"/>
              </w:rPr>
            </w:pPr>
            <w:r w:rsidRPr="00C1015C">
              <w:rPr>
                <w:noProof/>
                <w:color w:val="000000"/>
                <w:sz w:val="28"/>
                <w:szCs w:val="28"/>
              </w:rPr>
              <w:t>5.</w:t>
            </w:r>
          </w:p>
        </w:tc>
        <w:tc>
          <w:tcPr>
            <w:tcW w:w="3402" w:type="dxa"/>
          </w:tcPr>
          <w:p w:rsidR="00C1015C" w:rsidRPr="00C1015C" w:rsidRDefault="00C1015C" w:rsidP="00C1015C">
            <w:pPr>
              <w:jc w:val="both"/>
              <w:rPr>
                <w:noProof/>
                <w:color w:val="000000"/>
                <w:sz w:val="28"/>
                <w:szCs w:val="28"/>
              </w:rPr>
            </w:pPr>
            <w:r w:rsidRPr="00C1015C">
              <w:rPr>
                <w:noProof/>
                <w:color w:val="000000"/>
                <w:sz w:val="28"/>
                <w:szCs w:val="28"/>
              </w:rPr>
              <w:t>Пошив текстильных изделий</w:t>
            </w:r>
          </w:p>
        </w:tc>
        <w:tc>
          <w:tcPr>
            <w:tcW w:w="993"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26</w:t>
            </w:r>
          </w:p>
        </w:tc>
        <w:tc>
          <w:tcPr>
            <w:tcW w:w="1134"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4</w:t>
            </w:r>
          </w:p>
        </w:tc>
        <w:tc>
          <w:tcPr>
            <w:tcW w:w="1134"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22</w:t>
            </w:r>
          </w:p>
        </w:tc>
        <w:tc>
          <w:tcPr>
            <w:tcW w:w="2268" w:type="dxa"/>
          </w:tcPr>
          <w:p w:rsidR="00C1015C" w:rsidRPr="00C1015C" w:rsidRDefault="00C1015C" w:rsidP="00C1015C">
            <w:pPr>
              <w:jc w:val="center"/>
              <w:rPr>
                <w:noProof/>
                <w:color w:val="000000"/>
                <w:sz w:val="28"/>
                <w:szCs w:val="28"/>
              </w:rPr>
            </w:pPr>
            <w:r w:rsidRPr="00C1015C">
              <w:rPr>
                <w:noProof/>
                <w:color w:val="000000"/>
                <w:sz w:val="28"/>
                <w:szCs w:val="28"/>
              </w:rPr>
              <w:t>Педагогическое наблюдение, просмотр изделий/</w:t>
            </w:r>
          </w:p>
          <w:p w:rsidR="00C1015C" w:rsidRPr="00C1015C" w:rsidRDefault="00C1015C" w:rsidP="00C1015C">
            <w:pPr>
              <w:jc w:val="center"/>
              <w:rPr>
                <w:noProof/>
                <w:color w:val="000000"/>
                <w:sz w:val="28"/>
                <w:szCs w:val="28"/>
              </w:rPr>
            </w:pPr>
            <w:r w:rsidRPr="00C1015C">
              <w:rPr>
                <w:noProof/>
                <w:color w:val="000000"/>
                <w:sz w:val="28"/>
                <w:szCs w:val="28"/>
              </w:rPr>
              <w:t>фотоотчёт</w:t>
            </w:r>
          </w:p>
        </w:tc>
      </w:tr>
      <w:tr w:rsidR="00C1015C" w:rsidRPr="00C1015C" w:rsidTr="00F970BA">
        <w:tc>
          <w:tcPr>
            <w:tcW w:w="993" w:type="dxa"/>
          </w:tcPr>
          <w:p w:rsidR="00C1015C" w:rsidRPr="00C1015C" w:rsidRDefault="00C1015C" w:rsidP="00C1015C">
            <w:pPr>
              <w:numPr>
                <w:ilvl w:val="0"/>
                <w:numId w:val="9"/>
              </w:numPr>
              <w:spacing w:before="100" w:beforeAutospacing="1" w:after="100" w:afterAutospacing="1"/>
              <w:contextualSpacing/>
              <w:jc w:val="center"/>
              <w:rPr>
                <w:rFonts w:eastAsia="Calibri"/>
                <w:noProof/>
                <w:color w:val="000000"/>
                <w:sz w:val="28"/>
                <w:szCs w:val="28"/>
              </w:rPr>
            </w:pPr>
          </w:p>
        </w:tc>
        <w:tc>
          <w:tcPr>
            <w:tcW w:w="3402" w:type="dxa"/>
          </w:tcPr>
          <w:p w:rsidR="00C1015C" w:rsidRPr="00C1015C" w:rsidRDefault="00C1015C" w:rsidP="00C1015C">
            <w:pPr>
              <w:spacing w:before="100" w:beforeAutospacing="1" w:after="100" w:afterAutospacing="1"/>
              <w:rPr>
                <w:sz w:val="28"/>
                <w:szCs w:val="28"/>
              </w:rPr>
            </w:pPr>
            <w:r w:rsidRPr="00C1015C">
              <w:rPr>
                <w:sz w:val="28"/>
                <w:szCs w:val="28"/>
              </w:rPr>
              <w:t xml:space="preserve"> Итоговое занятие.</w:t>
            </w:r>
          </w:p>
        </w:tc>
        <w:tc>
          <w:tcPr>
            <w:tcW w:w="993"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2</w:t>
            </w:r>
          </w:p>
        </w:tc>
        <w:tc>
          <w:tcPr>
            <w:tcW w:w="1134" w:type="dxa"/>
          </w:tcPr>
          <w:p w:rsidR="00C1015C" w:rsidRPr="00C1015C" w:rsidRDefault="00C1015C" w:rsidP="00C1015C">
            <w:pPr>
              <w:spacing w:before="100" w:beforeAutospacing="1" w:after="100" w:afterAutospacing="1"/>
              <w:jc w:val="center"/>
              <w:rPr>
                <w:noProof/>
                <w:color w:val="000000"/>
                <w:sz w:val="28"/>
                <w:szCs w:val="28"/>
              </w:rPr>
            </w:pPr>
          </w:p>
        </w:tc>
        <w:tc>
          <w:tcPr>
            <w:tcW w:w="1134"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2</w:t>
            </w:r>
          </w:p>
        </w:tc>
        <w:tc>
          <w:tcPr>
            <w:tcW w:w="2268" w:type="dxa"/>
          </w:tcPr>
          <w:p w:rsidR="00C1015C" w:rsidRPr="00C1015C" w:rsidRDefault="00C1015C" w:rsidP="00C1015C">
            <w:pPr>
              <w:jc w:val="center"/>
              <w:rPr>
                <w:noProof/>
                <w:color w:val="000000"/>
                <w:sz w:val="28"/>
                <w:szCs w:val="28"/>
              </w:rPr>
            </w:pPr>
            <w:r w:rsidRPr="00C1015C">
              <w:rPr>
                <w:noProof/>
                <w:color w:val="000000"/>
                <w:sz w:val="28"/>
                <w:szCs w:val="28"/>
              </w:rPr>
              <w:t>Итоговый контроль</w:t>
            </w:r>
          </w:p>
          <w:p w:rsidR="00C1015C" w:rsidRPr="00C1015C" w:rsidRDefault="00C1015C" w:rsidP="00C1015C">
            <w:pPr>
              <w:jc w:val="center"/>
              <w:rPr>
                <w:noProof/>
                <w:color w:val="000000"/>
                <w:sz w:val="28"/>
                <w:szCs w:val="28"/>
              </w:rPr>
            </w:pPr>
            <w:r w:rsidRPr="00C1015C">
              <w:rPr>
                <w:noProof/>
                <w:color w:val="000000"/>
                <w:sz w:val="28"/>
                <w:szCs w:val="28"/>
              </w:rPr>
              <w:t>Выставка «Город юных мастеров»/</w:t>
            </w:r>
          </w:p>
          <w:p w:rsidR="00C1015C" w:rsidRPr="00C1015C" w:rsidRDefault="00C1015C" w:rsidP="00C1015C">
            <w:pPr>
              <w:jc w:val="center"/>
              <w:rPr>
                <w:noProof/>
                <w:color w:val="000000"/>
                <w:sz w:val="28"/>
                <w:szCs w:val="28"/>
              </w:rPr>
            </w:pPr>
            <w:r w:rsidRPr="00C1015C">
              <w:rPr>
                <w:noProof/>
                <w:color w:val="000000"/>
                <w:sz w:val="28"/>
                <w:szCs w:val="28"/>
              </w:rPr>
              <w:t>выставка онлайн</w:t>
            </w:r>
          </w:p>
        </w:tc>
      </w:tr>
      <w:tr w:rsidR="00C1015C" w:rsidRPr="00C1015C" w:rsidTr="00F970BA">
        <w:tc>
          <w:tcPr>
            <w:tcW w:w="993" w:type="dxa"/>
          </w:tcPr>
          <w:p w:rsidR="00C1015C" w:rsidRPr="00C1015C" w:rsidRDefault="00C1015C" w:rsidP="00C1015C">
            <w:pPr>
              <w:numPr>
                <w:ilvl w:val="0"/>
                <w:numId w:val="9"/>
              </w:numPr>
              <w:spacing w:before="100" w:beforeAutospacing="1" w:after="100" w:afterAutospacing="1"/>
              <w:contextualSpacing/>
              <w:jc w:val="center"/>
              <w:rPr>
                <w:rFonts w:eastAsia="Calibri"/>
                <w:noProof/>
                <w:color w:val="000000"/>
                <w:sz w:val="28"/>
                <w:szCs w:val="28"/>
              </w:rPr>
            </w:pPr>
          </w:p>
        </w:tc>
        <w:tc>
          <w:tcPr>
            <w:tcW w:w="3402" w:type="dxa"/>
          </w:tcPr>
          <w:p w:rsidR="00C1015C" w:rsidRPr="00C1015C" w:rsidRDefault="00C1015C" w:rsidP="00C1015C">
            <w:pPr>
              <w:spacing w:before="100" w:beforeAutospacing="1" w:after="100" w:afterAutospacing="1"/>
              <w:rPr>
                <w:sz w:val="28"/>
                <w:szCs w:val="28"/>
              </w:rPr>
            </w:pPr>
            <w:r w:rsidRPr="00C1015C">
              <w:rPr>
                <w:sz w:val="28"/>
                <w:szCs w:val="28"/>
              </w:rPr>
              <w:t xml:space="preserve">Итого: </w:t>
            </w:r>
          </w:p>
        </w:tc>
        <w:tc>
          <w:tcPr>
            <w:tcW w:w="993"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216</w:t>
            </w:r>
          </w:p>
        </w:tc>
        <w:tc>
          <w:tcPr>
            <w:tcW w:w="1134"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18</w:t>
            </w:r>
          </w:p>
        </w:tc>
        <w:tc>
          <w:tcPr>
            <w:tcW w:w="1134" w:type="dxa"/>
          </w:tcPr>
          <w:p w:rsidR="00C1015C" w:rsidRPr="00C1015C" w:rsidRDefault="00C1015C" w:rsidP="00C1015C">
            <w:pPr>
              <w:spacing w:before="100" w:beforeAutospacing="1" w:after="100" w:afterAutospacing="1"/>
              <w:jc w:val="center"/>
              <w:rPr>
                <w:noProof/>
                <w:color w:val="000000"/>
                <w:sz w:val="28"/>
                <w:szCs w:val="28"/>
              </w:rPr>
            </w:pPr>
            <w:r w:rsidRPr="00C1015C">
              <w:rPr>
                <w:noProof/>
                <w:color w:val="000000"/>
                <w:sz w:val="28"/>
                <w:szCs w:val="28"/>
              </w:rPr>
              <w:t>198</w:t>
            </w:r>
          </w:p>
        </w:tc>
        <w:tc>
          <w:tcPr>
            <w:tcW w:w="2268" w:type="dxa"/>
          </w:tcPr>
          <w:p w:rsidR="00C1015C" w:rsidRPr="00C1015C" w:rsidRDefault="00C1015C" w:rsidP="00C1015C">
            <w:pPr>
              <w:spacing w:before="100" w:beforeAutospacing="1"/>
              <w:jc w:val="both"/>
              <w:rPr>
                <w:noProof/>
                <w:color w:val="000000"/>
                <w:sz w:val="28"/>
                <w:szCs w:val="28"/>
              </w:rPr>
            </w:pPr>
          </w:p>
        </w:tc>
      </w:tr>
    </w:tbl>
    <w:p w:rsidR="00C1015C" w:rsidRPr="00C1015C" w:rsidRDefault="00C1015C" w:rsidP="00C1015C">
      <w:pPr>
        <w:spacing w:after="0" w:line="240" w:lineRule="auto"/>
        <w:ind w:left="2694"/>
        <w:contextualSpacing/>
        <w:jc w:val="both"/>
        <w:rPr>
          <w:rFonts w:ascii="Times New Roman" w:eastAsia="Calibri" w:hAnsi="Times New Roman" w:cs="Times New Roman"/>
          <w:b/>
          <w:sz w:val="28"/>
          <w:szCs w:val="28"/>
        </w:rPr>
      </w:pPr>
    </w:p>
    <w:p w:rsidR="00C1015C" w:rsidRPr="00C1015C" w:rsidRDefault="00C1015C" w:rsidP="00C1015C">
      <w:pPr>
        <w:spacing w:after="0" w:line="240" w:lineRule="auto"/>
        <w:ind w:left="2694"/>
        <w:contextualSpacing/>
        <w:jc w:val="both"/>
        <w:rPr>
          <w:rFonts w:ascii="Times New Roman" w:eastAsia="Calibri" w:hAnsi="Times New Roman" w:cs="Times New Roman"/>
          <w:b/>
          <w:sz w:val="28"/>
          <w:szCs w:val="28"/>
        </w:rPr>
      </w:pPr>
      <w:r w:rsidRPr="00C1015C">
        <w:rPr>
          <w:rFonts w:ascii="Times New Roman" w:eastAsia="Calibri" w:hAnsi="Times New Roman" w:cs="Times New Roman"/>
          <w:b/>
          <w:sz w:val="28"/>
          <w:szCs w:val="28"/>
        </w:rPr>
        <w:t xml:space="preserve"> СОДЕРЖАНИЕ УЧЕБНОГО ПЛАНА</w:t>
      </w:r>
    </w:p>
    <w:p w:rsidR="00C1015C" w:rsidRPr="00C1015C" w:rsidRDefault="00C1015C" w:rsidP="00C1015C">
      <w:pPr>
        <w:spacing w:after="0" w:line="240" w:lineRule="auto"/>
        <w:ind w:left="2694"/>
        <w:contextualSpacing/>
        <w:jc w:val="both"/>
        <w:rPr>
          <w:rFonts w:ascii="Times New Roman" w:eastAsia="Calibri" w:hAnsi="Times New Roman" w:cs="Times New Roman"/>
          <w:b/>
          <w:color w:val="FF0000"/>
          <w:sz w:val="28"/>
          <w:szCs w:val="28"/>
        </w:rPr>
      </w:pPr>
    </w:p>
    <w:p w:rsidR="00C1015C" w:rsidRPr="00C1015C" w:rsidRDefault="00C1015C" w:rsidP="00C1015C">
      <w:pPr>
        <w:spacing w:after="0" w:line="240" w:lineRule="auto"/>
        <w:ind w:left="142"/>
        <w:contextualSpacing/>
        <w:rPr>
          <w:rFonts w:ascii="Times New Roman" w:eastAsia="Calibri" w:hAnsi="Times New Roman" w:cs="Times New Roman"/>
          <w:sz w:val="28"/>
          <w:szCs w:val="28"/>
        </w:rPr>
      </w:pPr>
      <w:r w:rsidRPr="00C1015C">
        <w:rPr>
          <w:rFonts w:ascii="Times New Roman" w:eastAsia="Calibri" w:hAnsi="Times New Roman" w:cs="Times New Roman"/>
          <w:i/>
          <w:sz w:val="28"/>
          <w:szCs w:val="28"/>
        </w:rPr>
        <w:t>Теория:</w:t>
      </w:r>
      <w:r w:rsidRPr="00C1015C">
        <w:rPr>
          <w:rFonts w:ascii="Times New Roman" w:eastAsia="Calibri" w:hAnsi="Times New Roman" w:cs="Times New Roman"/>
          <w:sz w:val="28"/>
          <w:szCs w:val="28"/>
        </w:rPr>
        <w:t>18 часов</w:t>
      </w:r>
    </w:p>
    <w:p w:rsidR="00C1015C" w:rsidRPr="00C1015C" w:rsidRDefault="00C1015C" w:rsidP="00C1015C">
      <w:pPr>
        <w:spacing w:after="0" w:line="240" w:lineRule="auto"/>
        <w:ind w:left="142"/>
        <w:contextualSpacing/>
        <w:rPr>
          <w:rFonts w:ascii="Times New Roman" w:eastAsia="Calibri" w:hAnsi="Times New Roman" w:cs="Times New Roman"/>
          <w:sz w:val="28"/>
          <w:szCs w:val="28"/>
        </w:rPr>
      </w:pPr>
      <w:r w:rsidRPr="00C1015C">
        <w:rPr>
          <w:rFonts w:ascii="Times New Roman" w:eastAsia="Calibri" w:hAnsi="Times New Roman" w:cs="Times New Roman"/>
          <w:sz w:val="28"/>
          <w:szCs w:val="28"/>
        </w:rPr>
        <w:t>Практика:198 часов</w:t>
      </w:r>
    </w:p>
    <w:p w:rsidR="00C1015C" w:rsidRPr="00C1015C" w:rsidRDefault="00C1015C" w:rsidP="00C1015C">
      <w:pPr>
        <w:spacing w:after="0" w:line="240" w:lineRule="auto"/>
        <w:ind w:left="142"/>
        <w:contextualSpacing/>
        <w:jc w:val="center"/>
        <w:rPr>
          <w:rFonts w:ascii="Times New Roman" w:eastAsia="Calibri" w:hAnsi="Times New Roman" w:cs="Times New Roman"/>
          <w:b/>
          <w:i/>
          <w:noProof/>
          <w:color w:val="000000"/>
          <w:sz w:val="28"/>
          <w:szCs w:val="28"/>
        </w:rPr>
      </w:pPr>
      <w:r w:rsidRPr="00C1015C">
        <w:rPr>
          <w:rFonts w:ascii="Times New Roman" w:eastAsia="Calibri" w:hAnsi="Times New Roman" w:cs="Times New Roman"/>
          <w:b/>
          <w:i/>
          <w:sz w:val="28"/>
          <w:szCs w:val="28"/>
        </w:rPr>
        <w:t xml:space="preserve">Раздел1. </w:t>
      </w:r>
      <w:r w:rsidRPr="00C1015C">
        <w:rPr>
          <w:rFonts w:ascii="Times New Roman" w:eastAsia="Calibri" w:hAnsi="Times New Roman" w:cs="Times New Roman"/>
          <w:b/>
          <w:i/>
          <w:noProof/>
          <w:color w:val="000000"/>
          <w:sz w:val="28"/>
          <w:szCs w:val="28"/>
        </w:rPr>
        <w:t>Вводное занятие. Введение в программу</w:t>
      </w:r>
    </w:p>
    <w:p w:rsidR="00C1015C" w:rsidRPr="00C1015C" w:rsidRDefault="00C1015C" w:rsidP="00C1015C">
      <w:pPr>
        <w:spacing w:after="0" w:line="240" w:lineRule="auto"/>
        <w:ind w:left="142" w:firstLine="709"/>
        <w:contextualSpacing/>
        <w:jc w:val="both"/>
        <w:rPr>
          <w:rFonts w:ascii="Times New Roman" w:eastAsia="Calibri" w:hAnsi="Times New Roman" w:cs="Times New Roman"/>
          <w:noProof/>
          <w:color w:val="000000"/>
          <w:sz w:val="28"/>
          <w:szCs w:val="28"/>
        </w:rPr>
      </w:pPr>
      <w:r w:rsidRPr="00C1015C">
        <w:rPr>
          <w:rFonts w:ascii="Times New Roman" w:eastAsia="Calibri" w:hAnsi="Times New Roman" w:cs="Times New Roman"/>
          <w:i/>
          <w:noProof/>
          <w:color w:val="000000"/>
          <w:sz w:val="28"/>
          <w:szCs w:val="28"/>
        </w:rPr>
        <w:t>Теория:</w:t>
      </w:r>
      <w:r w:rsidRPr="00C1015C">
        <w:rPr>
          <w:rFonts w:ascii="Times New Roman" w:eastAsia="Calibri" w:hAnsi="Times New Roman" w:cs="Times New Roman"/>
          <w:sz w:val="28"/>
          <w:szCs w:val="28"/>
        </w:rPr>
        <w:t xml:space="preserve"> инструктаж по технике безопасности. Введение в программу: знакомство с направлениями работы по программе, обзорная экскурсия по учреждению для детей, пришедших впервые.</w:t>
      </w:r>
    </w:p>
    <w:p w:rsidR="00C1015C" w:rsidRPr="00C1015C" w:rsidRDefault="00C1015C" w:rsidP="00C1015C">
      <w:pPr>
        <w:spacing w:after="0" w:line="240" w:lineRule="auto"/>
        <w:ind w:left="142" w:firstLine="709"/>
        <w:contextualSpacing/>
        <w:jc w:val="both"/>
        <w:rPr>
          <w:rFonts w:ascii="Times New Roman" w:eastAsia="Calibri" w:hAnsi="Times New Roman" w:cs="Times New Roman"/>
          <w:noProof/>
          <w:color w:val="000000"/>
          <w:sz w:val="28"/>
          <w:szCs w:val="28"/>
        </w:rPr>
      </w:pPr>
      <w:r w:rsidRPr="00C1015C">
        <w:rPr>
          <w:rFonts w:ascii="Times New Roman" w:eastAsia="Calibri" w:hAnsi="Times New Roman" w:cs="Times New Roman"/>
          <w:i/>
          <w:noProof/>
          <w:color w:val="000000"/>
          <w:sz w:val="28"/>
          <w:szCs w:val="28"/>
        </w:rPr>
        <w:t>Контроль:</w:t>
      </w:r>
      <w:r w:rsidRPr="00C1015C">
        <w:rPr>
          <w:rFonts w:ascii="Times New Roman" w:eastAsia="Calibri" w:hAnsi="Times New Roman" w:cs="Times New Roman"/>
          <w:noProof/>
          <w:color w:val="000000"/>
          <w:sz w:val="28"/>
          <w:szCs w:val="28"/>
        </w:rPr>
        <w:t xml:space="preserve"> тестирование по т/б, входной контроль (анкетирование)/опрос онлайн</w:t>
      </w:r>
    </w:p>
    <w:p w:rsidR="00C1015C" w:rsidRPr="00C1015C" w:rsidRDefault="00C1015C" w:rsidP="00C1015C">
      <w:pPr>
        <w:spacing w:after="0" w:line="240" w:lineRule="auto"/>
        <w:ind w:left="142" w:firstLine="709"/>
        <w:contextualSpacing/>
        <w:jc w:val="both"/>
        <w:rPr>
          <w:rFonts w:ascii="Times New Roman" w:eastAsia="Calibri" w:hAnsi="Times New Roman" w:cs="Times New Roman"/>
          <w:noProof/>
          <w:color w:val="000000"/>
          <w:sz w:val="28"/>
          <w:szCs w:val="28"/>
        </w:rPr>
      </w:pPr>
    </w:p>
    <w:p w:rsidR="00C1015C" w:rsidRPr="00C1015C" w:rsidRDefault="00C1015C" w:rsidP="00C1015C">
      <w:pPr>
        <w:spacing w:after="0" w:line="240" w:lineRule="auto"/>
        <w:ind w:left="142" w:firstLine="709"/>
        <w:contextualSpacing/>
        <w:jc w:val="center"/>
        <w:rPr>
          <w:rFonts w:ascii="Times New Roman" w:eastAsia="Calibri" w:hAnsi="Times New Roman" w:cs="Times New Roman"/>
          <w:b/>
          <w:i/>
          <w:noProof/>
          <w:color w:val="000000"/>
          <w:sz w:val="28"/>
          <w:szCs w:val="28"/>
        </w:rPr>
      </w:pPr>
      <w:r w:rsidRPr="00C1015C">
        <w:rPr>
          <w:rFonts w:ascii="Times New Roman" w:eastAsia="Calibri" w:hAnsi="Times New Roman" w:cs="Times New Roman"/>
          <w:b/>
          <w:i/>
          <w:noProof/>
          <w:color w:val="000000"/>
          <w:sz w:val="28"/>
          <w:szCs w:val="28"/>
        </w:rPr>
        <w:t>Раздел 2.  Ковроделие</w:t>
      </w:r>
    </w:p>
    <w:p w:rsidR="00C1015C" w:rsidRPr="00C1015C" w:rsidRDefault="00C1015C" w:rsidP="00C1015C">
      <w:pPr>
        <w:spacing w:after="0" w:line="240" w:lineRule="auto"/>
        <w:ind w:left="142" w:firstLine="709"/>
        <w:contextualSpacing/>
        <w:jc w:val="center"/>
        <w:rPr>
          <w:rFonts w:ascii="Times New Roman" w:eastAsia="Calibri" w:hAnsi="Times New Roman" w:cs="Times New Roman"/>
          <w:b/>
          <w:i/>
          <w:noProof/>
          <w:color w:val="000000"/>
          <w:sz w:val="28"/>
          <w:szCs w:val="28"/>
        </w:rPr>
      </w:pPr>
      <w:r w:rsidRPr="00C1015C">
        <w:rPr>
          <w:rFonts w:ascii="Times New Roman" w:eastAsia="Calibri" w:hAnsi="Times New Roman" w:cs="Times New Roman"/>
          <w:b/>
          <w:i/>
          <w:noProof/>
          <w:color w:val="000000"/>
          <w:sz w:val="28"/>
          <w:szCs w:val="28"/>
        </w:rPr>
        <w:t>Тема 2.1. Ковровая вышивка</w:t>
      </w:r>
    </w:p>
    <w:p w:rsidR="00C1015C" w:rsidRPr="00C1015C" w:rsidRDefault="00C1015C" w:rsidP="00C1015C">
      <w:pPr>
        <w:spacing w:after="0" w:line="240" w:lineRule="auto"/>
        <w:ind w:left="142" w:firstLine="709"/>
        <w:contextualSpacing/>
        <w:jc w:val="both"/>
        <w:rPr>
          <w:rFonts w:ascii="Times New Roman" w:eastAsia="Calibri" w:hAnsi="Times New Roman" w:cs="Times New Roman"/>
          <w:noProof/>
          <w:color w:val="000000"/>
          <w:sz w:val="28"/>
          <w:szCs w:val="28"/>
        </w:rPr>
      </w:pPr>
      <w:r w:rsidRPr="00C1015C">
        <w:rPr>
          <w:rFonts w:ascii="Times New Roman" w:eastAsia="Calibri" w:hAnsi="Times New Roman" w:cs="Times New Roman"/>
          <w:i/>
          <w:noProof/>
          <w:color w:val="000000"/>
          <w:sz w:val="28"/>
          <w:szCs w:val="28"/>
        </w:rPr>
        <w:t>Теория:</w:t>
      </w:r>
      <w:r w:rsidRPr="00C1015C">
        <w:rPr>
          <w:rFonts w:ascii="Times New Roman" w:eastAsia="Calibri" w:hAnsi="Times New Roman" w:cs="Times New Roman"/>
          <w:sz w:val="28"/>
          <w:szCs w:val="28"/>
        </w:rPr>
        <w:t xml:space="preserve"> ознакомление с историей ковровой вышивки. Необходимые материалы и инструменты. Встреча, мастер-класс от мастеров Туртасского поселения. Технология ковровой вышивки. Просмотр готовых изделий, видео уроков. Основные требования для работы над совместным проектом, использование информационных источников, правила оформление </w:t>
      </w:r>
      <w:r w:rsidRPr="00C1015C">
        <w:rPr>
          <w:rFonts w:ascii="Times New Roman" w:eastAsia="Calibri" w:hAnsi="Times New Roman" w:cs="Times New Roman"/>
          <w:sz w:val="28"/>
          <w:szCs w:val="28"/>
        </w:rPr>
        <w:lastRenderedPageBreak/>
        <w:t xml:space="preserve">творческого проекта. Творческий проект к 100-летию Уватского района «Богатство земли </w:t>
      </w:r>
      <w:proofErr w:type="spellStart"/>
      <w:r w:rsidRPr="00C1015C">
        <w:rPr>
          <w:rFonts w:ascii="Times New Roman" w:eastAsia="Calibri" w:hAnsi="Times New Roman" w:cs="Times New Roman"/>
          <w:sz w:val="28"/>
          <w:szCs w:val="28"/>
        </w:rPr>
        <w:t>Уватской</w:t>
      </w:r>
      <w:proofErr w:type="spellEnd"/>
      <w:r w:rsidRPr="00C1015C">
        <w:rPr>
          <w:rFonts w:ascii="Times New Roman" w:eastAsia="Calibri" w:hAnsi="Times New Roman" w:cs="Times New Roman"/>
          <w:sz w:val="28"/>
          <w:szCs w:val="28"/>
        </w:rPr>
        <w:t xml:space="preserve">», «Весёлые шашки». </w:t>
      </w:r>
    </w:p>
    <w:p w:rsidR="00C1015C" w:rsidRPr="00C1015C" w:rsidRDefault="00C1015C" w:rsidP="00C1015C">
      <w:pPr>
        <w:spacing w:after="0" w:line="240" w:lineRule="auto"/>
        <w:ind w:left="142" w:firstLine="709"/>
        <w:contextualSpacing/>
        <w:jc w:val="both"/>
        <w:rPr>
          <w:rFonts w:ascii="Times New Roman" w:eastAsia="Calibri" w:hAnsi="Times New Roman" w:cs="Times New Roman"/>
          <w:sz w:val="28"/>
          <w:szCs w:val="28"/>
        </w:rPr>
      </w:pPr>
      <w:r w:rsidRPr="00C1015C">
        <w:rPr>
          <w:rFonts w:ascii="Times New Roman" w:eastAsia="Calibri" w:hAnsi="Times New Roman" w:cs="Times New Roman"/>
          <w:i/>
          <w:noProof/>
          <w:color w:val="000000"/>
          <w:sz w:val="28"/>
          <w:szCs w:val="28"/>
        </w:rPr>
        <w:t>Практика:</w:t>
      </w:r>
      <w:r w:rsidRPr="00C1015C">
        <w:rPr>
          <w:rFonts w:ascii="Times New Roman" w:eastAsia="Calibri" w:hAnsi="Times New Roman" w:cs="Times New Roman"/>
          <w:sz w:val="28"/>
          <w:szCs w:val="28"/>
        </w:rPr>
        <w:t xml:space="preserve"> работа по образцу, разработка собственного эскиза вышивки. Подбор материалов (ткани, ниток). Перенос рисунка с бумаги на ткань. </w:t>
      </w:r>
      <w:proofErr w:type="spellStart"/>
      <w:r w:rsidRPr="00C1015C">
        <w:rPr>
          <w:rFonts w:ascii="Times New Roman" w:eastAsia="Calibri" w:hAnsi="Times New Roman" w:cs="Times New Roman"/>
          <w:sz w:val="28"/>
          <w:szCs w:val="28"/>
        </w:rPr>
        <w:t>Запяливание</w:t>
      </w:r>
      <w:proofErr w:type="spellEnd"/>
      <w:r w:rsidRPr="00C1015C">
        <w:rPr>
          <w:rFonts w:ascii="Times New Roman" w:eastAsia="Calibri" w:hAnsi="Times New Roman" w:cs="Times New Roman"/>
          <w:sz w:val="28"/>
          <w:szCs w:val="28"/>
        </w:rPr>
        <w:t xml:space="preserve"> ткани. Вышивка рисунка. Фото-фиксирование этапов вышивки, работа с информационными источниками, оформление совместной работы – в общее декоративное панно.</w:t>
      </w:r>
    </w:p>
    <w:p w:rsidR="00C1015C" w:rsidRPr="00C1015C" w:rsidRDefault="00C1015C" w:rsidP="00C1015C">
      <w:pPr>
        <w:spacing w:after="0" w:line="240" w:lineRule="auto"/>
        <w:ind w:left="142" w:firstLine="709"/>
        <w:contextualSpacing/>
        <w:jc w:val="both"/>
        <w:rPr>
          <w:rFonts w:ascii="Times New Roman" w:eastAsia="Calibri" w:hAnsi="Times New Roman" w:cs="Times New Roman"/>
          <w:sz w:val="28"/>
          <w:szCs w:val="28"/>
        </w:rPr>
      </w:pPr>
      <w:r w:rsidRPr="00C1015C">
        <w:rPr>
          <w:rFonts w:ascii="Times New Roman" w:eastAsia="Calibri" w:hAnsi="Times New Roman" w:cs="Times New Roman"/>
          <w:i/>
          <w:sz w:val="28"/>
          <w:szCs w:val="28"/>
        </w:rPr>
        <w:t xml:space="preserve">Текущий контроль: </w:t>
      </w:r>
      <w:r w:rsidRPr="00C1015C">
        <w:rPr>
          <w:rFonts w:ascii="Times New Roman" w:eastAsia="Calibri" w:hAnsi="Times New Roman" w:cs="Times New Roman"/>
          <w:sz w:val="28"/>
          <w:szCs w:val="28"/>
        </w:rPr>
        <w:t>педагогическое наблюдение, демонстрация творческого проекта.</w:t>
      </w:r>
    </w:p>
    <w:p w:rsidR="00C1015C" w:rsidRPr="00C1015C" w:rsidRDefault="00C1015C" w:rsidP="00C1015C">
      <w:pPr>
        <w:spacing w:after="0" w:line="276" w:lineRule="auto"/>
        <w:jc w:val="center"/>
        <w:rPr>
          <w:rFonts w:ascii="Times New Roman" w:eastAsia="Times New Roman" w:hAnsi="Times New Roman" w:cs="Times New Roman"/>
          <w:b/>
          <w:i/>
          <w:sz w:val="28"/>
          <w:szCs w:val="28"/>
          <w:lang w:eastAsia="ru-RU"/>
        </w:rPr>
      </w:pPr>
      <w:r w:rsidRPr="00C1015C">
        <w:rPr>
          <w:rFonts w:ascii="Times New Roman" w:eastAsia="Times New Roman" w:hAnsi="Times New Roman" w:cs="Times New Roman"/>
          <w:b/>
          <w:i/>
          <w:sz w:val="28"/>
          <w:szCs w:val="28"/>
          <w:lang w:eastAsia="ru-RU"/>
        </w:rPr>
        <w:t>Тема 2.2. Ковроткачество.</w:t>
      </w:r>
    </w:p>
    <w:p w:rsidR="00C1015C" w:rsidRPr="00C1015C" w:rsidRDefault="00C1015C" w:rsidP="00C1015C">
      <w:pPr>
        <w:spacing w:after="0" w:line="240" w:lineRule="auto"/>
        <w:ind w:left="-426"/>
        <w:contextualSpacing/>
        <w:jc w:val="center"/>
        <w:rPr>
          <w:rFonts w:ascii="Times New Roman" w:eastAsia="Calibri" w:hAnsi="Times New Roman" w:cs="Times New Roman"/>
          <w:sz w:val="28"/>
          <w:szCs w:val="28"/>
        </w:rPr>
      </w:pPr>
      <w:r w:rsidRPr="00C1015C">
        <w:rPr>
          <w:rFonts w:ascii="Times New Roman" w:eastAsia="Calibri" w:hAnsi="Times New Roman" w:cs="Times New Roman"/>
          <w:b/>
          <w:i/>
          <w:sz w:val="28"/>
          <w:szCs w:val="28"/>
        </w:rPr>
        <w:t>Тюменский махровый ковер</w:t>
      </w:r>
    </w:p>
    <w:p w:rsidR="00C1015C" w:rsidRPr="00C1015C" w:rsidRDefault="00C1015C" w:rsidP="00C1015C">
      <w:pPr>
        <w:spacing w:after="0" w:line="240" w:lineRule="auto"/>
        <w:ind w:firstLine="709"/>
        <w:contextualSpacing/>
        <w:jc w:val="both"/>
        <w:rPr>
          <w:rFonts w:ascii="Times New Roman" w:eastAsia="Calibri" w:hAnsi="Times New Roman" w:cs="Times New Roman"/>
          <w:noProof/>
          <w:color w:val="000000"/>
          <w:sz w:val="28"/>
          <w:szCs w:val="28"/>
        </w:rPr>
      </w:pPr>
      <w:r w:rsidRPr="00C1015C">
        <w:rPr>
          <w:rFonts w:ascii="Times New Roman" w:eastAsia="Calibri" w:hAnsi="Times New Roman" w:cs="Times New Roman"/>
          <w:i/>
          <w:noProof/>
          <w:color w:val="000000"/>
          <w:sz w:val="28"/>
          <w:szCs w:val="28"/>
        </w:rPr>
        <w:t>Теория:</w:t>
      </w:r>
      <w:r w:rsidRPr="00C1015C">
        <w:rPr>
          <w:rFonts w:ascii="Times New Roman" w:eastAsia="Calibri" w:hAnsi="Times New Roman" w:cs="Times New Roman"/>
          <w:noProof/>
          <w:color w:val="000000"/>
          <w:sz w:val="28"/>
          <w:szCs w:val="28"/>
        </w:rPr>
        <w:t xml:space="preserve"> ознакомление с истрией, развитием коврового промысла Тюмени. Знаменитые мастера ковроткачества. Встреча с мастерицами Туртасского поселения, особенности технологии домотканных ковров, технология ткачества ворсового ковра, отличительные особенности знаменитого Сибирского ковра.  Необходимое оборудование, инструменты для создания небольших декоративных изделий. Самостоятельное изучение информационных источников для совместного проекта. Распределение обязанностей, индивидуальных творческих заданий. Творческий проект: «От прошлого к будущему»</w:t>
      </w:r>
    </w:p>
    <w:p w:rsidR="00C1015C" w:rsidRPr="00C1015C" w:rsidRDefault="00C1015C" w:rsidP="00C1015C">
      <w:pPr>
        <w:spacing w:after="0" w:line="240" w:lineRule="auto"/>
        <w:ind w:firstLine="284"/>
        <w:contextualSpacing/>
        <w:jc w:val="both"/>
        <w:rPr>
          <w:rFonts w:ascii="Times New Roman" w:eastAsia="Calibri" w:hAnsi="Times New Roman" w:cs="Times New Roman"/>
          <w:sz w:val="28"/>
          <w:szCs w:val="28"/>
        </w:rPr>
      </w:pPr>
      <w:r w:rsidRPr="00C1015C">
        <w:rPr>
          <w:rFonts w:ascii="Times New Roman" w:eastAsia="Calibri" w:hAnsi="Times New Roman" w:cs="Times New Roman"/>
          <w:i/>
          <w:noProof/>
          <w:color w:val="000000"/>
          <w:sz w:val="28"/>
          <w:szCs w:val="28"/>
        </w:rPr>
        <w:t>Практика:</w:t>
      </w:r>
      <w:r w:rsidRPr="00C1015C">
        <w:rPr>
          <w:rFonts w:ascii="Times New Roman" w:eastAsia="Calibri" w:hAnsi="Times New Roman" w:cs="Times New Roman"/>
          <w:noProof/>
          <w:color w:val="000000"/>
          <w:sz w:val="28"/>
          <w:szCs w:val="28"/>
        </w:rPr>
        <w:t xml:space="preserve"> художественная ковровая композиция (цветы розы, мака, шиповника).</w:t>
      </w:r>
      <w:r w:rsidRPr="00C1015C">
        <w:rPr>
          <w:rFonts w:ascii="Times New Roman" w:eastAsia="Calibri" w:hAnsi="Times New Roman" w:cs="Times New Roman"/>
          <w:sz w:val="28"/>
          <w:szCs w:val="28"/>
          <w:shd w:val="clear" w:color="auto" w:fill="FFFFFF"/>
        </w:rPr>
        <w:t xml:space="preserve"> Подбор рисунков и пряжи. Подготовка пряжи для вязки узлов (нарезка шерстяных ниток). Обработка края ковра кистями и боковых сторон. Способы вязки узла ворсо</w:t>
      </w:r>
      <w:r w:rsidRPr="00C1015C">
        <w:rPr>
          <w:rFonts w:ascii="Times New Roman" w:eastAsia="Calibri" w:hAnsi="Times New Roman" w:cs="Times New Roman"/>
          <w:sz w:val="28"/>
          <w:szCs w:val="28"/>
          <w:shd w:val="clear" w:color="auto" w:fill="FFFFFF"/>
        </w:rPr>
        <w:softHyphen/>
        <w:t>вых ковров. Последовательность выполнения рисунка ковра. Особенности изготовления махровых ковров. Снятие ковра со станка и окончательная отделка изделия.</w:t>
      </w:r>
      <w:r w:rsidRPr="00C1015C">
        <w:rPr>
          <w:rFonts w:ascii="Times New Roman" w:eastAsia="Calibri" w:hAnsi="Times New Roman" w:cs="Times New Roman"/>
          <w:noProof/>
          <w:color w:val="FF0000"/>
          <w:sz w:val="28"/>
          <w:szCs w:val="28"/>
        </w:rPr>
        <w:t xml:space="preserve"> </w:t>
      </w:r>
      <w:r w:rsidRPr="00C1015C">
        <w:rPr>
          <w:rFonts w:ascii="Times New Roman" w:eastAsia="Calibri" w:hAnsi="Times New Roman" w:cs="Times New Roman"/>
          <w:noProof/>
          <w:sz w:val="28"/>
          <w:szCs w:val="28"/>
        </w:rPr>
        <w:t>Фото-фиксация</w:t>
      </w:r>
      <w:r w:rsidRPr="00C1015C">
        <w:rPr>
          <w:rFonts w:ascii="Times New Roman" w:eastAsia="Calibri" w:hAnsi="Times New Roman" w:cs="Times New Roman"/>
          <w:noProof/>
          <w:color w:val="FF0000"/>
          <w:sz w:val="28"/>
          <w:szCs w:val="28"/>
        </w:rPr>
        <w:t xml:space="preserve"> </w:t>
      </w:r>
      <w:r w:rsidRPr="00C1015C">
        <w:rPr>
          <w:rFonts w:ascii="Times New Roman" w:eastAsia="Calibri" w:hAnsi="Times New Roman" w:cs="Times New Roman"/>
          <w:sz w:val="28"/>
          <w:szCs w:val="28"/>
        </w:rPr>
        <w:t>этапов работы, изучение информационных источников, оформление индивидуальных проектов.</w:t>
      </w:r>
    </w:p>
    <w:p w:rsidR="00C1015C" w:rsidRPr="00C1015C" w:rsidRDefault="00C1015C" w:rsidP="00C1015C">
      <w:pPr>
        <w:spacing w:after="0" w:line="240" w:lineRule="auto"/>
        <w:ind w:firstLine="709"/>
        <w:contextualSpacing/>
        <w:jc w:val="both"/>
        <w:rPr>
          <w:rFonts w:ascii="Times New Roman" w:eastAsia="Calibri" w:hAnsi="Times New Roman" w:cs="Times New Roman"/>
          <w:sz w:val="28"/>
          <w:szCs w:val="28"/>
        </w:rPr>
      </w:pPr>
      <w:r w:rsidRPr="00C1015C">
        <w:rPr>
          <w:rFonts w:ascii="Times New Roman" w:eastAsia="Calibri" w:hAnsi="Times New Roman" w:cs="Times New Roman"/>
          <w:i/>
          <w:sz w:val="28"/>
          <w:szCs w:val="28"/>
        </w:rPr>
        <w:t xml:space="preserve">Текущий контроль: </w:t>
      </w:r>
      <w:r w:rsidRPr="00C1015C">
        <w:rPr>
          <w:rFonts w:ascii="Times New Roman" w:eastAsia="Calibri" w:hAnsi="Times New Roman" w:cs="Times New Roman"/>
          <w:sz w:val="28"/>
          <w:szCs w:val="28"/>
        </w:rPr>
        <w:t>педагогическое наблюдение, демонстрация (</w:t>
      </w:r>
      <w:proofErr w:type="gramStart"/>
      <w:r w:rsidRPr="00C1015C">
        <w:rPr>
          <w:rFonts w:ascii="Times New Roman" w:eastAsia="Calibri" w:hAnsi="Times New Roman" w:cs="Times New Roman"/>
          <w:sz w:val="28"/>
          <w:szCs w:val="28"/>
        </w:rPr>
        <w:t xml:space="preserve">защита)   </w:t>
      </w:r>
      <w:proofErr w:type="gramEnd"/>
      <w:r w:rsidRPr="00C1015C">
        <w:rPr>
          <w:rFonts w:ascii="Times New Roman" w:eastAsia="Calibri" w:hAnsi="Times New Roman" w:cs="Times New Roman"/>
          <w:sz w:val="28"/>
          <w:szCs w:val="28"/>
        </w:rPr>
        <w:t xml:space="preserve"> творческого проекта.</w:t>
      </w:r>
    </w:p>
    <w:p w:rsidR="00C1015C" w:rsidRPr="00C1015C" w:rsidRDefault="00C1015C" w:rsidP="00C1015C">
      <w:pPr>
        <w:spacing w:after="0" w:line="240" w:lineRule="auto"/>
        <w:jc w:val="both"/>
        <w:rPr>
          <w:rFonts w:ascii="Times New Roman" w:eastAsia="Times New Roman" w:hAnsi="Times New Roman" w:cs="Times New Roman"/>
          <w:noProof/>
          <w:color w:val="000000"/>
          <w:sz w:val="28"/>
          <w:szCs w:val="28"/>
          <w:lang w:eastAsia="ru-RU"/>
        </w:rPr>
      </w:pPr>
    </w:p>
    <w:p w:rsidR="00C1015C" w:rsidRPr="00C1015C" w:rsidRDefault="00C1015C" w:rsidP="00C1015C">
      <w:pPr>
        <w:spacing w:after="0" w:line="240" w:lineRule="auto"/>
        <w:ind w:left="-426"/>
        <w:contextualSpacing/>
        <w:jc w:val="center"/>
        <w:rPr>
          <w:rFonts w:ascii="Times New Roman" w:eastAsia="Calibri" w:hAnsi="Times New Roman" w:cs="Times New Roman"/>
          <w:b/>
          <w:i/>
          <w:sz w:val="28"/>
          <w:szCs w:val="28"/>
        </w:rPr>
      </w:pPr>
      <w:r w:rsidRPr="00C1015C">
        <w:rPr>
          <w:rFonts w:ascii="Times New Roman" w:eastAsia="Calibri" w:hAnsi="Times New Roman" w:cs="Times New Roman"/>
          <w:b/>
          <w:i/>
          <w:sz w:val="28"/>
          <w:szCs w:val="28"/>
        </w:rPr>
        <w:t>Раздел 3.</w:t>
      </w:r>
      <w:r w:rsidRPr="00C1015C">
        <w:rPr>
          <w:rFonts w:ascii="Times New Roman" w:eastAsia="Calibri" w:hAnsi="Times New Roman" w:cs="Times New Roman"/>
          <w:b/>
          <w:i/>
          <w:noProof/>
          <w:color w:val="000000"/>
          <w:sz w:val="28"/>
          <w:szCs w:val="28"/>
        </w:rPr>
        <w:t xml:space="preserve"> Новогодняя мастерская</w:t>
      </w:r>
      <w:r w:rsidRPr="00C1015C">
        <w:rPr>
          <w:rFonts w:ascii="Times New Roman" w:eastAsia="Calibri" w:hAnsi="Times New Roman" w:cs="Times New Roman"/>
          <w:b/>
          <w:i/>
          <w:sz w:val="28"/>
          <w:szCs w:val="28"/>
        </w:rPr>
        <w:t xml:space="preserve"> </w:t>
      </w:r>
    </w:p>
    <w:p w:rsidR="00C1015C" w:rsidRPr="00C1015C" w:rsidRDefault="00C1015C" w:rsidP="00C1015C">
      <w:pPr>
        <w:spacing w:after="0" w:line="240" w:lineRule="auto"/>
        <w:ind w:firstLine="709"/>
        <w:contextualSpacing/>
        <w:jc w:val="both"/>
        <w:rPr>
          <w:rFonts w:ascii="Times New Roman" w:eastAsia="Calibri" w:hAnsi="Times New Roman" w:cs="Times New Roman"/>
          <w:noProof/>
          <w:color w:val="000000"/>
          <w:sz w:val="28"/>
          <w:szCs w:val="28"/>
        </w:rPr>
      </w:pPr>
      <w:r w:rsidRPr="00C1015C">
        <w:rPr>
          <w:rFonts w:ascii="Times New Roman" w:eastAsia="Calibri" w:hAnsi="Times New Roman" w:cs="Times New Roman"/>
          <w:i/>
          <w:noProof/>
          <w:color w:val="000000"/>
          <w:sz w:val="28"/>
          <w:szCs w:val="28"/>
        </w:rPr>
        <w:t xml:space="preserve">Теория: </w:t>
      </w:r>
      <w:r w:rsidRPr="00C1015C">
        <w:rPr>
          <w:rFonts w:ascii="Times New Roman" w:eastAsia="Calibri" w:hAnsi="Times New Roman" w:cs="Times New Roman"/>
          <w:noProof/>
          <w:color w:val="000000"/>
          <w:sz w:val="28"/>
          <w:szCs w:val="28"/>
        </w:rPr>
        <w:t>просмотр различных новогодних</w:t>
      </w:r>
      <w:r w:rsidRPr="00C1015C">
        <w:rPr>
          <w:rFonts w:ascii="Times New Roman" w:eastAsia="Calibri" w:hAnsi="Times New Roman" w:cs="Times New Roman"/>
          <w:i/>
          <w:noProof/>
          <w:color w:val="000000"/>
          <w:sz w:val="28"/>
          <w:szCs w:val="28"/>
        </w:rPr>
        <w:t xml:space="preserve"> </w:t>
      </w:r>
      <w:r w:rsidRPr="00C1015C">
        <w:rPr>
          <w:rFonts w:ascii="Times New Roman" w:eastAsia="Calibri" w:hAnsi="Times New Roman" w:cs="Times New Roman"/>
          <w:noProof/>
          <w:color w:val="000000"/>
          <w:sz w:val="28"/>
          <w:szCs w:val="28"/>
        </w:rPr>
        <w:t>сувениров, технология изготовления, использование материалов.</w:t>
      </w:r>
    </w:p>
    <w:p w:rsidR="00C1015C" w:rsidRPr="00C1015C" w:rsidRDefault="00C1015C" w:rsidP="00C1015C">
      <w:pPr>
        <w:spacing w:after="0" w:line="240" w:lineRule="auto"/>
        <w:ind w:firstLine="709"/>
        <w:contextualSpacing/>
        <w:jc w:val="both"/>
        <w:rPr>
          <w:rFonts w:ascii="Times New Roman" w:eastAsia="Calibri" w:hAnsi="Times New Roman" w:cs="Times New Roman"/>
          <w:sz w:val="28"/>
          <w:szCs w:val="28"/>
        </w:rPr>
      </w:pPr>
      <w:r w:rsidRPr="00C1015C">
        <w:rPr>
          <w:rFonts w:ascii="Times New Roman" w:eastAsia="Calibri" w:hAnsi="Times New Roman" w:cs="Times New Roman"/>
          <w:i/>
          <w:noProof/>
          <w:color w:val="000000"/>
          <w:sz w:val="28"/>
          <w:szCs w:val="28"/>
        </w:rPr>
        <w:t>Практика:</w:t>
      </w:r>
      <w:r w:rsidRPr="00C1015C">
        <w:rPr>
          <w:rFonts w:ascii="Times New Roman" w:eastAsia="Calibri" w:hAnsi="Times New Roman" w:cs="Times New Roman"/>
          <w:sz w:val="28"/>
          <w:szCs w:val="28"/>
        </w:rPr>
        <w:t xml:space="preserve"> разработка композиции, подборка материалов, инструментов, оборудования, декоративных элементов. Изготовление новогодних сувениров. Декорирование, оформление подарков.</w:t>
      </w:r>
    </w:p>
    <w:p w:rsidR="00C1015C" w:rsidRPr="00C1015C" w:rsidRDefault="00C1015C" w:rsidP="00C1015C">
      <w:pPr>
        <w:spacing w:after="0" w:line="240" w:lineRule="auto"/>
        <w:ind w:firstLine="709"/>
        <w:contextualSpacing/>
        <w:jc w:val="both"/>
        <w:rPr>
          <w:rFonts w:ascii="Times New Roman" w:eastAsia="Calibri" w:hAnsi="Times New Roman" w:cs="Times New Roman"/>
          <w:sz w:val="28"/>
          <w:szCs w:val="28"/>
        </w:rPr>
      </w:pPr>
      <w:r w:rsidRPr="00C1015C">
        <w:rPr>
          <w:rFonts w:ascii="Times New Roman" w:eastAsia="Calibri" w:hAnsi="Times New Roman" w:cs="Times New Roman"/>
          <w:i/>
          <w:sz w:val="28"/>
          <w:szCs w:val="28"/>
        </w:rPr>
        <w:t xml:space="preserve">Текущий контроль: </w:t>
      </w:r>
      <w:r w:rsidRPr="00C1015C">
        <w:rPr>
          <w:rFonts w:ascii="Times New Roman" w:eastAsia="Calibri" w:hAnsi="Times New Roman" w:cs="Times New Roman"/>
          <w:sz w:val="28"/>
          <w:szCs w:val="28"/>
        </w:rPr>
        <w:t>педагогическое наблюдение, выставка готовых работ/фотоотчёт</w:t>
      </w:r>
    </w:p>
    <w:p w:rsidR="00C1015C" w:rsidRPr="00C1015C" w:rsidRDefault="00C1015C" w:rsidP="00C1015C">
      <w:pPr>
        <w:spacing w:after="0" w:line="240" w:lineRule="auto"/>
        <w:ind w:firstLine="709"/>
        <w:contextualSpacing/>
        <w:jc w:val="both"/>
        <w:rPr>
          <w:rFonts w:ascii="Times New Roman" w:eastAsia="Calibri" w:hAnsi="Times New Roman" w:cs="Times New Roman"/>
          <w:sz w:val="28"/>
          <w:szCs w:val="28"/>
        </w:rPr>
      </w:pPr>
    </w:p>
    <w:p w:rsidR="00C1015C" w:rsidRPr="00C1015C" w:rsidRDefault="00C1015C" w:rsidP="00C1015C">
      <w:pPr>
        <w:spacing w:after="0" w:line="240" w:lineRule="auto"/>
        <w:ind w:left="-425" w:firstLine="709"/>
        <w:contextualSpacing/>
        <w:jc w:val="center"/>
        <w:rPr>
          <w:rFonts w:ascii="Times New Roman" w:eastAsia="Calibri" w:hAnsi="Times New Roman" w:cs="Times New Roman"/>
          <w:b/>
          <w:i/>
          <w:noProof/>
          <w:color w:val="000000"/>
          <w:sz w:val="28"/>
          <w:szCs w:val="28"/>
        </w:rPr>
      </w:pPr>
      <w:r w:rsidRPr="00C1015C">
        <w:rPr>
          <w:rFonts w:ascii="Times New Roman" w:eastAsia="Calibri" w:hAnsi="Times New Roman" w:cs="Times New Roman"/>
          <w:b/>
          <w:i/>
          <w:noProof/>
          <w:color w:val="000000"/>
          <w:sz w:val="28"/>
          <w:szCs w:val="28"/>
        </w:rPr>
        <w:t>Раздел 4. Декоративный гобелен</w:t>
      </w:r>
    </w:p>
    <w:p w:rsidR="00C1015C" w:rsidRPr="00C1015C" w:rsidRDefault="00C1015C" w:rsidP="00C1015C">
      <w:pPr>
        <w:spacing w:after="0" w:line="240" w:lineRule="auto"/>
        <w:ind w:left="142" w:firstLine="709"/>
        <w:contextualSpacing/>
        <w:jc w:val="both"/>
        <w:rPr>
          <w:rFonts w:ascii="Times New Roman" w:eastAsia="Calibri" w:hAnsi="Times New Roman" w:cs="Times New Roman"/>
          <w:i/>
          <w:noProof/>
          <w:color w:val="000000"/>
          <w:sz w:val="28"/>
          <w:szCs w:val="28"/>
        </w:rPr>
      </w:pPr>
      <w:r w:rsidRPr="00C1015C">
        <w:rPr>
          <w:rFonts w:ascii="Times New Roman" w:eastAsia="Calibri" w:hAnsi="Times New Roman" w:cs="Times New Roman"/>
          <w:i/>
          <w:noProof/>
          <w:color w:val="000000"/>
          <w:sz w:val="28"/>
          <w:szCs w:val="28"/>
        </w:rPr>
        <w:t>Теория:</w:t>
      </w:r>
      <w:r w:rsidRPr="00C1015C">
        <w:rPr>
          <w:rFonts w:ascii="Times New Roman" w:eastAsia="Calibri" w:hAnsi="Times New Roman" w:cs="Times New Roman"/>
          <w:sz w:val="28"/>
          <w:szCs w:val="28"/>
        </w:rPr>
        <w:t xml:space="preserve"> ознакомление с историей ткачества гобелена. Необходимые материалы и инструменты. Технология ковроткачества. Просмотр готовых изделий, видео уроков. </w:t>
      </w:r>
    </w:p>
    <w:p w:rsidR="00C1015C" w:rsidRPr="00C1015C" w:rsidRDefault="00C1015C" w:rsidP="00C1015C">
      <w:pPr>
        <w:spacing w:after="0" w:line="240" w:lineRule="auto"/>
        <w:ind w:left="142" w:firstLine="709"/>
        <w:contextualSpacing/>
        <w:jc w:val="both"/>
        <w:rPr>
          <w:rFonts w:ascii="Times New Roman" w:eastAsia="Calibri" w:hAnsi="Times New Roman" w:cs="Times New Roman"/>
          <w:sz w:val="28"/>
          <w:szCs w:val="28"/>
        </w:rPr>
      </w:pPr>
      <w:r w:rsidRPr="00C1015C">
        <w:rPr>
          <w:rFonts w:ascii="Times New Roman" w:eastAsia="Calibri" w:hAnsi="Times New Roman" w:cs="Times New Roman"/>
          <w:i/>
          <w:noProof/>
          <w:color w:val="000000"/>
          <w:sz w:val="28"/>
          <w:szCs w:val="28"/>
        </w:rPr>
        <w:lastRenderedPageBreak/>
        <w:t>Практика:</w:t>
      </w:r>
      <w:r w:rsidRPr="00C1015C">
        <w:rPr>
          <w:rFonts w:ascii="Times New Roman" w:eastAsia="Calibri" w:hAnsi="Times New Roman" w:cs="Times New Roman"/>
          <w:sz w:val="28"/>
          <w:szCs w:val="28"/>
        </w:rPr>
        <w:t xml:space="preserve"> работа по образцу, разработка собственного эскиза. Подбор материалов – шерстяных ниток, веток деревьев. Приемы ткачества, смена цвета ниток. Оформление работы. Фото-фиксирование этапов ковроткачества, работа с информационными источниками.</w:t>
      </w:r>
    </w:p>
    <w:p w:rsidR="00C1015C" w:rsidRPr="00C1015C" w:rsidRDefault="00C1015C" w:rsidP="00C1015C">
      <w:pPr>
        <w:spacing w:after="0" w:line="240" w:lineRule="auto"/>
        <w:ind w:firstLine="709"/>
        <w:contextualSpacing/>
        <w:jc w:val="both"/>
        <w:rPr>
          <w:rFonts w:ascii="Times New Roman" w:eastAsia="Calibri" w:hAnsi="Times New Roman" w:cs="Times New Roman"/>
          <w:sz w:val="28"/>
          <w:szCs w:val="28"/>
        </w:rPr>
      </w:pPr>
      <w:r w:rsidRPr="00C1015C">
        <w:rPr>
          <w:rFonts w:ascii="Times New Roman" w:eastAsia="Calibri" w:hAnsi="Times New Roman" w:cs="Times New Roman"/>
          <w:i/>
          <w:noProof/>
          <w:color w:val="000000"/>
          <w:sz w:val="28"/>
          <w:szCs w:val="28"/>
        </w:rPr>
        <w:t>Текущий контроль:</w:t>
      </w:r>
      <w:r w:rsidRPr="00C1015C">
        <w:rPr>
          <w:rFonts w:ascii="Times New Roman" w:eastAsia="Calibri" w:hAnsi="Times New Roman" w:cs="Times New Roman"/>
          <w:sz w:val="28"/>
          <w:szCs w:val="28"/>
        </w:rPr>
        <w:t xml:space="preserve"> педагогическое наблюдение, просмотр готовых изделий/фотоотчёт</w:t>
      </w:r>
    </w:p>
    <w:p w:rsidR="00C1015C" w:rsidRPr="00C1015C" w:rsidRDefault="00C1015C" w:rsidP="00C1015C">
      <w:pPr>
        <w:spacing w:after="0" w:line="240" w:lineRule="auto"/>
        <w:ind w:left="-426"/>
        <w:contextualSpacing/>
        <w:jc w:val="center"/>
        <w:rPr>
          <w:rFonts w:ascii="Times New Roman" w:eastAsia="Calibri" w:hAnsi="Times New Roman" w:cs="Times New Roman"/>
          <w:b/>
          <w:i/>
          <w:sz w:val="28"/>
          <w:szCs w:val="28"/>
        </w:rPr>
      </w:pPr>
    </w:p>
    <w:p w:rsidR="00C1015C" w:rsidRPr="00C1015C" w:rsidRDefault="00C1015C" w:rsidP="00C1015C">
      <w:pPr>
        <w:spacing w:after="0" w:line="240" w:lineRule="auto"/>
        <w:ind w:left="-426"/>
        <w:contextualSpacing/>
        <w:jc w:val="center"/>
        <w:rPr>
          <w:rFonts w:ascii="Times New Roman" w:eastAsia="Calibri" w:hAnsi="Times New Roman" w:cs="Times New Roman"/>
          <w:b/>
          <w:i/>
          <w:noProof/>
          <w:color w:val="000000"/>
          <w:sz w:val="28"/>
          <w:szCs w:val="28"/>
        </w:rPr>
      </w:pPr>
      <w:r w:rsidRPr="00C1015C">
        <w:rPr>
          <w:rFonts w:ascii="Times New Roman" w:eastAsia="Calibri" w:hAnsi="Times New Roman" w:cs="Times New Roman"/>
          <w:b/>
          <w:i/>
          <w:sz w:val="28"/>
          <w:szCs w:val="28"/>
        </w:rPr>
        <w:t xml:space="preserve">Раздел 5. </w:t>
      </w:r>
      <w:r w:rsidRPr="00C1015C">
        <w:rPr>
          <w:rFonts w:ascii="Times New Roman" w:eastAsia="Calibri" w:hAnsi="Times New Roman" w:cs="Times New Roman"/>
          <w:b/>
          <w:i/>
          <w:noProof/>
          <w:color w:val="000000"/>
          <w:sz w:val="28"/>
          <w:szCs w:val="28"/>
        </w:rPr>
        <w:t>Пошив текстильных изделий</w:t>
      </w:r>
    </w:p>
    <w:p w:rsidR="00C1015C" w:rsidRPr="00C1015C" w:rsidRDefault="00C1015C" w:rsidP="00C1015C">
      <w:pPr>
        <w:spacing w:after="0" w:line="240" w:lineRule="auto"/>
        <w:ind w:firstLine="709"/>
        <w:contextualSpacing/>
        <w:jc w:val="both"/>
        <w:rPr>
          <w:rFonts w:ascii="Times New Roman" w:eastAsia="Calibri" w:hAnsi="Times New Roman" w:cs="Times New Roman"/>
          <w:noProof/>
          <w:color w:val="000000"/>
          <w:sz w:val="28"/>
          <w:szCs w:val="28"/>
        </w:rPr>
      </w:pPr>
      <w:r w:rsidRPr="00C1015C">
        <w:rPr>
          <w:rFonts w:ascii="Times New Roman" w:eastAsia="Calibri" w:hAnsi="Times New Roman" w:cs="Times New Roman"/>
          <w:i/>
          <w:noProof/>
          <w:color w:val="000000"/>
          <w:sz w:val="28"/>
          <w:szCs w:val="28"/>
        </w:rPr>
        <w:t xml:space="preserve">Теория: </w:t>
      </w:r>
      <w:r w:rsidRPr="00C1015C">
        <w:rPr>
          <w:rFonts w:ascii="Times New Roman" w:eastAsia="Calibri" w:hAnsi="Times New Roman" w:cs="Times New Roman"/>
          <w:noProof/>
          <w:color w:val="000000"/>
          <w:sz w:val="28"/>
          <w:szCs w:val="28"/>
        </w:rPr>
        <w:t>инструктаж т/б при работе на швейной машинке. Технология кройки и пошива изделий (сумка шоппер, наволочка для диванной подушки, чехол для табурета, текстильные игрушки, юбки, жилет). Технология кройки и пошива совместной работы -  текстильных шахмат (лоскутное шахматное поле и декорированные вышивкой пешки). Используемые  материалы и инструменты. Виды, приёмы вышивки, технология декорирования изделий вышивкой,  декоративными элементами (ленты, бисер).</w:t>
      </w:r>
    </w:p>
    <w:p w:rsidR="00C1015C" w:rsidRPr="00C1015C" w:rsidRDefault="00C1015C" w:rsidP="00C1015C">
      <w:pPr>
        <w:spacing w:after="0" w:line="240" w:lineRule="auto"/>
        <w:ind w:firstLine="709"/>
        <w:contextualSpacing/>
        <w:jc w:val="both"/>
        <w:rPr>
          <w:rFonts w:ascii="Times New Roman" w:eastAsia="Calibri" w:hAnsi="Times New Roman" w:cs="Times New Roman"/>
          <w:sz w:val="28"/>
          <w:szCs w:val="28"/>
        </w:rPr>
      </w:pPr>
      <w:r w:rsidRPr="00C1015C">
        <w:rPr>
          <w:rFonts w:ascii="Times New Roman" w:eastAsia="Calibri" w:hAnsi="Times New Roman" w:cs="Times New Roman"/>
          <w:i/>
          <w:noProof/>
          <w:color w:val="000000"/>
          <w:sz w:val="28"/>
          <w:szCs w:val="28"/>
        </w:rPr>
        <w:t>Практика:</w:t>
      </w:r>
      <w:r w:rsidRPr="00C1015C">
        <w:rPr>
          <w:rFonts w:ascii="Times New Roman" w:eastAsia="Calibri" w:hAnsi="Times New Roman" w:cs="Times New Roman"/>
          <w:sz w:val="28"/>
          <w:szCs w:val="28"/>
        </w:rPr>
        <w:t xml:space="preserve"> заготовка шаблонов, крой ткани. Смётывание, пошив изделий. Декоративное оформление готовыми фрагментами ковровой вышивки, вышивка рисунка на изделиях атласными лентами, нитками мулине, бисером (индивидуальные работы и коллективная работа). </w:t>
      </w:r>
    </w:p>
    <w:p w:rsidR="00C1015C" w:rsidRPr="00C1015C" w:rsidRDefault="00C1015C" w:rsidP="00C1015C">
      <w:pPr>
        <w:spacing w:after="0" w:line="240" w:lineRule="auto"/>
        <w:ind w:firstLine="709"/>
        <w:contextualSpacing/>
        <w:jc w:val="both"/>
        <w:rPr>
          <w:rFonts w:ascii="Times New Roman" w:eastAsia="Calibri" w:hAnsi="Times New Roman" w:cs="Times New Roman"/>
          <w:sz w:val="28"/>
          <w:szCs w:val="28"/>
        </w:rPr>
      </w:pPr>
      <w:r w:rsidRPr="00C1015C">
        <w:rPr>
          <w:rFonts w:ascii="Times New Roman" w:eastAsia="Calibri" w:hAnsi="Times New Roman" w:cs="Times New Roman"/>
          <w:i/>
          <w:sz w:val="28"/>
          <w:szCs w:val="28"/>
        </w:rPr>
        <w:t xml:space="preserve">Текущий контроль: </w:t>
      </w:r>
      <w:r w:rsidRPr="00C1015C">
        <w:rPr>
          <w:rFonts w:ascii="Times New Roman" w:eastAsia="Calibri" w:hAnsi="Times New Roman" w:cs="Times New Roman"/>
          <w:sz w:val="28"/>
          <w:szCs w:val="28"/>
        </w:rPr>
        <w:t>педагогическое наблюдение, просмотр готовых изделий/фотоотчёт</w:t>
      </w:r>
    </w:p>
    <w:p w:rsidR="00C1015C" w:rsidRPr="00C1015C" w:rsidRDefault="00C1015C" w:rsidP="00C1015C">
      <w:pPr>
        <w:spacing w:after="0" w:line="240" w:lineRule="auto"/>
        <w:rPr>
          <w:rFonts w:ascii="Times New Roman" w:eastAsia="Times New Roman" w:hAnsi="Times New Roman" w:cs="Times New Roman"/>
          <w:i/>
          <w:noProof/>
          <w:color w:val="000000"/>
          <w:sz w:val="28"/>
          <w:szCs w:val="28"/>
          <w:lang w:eastAsia="ru-RU"/>
        </w:rPr>
      </w:pPr>
    </w:p>
    <w:p w:rsidR="00C1015C" w:rsidRPr="00C1015C" w:rsidRDefault="00C1015C" w:rsidP="00C1015C">
      <w:pPr>
        <w:spacing w:after="0" w:line="240" w:lineRule="auto"/>
        <w:ind w:left="-426"/>
        <w:contextualSpacing/>
        <w:jc w:val="center"/>
        <w:rPr>
          <w:rFonts w:ascii="Times New Roman" w:eastAsia="Calibri" w:hAnsi="Times New Roman" w:cs="Times New Roman"/>
          <w:b/>
          <w:i/>
          <w:sz w:val="28"/>
          <w:szCs w:val="28"/>
        </w:rPr>
      </w:pPr>
      <w:r w:rsidRPr="00C1015C">
        <w:rPr>
          <w:rFonts w:ascii="Times New Roman" w:eastAsia="Calibri" w:hAnsi="Times New Roman" w:cs="Times New Roman"/>
          <w:b/>
          <w:i/>
          <w:sz w:val="28"/>
          <w:szCs w:val="28"/>
        </w:rPr>
        <w:t>Раздел 6. Итоговое занятие</w:t>
      </w:r>
    </w:p>
    <w:p w:rsidR="00C1015C" w:rsidRPr="00C1015C" w:rsidRDefault="00C1015C" w:rsidP="00C1015C">
      <w:pPr>
        <w:spacing w:after="0" w:line="240" w:lineRule="auto"/>
        <w:ind w:firstLine="709"/>
        <w:contextualSpacing/>
        <w:jc w:val="both"/>
        <w:rPr>
          <w:rFonts w:ascii="Times New Roman" w:eastAsia="Calibri" w:hAnsi="Times New Roman" w:cs="Times New Roman"/>
          <w:sz w:val="28"/>
          <w:szCs w:val="28"/>
        </w:rPr>
      </w:pPr>
      <w:r w:rsidRPr="00C1015C">
        <w:rPr>
          <w:rFonts w:ascii="Times New Roman" w:eastAsia="Calibri" w:hAnsi="Times New Roman" w:cs="Times New Roman"/>
          <w:i/>
          <w:sz w:val="28"/>
          <w:szCs w:val="28"/>
        </w:rPr>
        <w:t>Практика:</w:t>
      </w:r>
      <w:r w:rsidRPr="00C1015C">
        <w:rPr>
          <w:rFonts w:ascii="Times New Roman" w:eastAsia="Calibri" w:hAnsi="Times New Roman" w:cs="Times New Roman"/>
          <w:sz w:val="28"/>
          <w:szCs w:val="28"/>
        </w:rPr>
        <w:t xml:space="preserve"> подведение итогов, награждение, подготовка изделий, оформление выставки</w:t>
      </w:r>
    </w:p>
    <w:p w:rsidR="00C1015C" w:rsidRPr="00C1015C" w:rsidRDefault="00C1015C" w:rsidP="00C1015C">
      <w:pPr>
        <w:spacing w:after="0" w:line="240" w:lineRule="auto"/>
        <w:ind w:firstLine="709"/>
        <w:contextualSpacing/>
        <w:jc w:val="both"/>
        <w:rPr>
          <w:rFonts w:ascii="Times New Roman" w:eastAsia="Calibri" w:hAnsi="Times New Roman" w:cs="Times New Roman"/>
          <w:sz w:val="28"/>
          <w:szCs w:val="28"/>
        </w:rPr>
      </w:pPr>
      <w:r w:rsidRPr="00C1015C">
        <w:rPr>
          <w:rFonts w:ascii="Times New Roman" w:eastAsia="Calibri" w:hAnsi="Times New Roman" w:cs="Times New Roman"/>
          <w:i/>
          <w:sz w:val="28"/>
          <w:szCs w:val="28"/>
        </w:rPr>
        <w:t>Итоговый контроль:</w:t>
      </w:r>
      <w:r w:rsidRPr="00C1015C">
        <w:rPr>
          <w:rFonts w:ascii="Times New Roman" w:eastAsia="Calibri" w:hAnsi="Times New Roman" w:cs="Times New Roman"/>
          <w:sz w:val="28"/>
          <w:szCs w:val="28"/>
        </w:rPr>
        <w:t xml:space="preserve"> отчётная районная выставка «Город юных мастеров»/ выставка онлайн</w:t>
      </w:r>
    </w:p>
    <w:p w:rsidR="00C1015C" w:rsidRPr="00C1015C" w:rsidRDefault="00C1015C" w:rsidP="00C1015C">
      <w:pPr>
        <w:spacing w:after="200" w:line="276" w:lineRule="auto"/>
        <w:ind w:left="720"/>
        <w:contextualSpacing/>
        <w:jc w:val="center"/>
        <w:rPr>
          <w:rFonts w:ascii="Times New Roman" w:eastAsia="Times New Roman" w:hAnsi="Times New Roman" w:cs="Times New Roman"/>
          <w:b/>
          <w:sz w:val="28"/>
          <w:szCs w:val="28"/>
        </w:rPr>
      </w:pPr>
      <w:r w:rsidRPr="00C1015C">
        <w:rPr>
          <w:rFonts w:ascii="Times New Roman" w:eastAsia="Times New Roman" w:hAnsi="Times New Roman" w:cs="Times New Roman"/>
          <w:b/>
          <w:sz w:val="28"/>
          <w:szCs w:val="28"/>
        </w:rPr>
        <w:t>2.2. КАЛЕНДАРНЫЙ УЧЕБНЫЙ ГРАФИК (КУГ)</w:t>
      </w:r>
    </w:p>
    <w:tbl>
      <w:tblPr>
        <w:tblStyle w:val="1"/>
        <w:tblW w:w="10031" w:type="dxa"/>
        <w:tblLayout w:type="fixed"/>
        <w:tblLook w:val="04A0" w:firstRow="1" w:lastRow="0" w:firstColumn="1" w:lastColumn="0" w:noHBand="0" w:noVBand="1"/>
      </w:tblPr>
      <w:tblGrid>
        <w:gridCol w:w="1668"/>
        <w:gridCol w:w="1701"/>
        <w:gridCol w:w="1984"/>
        <w:gridCol w:w="2410"/>
        <w:gridCol w:w="992"/>
        <w:gridCol w:w="1276"/>
      </w:tblGrid>
      <w:tr w:rsidR="00C1015C" w:rsidRPr="00C1015C" w:rsidTr="00F970BA">
        <w:tc>
          <w:tcPr>
            <w:tcW w:w="1668" w:type="dxa"/>
          </w:tcPr>
          <w:p w:rsidR="00C1015C" w:rsidRPr="00C1015C" w:rsidRDefault="00C1015C" w:rsidP="00C1015C">
            <w:pPr>
              <w:jc w:val="center"/>
              <w:rPr>
                <w:color w:val="000000"/>
                <w:sz w:val="28"/>
                <w:szCs w:val="28"/>
              </w:rPr>
            </w:pPr>
            <w:r w:rsidRPr="00C1015C">
              <w:rPr>
                <w:color w:val="000000"/>
                <w:sz w:val="28"/>
                <w:szCs w:val="28"/>
              </w:rPr>
              <w:t>Наименование</w:t>
            </w:r>
          </w:p>
          <w:p w:rsidR="00C1015C" w:rsidRPr="00C1015C" w:rsidRDefault="00C1015C" w:rsidP="00C1015C">
            <w:pPr>
              <w:jc w:val="center"/>
              <w:rPr>
                <w:color w:val="000000"/>
                <w:sz w:val="28"/>
                <w:szCs w:val="28"/>
              </w:rPr>
            </w:pPr>
            <w:r w:rsidRPr="00C1015C">
              <w:rPr>
                <w:color w:val="000000"/>
                <w:sz w:val="28"/>
                <w:szCs w:val="28"/>
              </w:rPr>
              <w:t>группы/год обучения</w:t>
            </w:r>
          </w:p>
        </w:tc>
        <w:tc>
          <w:tcPr>
            <w:tcW w:w="1701" w:type="dxa"/>
          </w:tcPr>
          <w:p w:rsidR="00C1015C" w:rsidRPr="00C1015C" w:rsidRDefault="00C1015C" w:rsidP="00C1015C">
            <w:pPr>
              <w:jc w:val="center"/>
              <w:rPr>
                <w:color w:val="000000"/>
                <w:sz w:val="28"/>
                <w:szCs w:val="28"/>
              </w:rPr>
            </w:pPr>
            <w:r w:rsidRPr="00C1015C">
              <w:rPr>
                <w:color w:val="000000"/>
                <w:sz w:val="28"/>
                <w:szCs w:val="28"/>
              </w:rPr>
              <w:t>Срок учебного года (продолжительность</w:t>
            </w:r>
          </w:p>
          <w:p w:rsidR="00C1015C" w:rsidRPr="00C1015C" w:rsidRDefault="00C1015C" w:rsidP="00C1015C">
            <w:pPr>
              <w:jc w:val="center"/>
              <w:rPr>
                <w:color w:val="000000"/>
                <w:sz w:val="28"/>
                <w:szCs w:val="28"/>
              </w:rPr>
            </w:pPr>
            <w:r w:rsidRPr="00C1015C">
              <w:rPr>
                <w:color w:val="000000"/>
                <w:sz w:val="28"/>
                <w:szCs w:val="28"/>
              </w:rPr>
              <w:t>обучения)</w:t>
            </w:r>
          </w:p>
        </w:tc>
        <w:tc>
          <w:tcPr>
            <w:tcW w:w="1984" w:type="dxa"/>
          </w:tcPr>
          <w:p w:rsidR="00C1015C" w:rsidRPr="00C1015C" w:rsidRDefault="00C1015C" w:rsidP="00C1015C">
            <w:pPr>
              <w:jc w:val="center"/>
              <w:rPr>
                <w:color w:val="000000"/>
                <w:sz w:val="28"/>
                <w:szCs w:val="28"/>
              </w:rPr>
            </w:pPr>
            <w:r w:rsidRPr="00C1015C">
              <w:rPr>
                <w:color w:val="000000"/>
                <w:sz w:val="28"/>
                <w:szCs w:val="28"/>
              </w:rPr>
              <w:t>Кол-во занятий в</w:t>
            </w:r>
          </w:p>
          <w:p w:rsidR="00C1015C" w:rsidRPr="00C1015C" w:rsidRDefault="00C1015C" w:rsidP="00C1015C">
            <w:pPr>
              <w:jc w:val="center"/>
              <w:rPr>
                <w:color w:val="000000"/>
                <w:sz w:val="28"/>
                <w:szCs w:val="28"/>
              </w:rPr>
            </w:pPr>
            <w:r w:rsidRPr="00C1015C">
              <w:rPr>
                <w:color w:val="000000"/>
                <w:sz w:val="28"/>
                <w:szCs w:val="28"/>
              </w:rPr>
              <w:t xml:space="preserve">неделю, </w:t>
            </w:r>
            <w:proofErr w:type="spellStart"/>
            <w:r w:rsidRPr="00C1015C">
              <w:rPr>
                <w:color w:val="000000"/>
                <w:sz w:val="28"/>
                <w:szCs w:val="28"/>
              </w:rPr>
              <w:t>продолж</w:t>
            </w:r>
            <w:proofErr w:type="spellEnd"/>
          </w:p>
          <w:p w:rsidR="00C1015C" w:rsidRPr="00C1015C" w:rsidRDefault="00C1015C" w:rsidP="00C1015C">
            <w:pPr>
              <w:jc w:val="center"/>
              <w:rPr>
                <w:color w:val="000000"/>
                <w:sz w:val="28"/>
                <w:szCs w:val="28"/>
              </w:rPr>
            </w:pPr>
            <w:r w:rsidRPr="00C1015C">
              <w:rPr>
                <w:color w:val="000000"/>
                <w:sz w:val="28"/>
                <w:szCs w:val="28"/>
              </w:rPr>
              <w:t>одного занятия</w:t>
            </w:r>
          </w:p>
          <w:p w:rsidR="00C1015C" w:rsidRPr="00C1015C" w:rsidRDefault="00C1015C" w:rsidP="00C1015C">
            <w:pPr>
              <w:jc w:val="center"/>
              <w:rPr>
                <w:color w:val="000000"/>
                <w:sz w:val="28"/>
                <w:szCs w:val="28"/>
              </w:rPr>
            </w:pPr>
            <w:r w:rsidRPr="00C1015C">
              <w:rPr>
                <w:color w:val="000000"/>
                <w:sz w:val="28"/>
                <w:szCs w:val="28"/>
              </w:rPr>
              <w:t>(мин.)</w:t>
            </w:r>
          </w:p>
        </w:tc>
        <w:tc>
          <w:tcPr>
            <w:tcW w:w="2410" w:type="dxa"/>
          </w:tcPr>
          <w:p w:rsidR="00C1015C" w:rsidRPr="00C1015C" w:rsidRDefault="00C1015C" w:rsidP="00C1015C">
            <w:pPr>
              <w:rPr>
                <w:color w:val="000000"/>
                <w:sz w:val="28"/>
                <w:szCs w:val="28"/>
              </w:rPr>
            </w:pPr>
            <w:r w:rsidRPr="00C1015C">
              <w:rPr>
                <w:color w:val="000000"/>
                <w:sz w:val="28"/>
                <w:szCs w:val="28"/>
              </w:rPr>
              <w:t>Наименование дисциплины</w:t>
            </w:r>
          </w:p>
          <w:p w:rsidR="00C1015C" w:rsidRPr="00C1015C" w:rsidRDefault="00C1015C" w:rsidP="00C1015C">
            <w:pPr>
              <w:rPr>
                <w:color w:val="000000"/>
                <w:sz w:val="28"/>
                <w:szCs w:val="28"/>
              </w:rPr>
            </w:pPr>
            <w:r w:rsidRPr="00C1015C">
              <w:rPr>
                <w:color w:val="000000"/>
                <w:sz w:val="28"/>
                <w:szCs w:val="28"/>
              </w:rPr>
              <w:t>(модуля)</w:t>
            </w:r>
          </w:p>
        </w:tc>
        <w:tc>
          <w:tcPr>
            <w:tcW w:w="992" w:type="dxa"/>
          </w:tcPr>
          <w:p w:rsidR="00C1015C" w:rsidRPr="00C1015C" w:rsidRDefault="00C1015C" w:rsidP="00C1015C">
            <w:pPr>
              <w:jc w:val="center"/>
              <w:rPr>
                <w:color w:val="000000"/>
                <w:sz w:val="28"/>
                <w:szCs w:val="28"/>
              </w:rPr>
            </w:pPr>
            <w:r w:rsidRPr="00C1015C">
              <w:rPr>
                <w:color w:val="000000"/>
                <w:sz w:val="28"/>
                <w:szCs w:val="28"/>
              </w:rPr>
              <w:t xml:space="preserve">Всего </w:t>
            </w:r>
            <w:proofErr w:type="spellStart"/>
            <w:r w:rsidRPr="00C1015C">
              <w:rPr>
                <w:color w:val="000000"/>
                <w:sz w:val="28"/>
                <w:szCs w:val="28"/>
              </w:rPr>
              <w:t>ак</w:t>
            </w:r>
            <w:proofErr w:type="spellEnd"/>
            <w:r w:rsidRPr="00C1015C">
              <w:rPr>
                <w:color w:val="000000"/>
                <w:sz w:val="28"/>
                <w:szCs w:val="28"/>
              </w:rPr>
              <w:t>. ч.</w:t>
            </w:r>
          </w:p>
          <w:p w:rsidR="00C1015C" w:rsidRPr="00C1015C" w:rsidRDefault="00C1015C" w:rsidP="00C1015C">
            <w:pPr>
              <w:jc w:val="center"/>
              <w:rPr>
                <w:color w:val="000000"/>
                <w:sz w:val="28"/>
                <w:szCs w:val="28"/>
              </w:rPr>
            </w:pPr>
            <w:r w:rsidRPr="00C1015C">
              <w:rPr>
                <w:color w:val="000000"/>
                <w:sz w:val="28"/>
                <w:szCs w:val="28"/>
              </w:rPr>
              <w:t>в год</w:t>
            </w:r>
          </w:p>
          <w:p w:rsidR="00C1015C" w:rsidRPr="00C1015C" w:rsidRDefault="00C1015C" w:rsidP="00C1015C">
            <w:pPr>
              <w:jc w:val="center"/>
              <w:rPr>
                <w:color w:val="000000"/>
                <w:sz w:val="28"/>
                <w:szCs w:val="28"/>
              </w:rPr>
            </w:pPr>
          </w:p>
        </w:tc>
        <w:tc>
          <w:tcPr>
            <w:tcW w:w="1276" w:type="dxa"/>
          </w:tcPr>
          <w:p w:rsidR="00C1015C" w:rsidRPr="00C1015C" w:rsidRDefault="00C1015C" w:rsidP="00C1015C">
            <w:pPr>
              <w:jc w:val="center"/>
              <w:rPr>
                <w:color w:val="000000"/>
                <w:sz w:val="28"/>
                <w:szCs w:val="28"/>
              </w:rPr>
            </w:pPr>
            <w:r w:rsidRPr="00C1015C">
              <w:rPr>
                <w:color w:val="000000"/>
                <w:sz w:val="28"/>
                <w:szCs w:val="28"/>
              </w:rPr>
              <w:t xml:space="preserve">Кол-во </w:t>
            </w:r>
            <w:proofErr w:type="spellStart"/>
            <w:r w:rsidRPr="00C1015C">
              <w:rPr>
                <w:color w:val="000000"/>
                <w:sz w:val="28"/>
                <w:szCs w:val="28"/>
              </w:rPr>
              <w:t>ак</w:t>
            </w:r>
            <w:proofErr w:type="spellEnd"/>
            <w:r w:rsidRPr="00C1015C">
              <w:rPr>
                <w:color w:val="000000"/>
                <w:sz w:val="28"/>
                <w:szCs w:val="28"/>
              </w:rPr>
              <w:t>.</w:t>
            </w:r>
          </w:p>
          <w:p w:rsidR="00C1015C" w:rsidRPr="00C1015C" w:rsidRDefault="00C1015C" w:rsidP="00C1015C">
            <w:pPr>
              <w:jc w:val="center"/>
              <w:rPr>
                <w:color w:val="000000"/>
                <w:sz w:val="28"/>
                <w:szCs w:val="28"/>
              </w:rPr>
            </w:pPr>
            <w:r w:rsidRPr="00C1015C">
              <w:rPr>
                <w:color w:val="000000"/>
                <w:sz w:val="28"/>
                <w:szCs w:val="28"/>
              </w:rPr>
              <w:t>часов в</w:t>
            </w:r>
          </w:p>
          <w:p w:rsidR="00C1015C" w:rsidRPr="00C1015C" w:rsidRDefault="00C1015C" w:rsidP="00C1015C">
            <w:pPr>
              <w:jc w:val="center"/>
              <w:rPr>
                <w:color w:val="000000"/>
                <w:sz w:val="28"/>
                <w:szCs w:val="28"/>
              </w:rPr>
            </w:pPr>
            <w:r w:rsidRPr="00C1015C">
              <w:rPr>
                <w:color w:val="000000"/>
                <w:sz w:val="28"/>
                <w:szCs w:val="28"/>
              </w:rPr>
              <w:t>неделю</w:t>
            </w:r>
          </w:p>
        </w:tc>
      </w:tr>
      <w:tr w:rsidR="00C1015C" w:rsidRPr="00C1015C" w:rsidTr="00F970BA">
        <w:trPr>
          <w:trHeight w:val="1106"/>
        </w:trPr>
        <w:tc>
          <w:tcPr>
            <w:tcW w:w="1668" w:type="dxa"/>
            <w:vMerge w:val="restart"/>
          </w:tcPr>
          <w:p w:rsidR="00C1015C" w:rsidRPr="00C1015C" w:rsidRDefault="00C1015C" w:rsidP="00C1015C">
            <w:pPr>
              <w:jc w:val="both"/>
              <w:rPr>
                <w:color w:val="000000"/>
                <w:sz w:val="28"/>
                <w:szCs w:val="28"/>
              </w:rPr>
            </w:pPr>
            <w:r w:rsidRPr="00C1015C">
              <w:rPr>
                <w:color w:val="000000"/>
                <w:sz w:val="28"/>
                <w:szCs w:val="28"/>
              </w:rPr>
              <w:t>«Возрождение»</w:t>
            </w:r>
          </w:p>
          <w:p w:rsidR="00C1015C" w:rsidRPr="00C1015C" w:rsidRDefault="00C1015C" w:rsidP="00C1015C">
            <w:pPr>
              <w:jc w:val="both"/>
              <w:rPr>
                <w:color w:val="000000"/>
                <w:sz w:val="28"/>
                <w:szCs w:val="28"/>
              </w:rPr>
            </w:pPr>
            <w:r w:rsidRPr="00C1015C">
              <w:rPr>
                <w:color w:val="000000"/>
                <w:sz w:val="28"/>
                <w:szCs w:val="28"/>
              </w:rPr>
              <w:t>1,2 группа</w:t>
            </w:r>
          </w:p>
        </w:tc>
        <w:tc>
          <w:tcPr>
            <w:tcW w:w="1701" w:type="dxa"/>
            <w:vMerge w:val="restart"/>
          </w:tcPr>
          <w:p w:rsidR="00C1015C" w:rsidRPr="00C1015C" w:rsidRDefault="00C1015C" w:rsidP="00C1015C">
            <w:pPr>
              <w:jc w:val="both"/>
              <w:rPr>
                <w:color w:val="000000"/>
                <w:sz w:val="28"/>
                <w:szCs w:val="28"/>
              </w:rPr>
            </w:pPr>
            <w:r w:rsidRPr="00C1015C">
              <w:rPr>
                <w:color w:val="000000"/>
                <w:sz w:val="28"/>
                <w:szCs w:val="28"/>
              </w:rPr>
              <w:t>с 01.09.24 – 31.05.2025</w:t>
            </w:r>
          </w:p>
          <w:p w:rsidR="00C1015C" w:rsidRPr="00C1015C" w:rsidRDefault="00C1015C" w:rsidP="00C1015C">
            <w:pPr>
              <w:jc w:val="both"/>
              <w:rPr>
                <w:color w:val="000000"/>
                <w:sz w:val="28"/>
                <w:szCs w:val="28"/>
              </w:rPr>
            </w:pPr>
            <w:r w:rsidRPr="00C1015C">
              <w:rPr>
                <w:color w:val="000000"/>
                <w:sz w:val="28"/>
                <w:szCs w:val="28"/>
              </w:rPr>
              <w:t>(36 уч. недель)</w:t>
            </w:r>
          </w:p>
          <w:p w:rsidR="00C1015C" w:rsidRPr="00C1015C" w:rsidRDefault="00C1015C" w:rsidP="00C1015C">
            <w:pPr>
              <w:jc w:val="both"/>
              <w:rPr>
                <w:color w:val="FF0000"/>
                <w:sz w:val="28"/>
                <w:szCs w:val="28"/>
              </w:rPr>
            </w:pPr>
          </w:p>
        </w:tc>
        <w:tc>
          <w:tcPr>
            <w:tcW w:w="1984" w:type="dxa"/>
            <w:vMerge w:val="restart"/>
          </w:tcPr>
          <w:p w:rsidR="00C1015C" w:rsidRPr="00C1015C" w:rsidRDefault="00C1015C" w:rsidP="00C1015C">
            <w:pPr>
              <w:jc w:val="center"/>
              <w:rPr>
                <w:color w:val="000000"/>
                <w:sz w:val="28"/>
                <w:szCs w:val="28"/>
              </w:rPr>
            </w:pPr>
            <w:r w:rsidRPr="00C1015C">
              <w:rPr>
                <w:color w:val="000000"/>
                <w:sz w:val="28"/>
                <w:szCs w:val="28"/>
              </w:rPr>
              <w:t>Очно: 2 занятия по 45 мин</w:t>
            </w:r>
          </w:p>
          <w:p w:rsidR="00C1015C" w:rsidRPr="00C1015C" w:rsidRDefault="00C1015C" w:rsidP="00C1015C">
            <w:pPr>
              <w:jc w:val="center"/>
              <w:rPr>
                <w:color w:val="000000"/>
                <w:sz w:val="28"/>
                <w:szCs w:val="28"/>
              </w:rPr>
            </w:pPr>
            <w:r w:rsidRPr="00C1015C">
              <w:rPr>
                <w:color w:val="000000"/>
                <w:sz w:val="28"/>
                <w:szCs w:val="28"/>
              </w:rPr>
              <w:t>три раза в неделю</w:t>
            </w:r>
          </w:p>
          <w:p w:rsidR="00C1015C" w:rsidRPr="00C1015C" w:rsidRDefault="00C1015C" w:rsidP="00C1015C">
            <w:pPr>
              <w:jc w:val="center"/>
              <w:rPr>
                <w:sz w:val="28"/>
                <w:szCs w:val="28"/>
              </w:rPr>
            </w:pPr>
            <w:r w:rsidRPr="00C1015C">
              <w:rPr>
                <w:sz w:val="28"/>
                <w:szCs w:val="28"/>
              </w:rPr>
              <w:t xml:space="preserve">(2 </w:t>
            </w:r>
            <w:proofErr w:type="spellStart"/>
            <w:r w:rsidRPr="00C1015C">
              <w:rPr>
                <w:sz w:val="28"/>
                <w:szCs w:val="28"/>
              </w:rPr>
              <w:t>ак</w:t>
            </w:r>
            <w:proofErr w:type="spellEnd"/>
            <w:r w:rsidRPr="00C1015C">
              <w:rPr>
                <w:sz w:val="28"/>
                <w:szCs w:val="28"/>
              </w:rPr>
              <w:t>. час),</w:t>
            </w:r>
          </w:p>
          <w:p w:rsidR="00C1015C" w:rsidRPr="00C1015C" w:rsidRDefault="00C1015C" w:rsidP="00C1015C">
            <w:pPr>
              <w:jc w:val="center"/>
              <w:rPr>
                <w:rFonts w:ascii="Calibri" w:hAnsi="Calibri"/>
                <w:sz w:val="28"/>
                <w:szCs w:val="28"/>
              </w:rPr>
            </w:pPr>
            <w:r w:rsidRPr="00C1015C">
              <w:rPr>
                <w:sz w:val="28"/>
                <w:szCs w:val="28"/>
              </w:rPr>
              <w:lastRenderedPageBreak/>
              <w:t>перерыв 15 мин</w:t>
            </w:r>
            <w:r w:rsidRPr="00C1015C">
              <w:rPr>
                <w:rFonts w:ascii="Calibri" w:hAnsi="Calibri"/>
                <w:sz w:val="28"/>
                <w:szCs w:val="28"/>
              </w:rPr>
              <w:t>.</w:t>
            </w:r>
          </w:p>
          <w:p w:rsidR="00C1015C" w:rsidRPr="00C1015C" w:rsidRDefault="00C1015C" w:rsidP="00C1015C">
            <w:pPr>
              <w:jc w:val="center"/>
              <w:rPr>
                <w:sz w:val="28"/>
                <w:szCs w:val="28"/>
              </w:rPr>
            </w:pPr>
            <w:r w:rsidRPr="00C1015C">
              <w:rPr>
                <w:sz w:val="28"/>
                <w:szCs w:val="28"/>
              </w:rPr>
              <w:t>(для каждой группы)</w:t>
            </w:r>
          </w:p>
          <w:p w:rsidR="00C1015C" w:rsidRPr="00C1015C" w:rsidRDefault="00C1015C" w:rsidP="00C1015C">
            <w:pPr>
              <w:jc w:val="center"/>
              <w:rPr>
                <w:sz w:val="28"/>
                <w:szCs w:val="28"/>
              </w:rPr>
            </w:pPr>
          </w:p>
          <w:p w:rsidR="00C1015C" w:rsidRPr="00C1015C" w:rsidRDefault="00C1015C" w:rsidP="00C1015C">
            <w:pPr>
              <w:jc w:val="center"/>
              <w:rPr>
                <w:sz w:val="28"/>
                <w:szCs w:val="28"/>
              </w:rPr>
            </w:pPr>
            <w:r w:rsidRPr="00C1015C">
              <w:rPr>
                <w:sz w:val="28"/>
                <w:szCs w:val="28"/>
              </w:rPr>
              <w:t>Дистанционно занятие 30 мин.</w:t>
            </w:r>
          </w:p>
          <w:p w:rsidR="00C1015C" w:rsidRPr="00C1015C" w:rsidRDefault="00C1015C" w:rsidP="00C1015C">
            <w:pPr>
              <w:jc w:val="both"/>
              <w:rPr>
                <w:color w:val="FF0000"/>
                <w:sz w:val="28"/>
                <w:szCs w:val="28"/>
              </w:rPr>
            </w:pPr>
          </w:p>
        </w:tc>
        <w:tc>
          <w:tcPr>
            <w:tcW w:w="2410" w:type="dxa"/>
          </w:tcPr>
          <w:p w:rsidR="00C1015C" w:rsidRPr="00C1015C" w:rsidRDefault="00C1015C" w:rsidP="00C1015C">
            <w:pPr>
              <w:rPr>
                <w:color w:val="000000"/>
                <w:sz w:val="28"/>
                <w:szCs w:val="28"/>
              </w:rPr>
            </w:pPr>
            <w:r w:rsidRPr="00C1015C">
              <w:rPr>
                <w:color w:val="000000"/>
                <w:sz w:val="28"/>
                <w:szCs w:val="28"/>
              </w:rPr>
              <w:lastRenderedPageBreak/>
              <w:t>Раздел 1. Вводное занятие. Введение в программу</w:t>
            </w:r>
          </w:p>
        </w:tc>
        <w:tc>
          <w:tcPr>
            <w:tcW w:w="992" w:type="dxa"/>
          </w:tcPr>
          <w:p w:rsidR="00C1015C" w:rsidRPr="00C1015C" w:rsidRDefault="00C1015C" w:rsidP="00C1015C">
            <w:pPr>
              <w:jc w:val="center"/>
              <w:rPr>
                <w:color w:val="000000"/>
                <w:sz w:val="28"/>
                <w:szCs w:val="28"/>
              </w:rPr>
            </w:pPr>
            <w:r w:rsidRPr="00C1015C">
              <w:rPr>
                <w:color w:val="000000"/>
                <w:sz w:val="28"/>
                <w:szCs w:val="28"/>
              </w:rPr>
              <w:t>2</w:t>
            </w:r>
          </w:p>
          <w:p w:rsidR="00C1015C" w:rsidRPr="00C1015C" w:rsidRDefault="00C1015C" w:rsidP="00C1015C">
            <w:pPr>
              <w:rPr>
                <w:color w:val="000000"/>
                <w:sz w:val="28"/>
                <w:szCs w:val="28"/>
              </w:rPr>
            </w:pPr>
          </w:p>
          <w:p w:rsidR="00C1015C" w:rsidRPr="00C1015C" w:rsidRDefault="00C1015C" w:rsidP="00C1015C">
            <w:pPr>
              <w:jc w:val="center"/>
              <w:rPr>
                <w:sz w:val="28"/>
                <w:szCs w:val="28"/>
              </w:rPr>
            </w:pPr>
          </w:p>
        </w:tc>
        <w:tc>
          <w:tcPr>
            <w:tcW w:w="1276" w:type="dxa"/>
            <w:vMerge w:val="restart"/>
          </w:tcPr>
          <w:p w:rsidR="00C1015C" w:rsidRPr="00C1015C" w:rsidRDefault="00C1015C" w:rsidP="00C1015C">
            <w:pPr>
              <w:jc w:val="center"/>
              <w:rPr>
                <w:sz w:val="28"/>
                <w:szCs w:val="28"/>
              </w:rPr>
            </w:pPr>
            <w:r w:rsidRPr="00C1015C">
              <w:rPr>
                <w:sz w:val="28"/>
                <w:szCs w:val="28"/>
              </w:rPr>
              <w:t>6</w:t>
            </w:r>
          </w:p>
        </w:tc>
      </w:tr>
      <w:tr w:rsidR="00C1015C" w:rsidRPr="00C1015C" w:rsidTr="00F970BA">
        <w:trPr>
          <w:trHeight w:val="750"/>
        </w:trPr>
        <w:tc>
          <w:tcPr>
            <w:tcW w:w="1668" w:type="dxa"/>
            <w:vMerge/>
          </w:tcPr>
          <w:p w:rsidR="00C1015C" w:rsidRPr="00C1015C" w:rsidRDefault="00C1015C" w:rsidP="00C1015C">
            <w:pPr>
              <w:jc w:val="both"/>
              <w:rPr>
                <w:color w:val="000000"/>
                <w:sz w:val="28"/>
                <w:szCs w:val="28"/>
              </w:rPr>
            </w:pPr>
          </w:p>
        </w:tc>
        <w:tc>
          <w:tcPr>
            <w:tcW w:w="1701" w:type="dxa"/>
            <w:vMerge/>
          </w:tcPr>
          <w:p w:rsidR="00C1015C" w:rsidRPr="00C1015C" w:rsidRDefault="00C1015C" w:rsidP="00C1015C">
            <w:pPr>
              <w:jc w:val="both"/>
              <w:rPr>
                <w:color w:val="000000"/>
                <w:sz w:val="28"/>
                <w:szCs w:val="28"/>
              </w:rPr>
            </w:pPr>
          </w:p>
        </w:tc>
        <w:tc>
          <w:tcPr>
            <w:tcW w:w="1984" w:type="dxa"/>
            <w:vMerge/>
          </w:tcPr>
          <w:p w:rsidR="00C1015C" w:rsidRPr="00C1015C" w:rsidRDefault="00C1015C" w:rsidP="00C1015C">
            <w:pPr>
              <w:jc w:val="center"/>
              <w:rPr>
                <w:color w:val="000000"/>
                <w:sz w:val="28"/>
                <w:szCs w:val="28"/>
              </w:rPr>
            </w:pPr>
          </w:p>
        </w:tc>
        <w:tc>
          <w:tcPr>
            <w:tcW w:w="2410" w:type="dxa"/>
          </w:tcPr>
          <w:p w:rsidR="00C1015C" w:rsidRPr="00C1015C" w:rsidRDefault="00C1015C" w:rsidP="00C1015C">
            <w:pPr>
              <w:jc w:val="both"/>
              <w:rPr>
                <w:color w:val="000000"/>
                <w:sz w:val="28"/>
                <w:szCs w:val="28"/>
              </w:rPr>
            </w:pPr>
            <w:r w:rsidRPr="00C1015C">
              <w:rPr>
                <w:color w:val="000000"/>
                <w:sz w:val="28"/>
                <w:szCs w:val="28"/>
              </w:rPr>
              <w:t xml:space="preserve">раздел 2.  </w:t>
            </w:r>
            <w:proofErr w:type="spellStart"/>
            <w:r w:rsidRPr="00C1015C">
              <w:rPr>
                <w:color w:val="000000"/>
                <w:sz w:val="28"/>
                <w:szCs w:val="28"/>
              </w:rPr>
              <w:t>Ковроделие</w:t>
            </w:r>
            <w:proofErr w:type="spellEnd"/>
            <w:r w:rsidRPr="00C1015C">
              <w:rPr>
                <w:color w:val="000000"/>
                <w:sz w:val="28"/>
                <w:szCs w:val="28"/>
              </w:rPr>
              <w:t>.</w:t>
            </w:r>
          </w:p>
          <w:p w:rsidR="00C1015C" w:rsidRPr="00C1015C" w:rsidRDefault="00C1015C" w:rsidP="00C1015C">
            <w:pPr>
              <w:jc w:val="both"/>
              <w:rPr>
                <w:color w:val="000000"/>
                <w:sz w:val="28"/>
                <w:szCs w:val="28"/>
              </w:rPr>
            </w:pPr>
            <w:r w:rsidRPr="00C1015C">
              <w:rPr>
                <w:color w:val="000000"/>
                <w:sz w:val="28"/>
                <w:szCs w:val="28"/>
              </w:rPr>
              <w:t>Ковровая вышивка.</w:t>
            </w:r>
          </w:p>
        </w:tc>
        <w:tc>
          <w:tcPr>
            <w:tcW w:w="992" w:type="dxa"/>
          </w:tcPr>
          <w:p w:rsidR="00C1015C" w:rsidRPr="00C1015C" w:rsidRDefault="00C1015C" w:rsidP="00C1015C">
            <w:pPr>
              <w:jc w:val="center"/>
              <w:rPr>
                <w:color w:val="000000"/>
                <w:sz w:val="28"/>
                <w:szCs w:val="28"/>
              </w:rPr>
            </w:pPr>
            <w:r w:rsidRPr="00C1015C">
              <w:rPr>
                <w:color w:val="000000"/>
                <w:sz w:val="28"/>
                <w:szCs w:val="28"/>
              </w:rPr>
              <w:t>56</w:t>
            </w:r>
          </w:p>
          <w:p w:rsidR="00C1015C" w:rsidRPr="00C1015C" w:rsidRDefault="00C1015C" w:rsidP="00C1015C">
            <w:pPr>
              <w:jc w:val="center"/>
              <w:rPr>
                <w:color w:val="000000"/>
                <w:sz w:val="28"/>
                <w:szCs w:val="28"/>
              </w:rPr>
            </w:pPr>
          </w:p>
        </w:tc>
        <w:tc>
          <w:tcPr>
            <w:tcW w:w="1276" w:type="dxa"/>
            <w:vMerge/>
          </w:tcPr>
          <w:p w:rsidR="00C1015C" w:rsidRPr="00C1015C" w:rsidRDefault="00C1015C" w:rsidP="00C1015C">
            <w:pPr>
              <w:jc w:val="center"/>
              <w:rPr>
                <w:sz w:val="28"/>
                <w:szCs w:val="28"/>
              </w:rPr>
            </w:pPr>
          </w:p>
        </w:tc>
      </w:tr>
      <w:tr w:rsidR="00C1015C" w:rsidRPr="00C1015C" w:rsidTr="00F970BA">
        <w:trPr>
          <w:trHeight w:val="930"/>
        </w:trPr>
        <w:tc>
          <w:tcPr>
            <w:tcW w:w="1668" w:type="dxa"/>
            <w:vMerge/>
          </w:tcPr>
          <w:p w:rsidR="00C1015C" w:rsidRPr="00C1015C" w:rsidRDefault="00C1015C" w:rsidP="00C1015C">
            <w:pPr>
              <w:jc w:val="both"/>
              <w:rPr>
                <w:color w:val="000000"/>
                <w:sz w:val="28"/>
                <w:szCs w:val="28"/>
              </w:rPr>
            </w:pPr>
          </w:p>
        </w:tc>
        <w:tc>
          <w:tcPr>
            <w:tcW w:w="1701" w:type="dxa"/>
            <w:vMerge/>
          </w:tcPr>
          <w:p w:rsidR="00C1015C" w:rsidRPr="00C1015C" w:rsidRDefault="00C1015C" w:rsidP="00C1015C">
            <w:pPr>
              <w:jc w:val="both"/>
              <w:rPr>
                <w:color w:val="000000"/>
                <w:sz w:val="28"/>
                <w:szCs w:val="28"/>
              </w:rPr>
            </w:pPr>
          </w:p>
        </w:tc>
        <w:tc>
          <w:tcPr>
            <w:tcW w:w="1984" w:type="dxa"/>
            <w:vMerge/>
          </w:tcPr>
          <w:p w:rsidR="00C1015C" w:rsidRPr="00C1015C" w:rsidRDefault="00C1015C" w:rsidP="00C1015C">
            <w:pPr>
              <w:jc w:val="center"/>
              <w:rPr>
                <w:color w:val="000000"/>
                <w:sz w:val="28"/>
                <w:szCs w:val="28"/>
              </w:rPr>
            </w:pPr>
          </w:p>
        </w:tc>
        <w:tc>
          <w:tcPr>
            <w:tcW w:w="2410" w:type="dxa"/>
          </w:tcPr>
          <w:p w:rsidR="00C1015C" w:rsidRPr="00C1015C" w:rsidRDefault="00C1015C" w:rsidP="00C1015C">
            <w:pPr>
              <w:jc w:val="both"/>
              <w:rPr>
                <w:color w:val="000000"/>
                <w:sz w:val="28"/>
                <w:szCs w:val="28"/>
              </w:rPr>
            </w:pPr>
            <w:r w:rsidRPr="00C1015C">
              <w:rPr>
                <w:color w:val="000000"/>
                <w:sz w:val="28"/>
                <w:szCs w:val="28"/>
              </w:rPr>
              <w:t xml:space="preserve">Тема 2.2. </w:t>
            </w:r>
          </w:p>
          <w:p w:rsidR="00C1015C" w:rsidRPr="00C1015C" w:rsidRDefault="00C1015C" w:rsidP="00C1015C">
            <w:pPr>
              <w:jc w:val="both"/>
              <w:rPr>
                <w:sz w:val="28"/>
                <w:szCs w:val="28"/>
              </w:rPr>
            </w:pPr>
            <w:r w:rsidRPr="00C1015C">
              <w:rPr>
                <w:sz w:val="28"/>
                <w:szCs w:val="28"/>
              </w:rPr>
              <w:t>Ковроткачество.</w:t>
            </w:r>
          </w:p>
          <w:p w:rsidR="00C1015C" w:rsidRPr="00C1015C" w:rsidRDefault="00C1015C" w:rsidP="00C1015C">
            <w:pPr>
              <w:jc w:val="both"/>
              <w:rPr>
                <w:color w:val="000000"/>
                <w:sz w:val="28"/>
                <w:szCs w:val="28"/>
              </w:rPr>
            </w:pPr>
            <w:r w:rsidRPr="00C1015C">
              <w:rPr>
                <w:sz w:val="28"/>
                <w:szCs w:val="28"/>
              </w:rPr>
              <w:t>Тюменский махровый ковер</w:t>
            </w:r>
          </w:p>
        </w:tc>
        <w:tc>
          <w:tcPr>
            <w:tcW w:w="992" w:type="dxa"/>
          </w:tcPr>
          <w:p w:rsidR="00C1015C" w:rsidRPr="00C1015C" w:rsidRDefault="00C1015C" w:rsidP="00C1015C">
            <w:pPr>
              <w:jc w:val="center"/>
              <w:rPr>
                <w:color w:val="000000"/>
                <w:sz w:val="28"/>
                <w:szCs w:val="28"/>
              </w:rPr>
            </w:pPr>
            <w:r w:rsidRPr="00C1015C">
              <w:rPr>
                <w:color w:val="000000"/>
                <w:sz w:val="28"/>
                <w:szCs w:val="28"/>
              </w:rPr>
              <w:t>58</w:t>
            </w:r>
          </w:p>
        </w:tc>
        <w:tc>
          <w:tcPr>
            <w:tcW w:w="1276" w:type="dxa"/>
            <w:vMerge/>
          </w:tcPr>
          <w:p w:rsidR="00C1015C" w:rsidRPr="00C1015C" w:rsidRDefault="00C1015C" w:rsidP="00C1015C">
            <w:pPr>
              <w:jc w:val="center"/>
              <w:rPr>
                <w:sz w:val="28"/>
                <w:szCs w:val="28"/>
              </w:rPr>
            </w:pPr>
          </w:p>
        </w:tc>
      </w:tr>
      <w:tr w:rsidR="00C1015C" w:rsidRPr="00C1015C" w:rsidTr="00F970BA">
        <w:trPr>
          <w:trHeight w:val="645"/>
        </w:trPr>
        <w:tc>
          <w:tcPr>
            <w:tcW w:w="1668" w:type="dxa"/>
            <w:vMerge/>
          </w:tcPr>
          <w:p w:rsidR="00C1015C" w:rsidRPr="00C1015C" w:rsidRDefault="00C1015C" w:rsidP="00C1015C">
            <w:pPr>
              <w:jc w:val="both"/>
              <w:rPr>
                <w:color w:val="000000"/>
                <w:sz w:val="28"/>
                <w:szCs w:val="28"/>
              </w:rPr>
            </w:pPr>
          </w:p>
        </w:tc>
        <w:tc>
          <w:tcPr>
            <w:tcW w:w="1701" w:type="dxa"/>
            <w:vMerge/>
          </w:tcPr>
          <w:p w:rsidR="00C1015C" w:rsidRPr="00C1015C" w:rsidRDefault="00C1015C" w:rsidP="00C1015C">
            <w:pPr>
              <w:jc w:val="both"/>
              <w:rPr>
                <w:color w:val="000000"/>
                <w:sz w:val="28"/>
                <w:szCs w:val="28"/>
              </w:rPr>
            </w:pPr>
          </w:p>
        </w:tc>
        <w:tc>
          <w:tcPr>
            <w:tcW w:w="1984" w:type="dxa"/>
            <w:vMerge/>
          </w:tcPr>
          <w:p w:rsidR="00C1015C" w:rsidRPr="00C1015C" w:rsidRDefault="00C1015C" w:rsidP="00C1015C">
            <w:pPr>
              <w:jc w:val="center"/>
              <w:rPr>
                <w:color w:val="000000"/>
                <w:sz w:val="28"/>
                <w:szCs w:val="28"/>
              </w:rPr>
            </w:pPr>
          </w:p>
        </w:tc>
        <w:tc>
          <w:tcPr>
            <w:tcW w:w="2410" w:type="dxa"/>
          </w:tcPr>
          <w:p w:rsidR="00C1015C" w:rsidRPr="00C1015C" w:rsidRDefault="00C1015C" w:rsidP="00C1015C">
            <w:pPr>
              <w:jc w:val="both"/>
              <w:rPr>
                <w:color w:val="000000"/>
                <w:sz w:val="28"/>
                <w:szCs w:val="28"/>
              </w:rPr>
            </w:pPr>
            <w:r w:rsidRPr="00C1015C">
              <w:rPr>
                <w:color w:val="000000"/>
                <w:sz w:val="28"/>
                <w:szCs w:val="28"/>
              </w:rPr>
              <w:t>Раздел 3. Новогодняя мастерская.</w:t>
            </w:r>
          </w:p>
        </w:tc>
        <w:tc>
          <w:tcPr>
            <w:tcW w:w="992" w:type="dxa"/>
          </w:tcPr>
          <w:p w:rsidR="00C1015C" w:rsidRPr="00C1015C" w:rsidRDefault="00C1015C" w:rsidP="00C1015C">
            <w:pPr>
              <w:jc w:val="center"/>
              <w:rPr>
                <w:sz w:val="28"/>
                <w:szCs w:val="28"/>
              </w:rPr>
            </w:pPr>
            <w:r w:rsidRPr="00C1015C">
              <w:rPr>
                <w:color w:val="000000"/>
                <w:sz w:val="28"/>
                <w:szCs w:val="28"/>
              </w:rPr>
              <w:t>26</w:t>
            </w:r>
          </w:p>
          <w:p w:rsidR="00C1015C" w:rsidRPr="00C1015C" w:rsidRDefault="00C1015C" w:rsidP="00C1015C">
            <w:pPr>
              <w:jc w:val="center"/>
              <w:rPr>
                <w:color w:val="000000"/>
                <w:sz w:val="28"/>
                <w:szCs w:val="28"/>
              </w:rPr>
            </w:pPr>
          </w:p>
        </w:tc>
        <w:tc>
          <w:tcPr>
            <w:tcW w:w="1276" w:type="dxa"/>
            <w:vMerge/>
          </w:tcPr>
          <w:p w:rsidR="00C1015C" w:rsidRPr="00C1015C" w:rsidRDefault="00C1015C" w:rsidP="00C1015C">
            <w:pPr>
              <w:jc w:val="center"/>
              <w:rPr>
                <w:sz w:val="28"/>
                <w:szCs w:val="28"/>
              </w:rPr>
            </w:pPr>
          </w:p>
        </w:tc>
      </w:tr>
      <w:tr w:rsidR="00C1015C" w:rsidRPr="00C1015C" w:rsidTr="00F970BA">
        <w:trPr>
          <w:trHeight w:val="1116"/>
        </w:trPr>
        <w:tc>
          <w:tcPr>
            <w:tcW w:w="1668" w:type="dxa"/>
            <w:vMerge/>
          </w:tcPr>
          <w:p w:rsidR="00C1015C" w:rsidRPr="00C1015C" w:rsidRDefault="00C1015C" w:rsidP="00C1015C">
            <w:pPr>
              <w:jc w:val="both"/>
              <w:rPr>
                <w:color w:val="000000"/>
                <w:sz w:val="28"/>
                <w:szCs w:val="28"/>
              </w:rPr>
            </w:pPr>
          </w:p>
        </w:tc>
        <w:tc>
          <w:tcPr>
            <w:tcW w:w="1701" w:type="dxa"/>
            <w:vMerge/>
          </w:tcPr>
          <w:p w:rsidR="00C1015C" w:rsidRPr="00C1015C" w:rsidRDefault="00C1015C" w:rsidP="00C1015C">
            <w:pPr>
              <w:jc w:val="both"/>
              <w:rPr>
                <w:color w:val="000000"/>
                <w:sz w:val="28"/>
                <w:szCs w:val="28"/>
              </w:rPr>
            </w:pPr>
          </w:p>
        </w:tc>
        <w:tc>
          <w:tcPr>
            <w:tcW w:w="1984" w:type="dxa"/>
            <w:vMerge/>
          </w:tcPr>
          <w:p w:rsidR="00C1015C" w:rsidRPr="00C1015C" w:rsidRDefault="00C1015C" w:rsidP="00C1015C">
            <w:pPr>
              <w:jc w:val="center"/>
              <w:rPr>
                <w:color w:val="000000"/>
                <w:sz w:val="28"/>
                <w:szCs w:val="28"/>
              </w:rPr>
            </w:pPr>
          </w:p>
        </w:tc>
        <w:tc>
          <w:tcPr>
            <w:tcW w:w="2410" w:type="dxa"/>
          </w:tcPr>
          <w:p w:rsidR="00C1015C" w:rsidRPr="00C1015C" w:rsidRDefault="00C1015C" w:rsidP="00C1015C">
            <w:pPr>
              <w:jc w:val="both"/>
              <w:rPr>
                <w:noProof/>
                <w:color w:val="000000"/>
                <w:sz w:val="28"/>
                <w:szCs w:val="28"/>
              </w:rPr>
            </w:pPr>
            <w:r w:rsidRPr="00C1015C">
              <w:rPr>
                <w:color w:val="000000"/>
                <w:sz w:val="28"/>
                <w:szCs w:val="28"/>
              </w:rPr>
              <w:t>Раздел 4. Декоративный гобелен</w:t>
            </w:r>
          </w:p>
        </w:tc>
        <w:tc>
          <w:tcPr>
            <w:tcW w:w="992" w:type="dxa"/>
          </w:tcPr>
          <w:p w:rsidR="00C1015C" w:rsidRPr="00C1015C" w:rsidRDefault="00C1015C" w:rsidP="00C1015C">
            <w:pPr>
              <w:jc w:val="center"/>
              <w:rPr>
                <w:sz w:val="28"/>
                <w:szCs w:val="28"/>
              </w:rPr>
            </w:pPr>
          </w:p>
          <w:p w:rsidR="00C1015C" w:rsidRPr="00C1015C" w:rsidRDefault="00C1015C" w:rsidP="00C1015C">
            <w:pPr>
              <w:jc w:val="center"/>
              <w:rPr>
                <w:sz w:val="28"/>
                <w:szCs w:val="28"/>
              </w:rPr>
            </w:pPr>
            <w:r w:rsidRPr="00C1015C">
              <w:rPr>
                <w:sz w:val="28"/>
                <w:szCs w:val="28"/>
              </w:rPr>
              <w:t>46</w:t>
            </w:r>
          </w:p>
        </w:tc>
        <w:tc>
          <w:tcPr>
            <w:tcW w:w="1276" w:type="dxa"/>
            <w:vMerge/>
          </w:tcPr>
          <w:p w:rsidR="00C1015C" w:rsidRPr="00C1015C" w:rsidRDefault="00C1015C" w:rsidP="00C1015C">
            <w:pPr>
              <w:jc w:val="center"/>
              <w:rPr>
                <w:sz w:val="28"/>
                <w:szCs w:val="28"/>
              </w:rPr>
            </w:pPr>
          </w:p>
        </w:tc>
      </w:tr>
      <w:tr w:rsidR="00C1015C" w:rsidRPr="00C1015C" w:rsidTr="00F970BA">
        <w:trPr>
          <w:trHeight w:val="582"/>
        </w:trPr>
        <w:tc>
          <w:tcPr>
            <w:tcW w:w="1668" w:type="dxa"/>
            <w:vMerge/>
          </w:tcPr>
          <w:p w:rsidR="00C1015C" w:rsidRPr="00C1015C" w:rsidRDefault="00C1015C" w:rsidP="00C1015C">
            <w:pPr>
              <w:jc w:val="both"/>
              <w:rPr>
                <w:color w:val="000000"/>
                <w:sz w:val="28"/>
                <w:szCs w:val="28"/>
              </w:rPr>
            </w:pPr>
          </w:p>
        </w:tc>
        <w:tc>
          <w:tcPr>
            <w:tcW w:w="1701" w:type="dxa"/>
            <w:vMerge/>
          </w:tcPr>
          <w:p w:rsidR="00C1015C" w:rsidRPr="00C1015C" w:rsidRDefault="00C1015C" w:rsidP="00C1015C">
            <w:pPr>
              <w:jc w:val="both"/>
              <w:rPr>
                <w:color w:val="000000"/>
                <w:sz w:val="28"/>
                <w:szCs w:val="28"/>
              </w:rPr>
            </w:pPr>
          </w:p>
        </w:tc>
        <w:tc>
          <w:tcPr>
            <w:tcW w:w="1984" w:type="dxa"/>
            <w:vMerge/>
          </w:tcPr>
          <w:p w:rsidR="00C1015C" w:rsidRPr="00C1015C" w:rsidRDefault="00C1015C" w:rsidP="00C1015C">
            <w:pPr>
              <w:jc w:val="center"/>
              <w:rPr>
                <w:color w:val="000000"/>
                <w:sz w:val="28"/>
                <w:szCs w:val="28"/>
              </w:rPr>
            </w:pPr>
          </w:p>
        </w:tc>
        <w:tc>
          <w:tcPr>
            <w:tcW w:w="2410" w:type="dxa"/>
          </w:tcPr>
          <w:p w:rsidR="00C1015C" w:rsidRPr="00C1015C" w:rsidRDefault="00C1015C" w:rsidP="00C1015C">
            <w:pPr>
              <w:jc w:val="both"/>
              <w:rPr>
                <w:color w:val="000000"/>
                <w:sz w:val="28"/>
                <w:szCs w:val="28"/>
              </w:rPr>
            </w:pPr>
            <w:r w:rsidRPr="00C1015C">
              <w:rPr>
                <w:color w:val="000000"/>
                <w:sz w:val="28"/>
                <w:szCs w:val="28"/>
              </w:rPr>
              <w:t xml:space="preserve">Раздел 5. </w:t>
            </w:r>
            <w:r w:rsidRPr="00C1015C">
              <w:rPr>
                <w:noProof/>
                <w:color w:val="000000"/>
                <w:sz w:val="28"/>
                <w:szCs w:val="28"/>
              </w:rPr>
              <w:t xml:space="preserve">Пошив текстильных изделий </w:t>
            </w:r>
          </w:p>
        </w:tc>
        <w:tc>
          <w:tcPr>
            <w:tcW w:w="992" w:type="dxa"/>
          </w:tcPr>
          <w:p w:rsidR="00C1015C" w:rsidRPr="00C1015C" w:rsidRDefault="00C1015C" w:rsidP="00C1015C">
            <w:pPr>
              <w:jc w:val="center"/>
              <w:rPr>
                <w:sz w:val="28"/>
                <w:szCs w:val="28"/>
              </w:rPr>
            </w:pPr>
            <w:r w:rsidRPr="00C1015C">
              <w:rPr>
                <w:sz w:val="28"/>
                <w:szCs w:val="28"/>
              </w:rPr>
              <w:t>26</w:t>
            </w:r>
          </w:p>
          <w:p w:rsidR="00C1015C" w:rsidRPr="00C1015C" w:rsidRDefault="00C1015C" w:rsidP="00C1015C">
            <w:pPr>
              <w:jc w:val="center"/>
              <w:rPr>
                <w:sz w:val="28"/>
                <w:szCs w:val="28"/>
              </w:rPr>
            </w:pPr>
          </w:p>
        </w:tc>
        <w:tc>
          <w:tcPr>
            <w:tcW w:w="1276" w:type="dxa"/>
            <w:vMerge/>
          </w:tcPr>
          <w:p w:rsidR="00C1015C" w:rsidRPr="00C1015C" w:rsidRDefault="00C1015C" w:rsidP="00C1015C">
            <w:pPr>
              <w:jc w:val="center"/>
              <w:rPr>
                <w:sz w:val="28"/>
                <w:szCs w:val="28"/>
              </w:rPr>
            </w:pPr>
          </w:p>
        </w:tc>
      </w:tr>
      <w:tr w:rsidR="00C1015C" w:rsidRPr="00C1015C" w:rsidTr="00F970BA">
        <w:trPr>
          <w:trHeight w:val="690"/>
        </w:trPr>
        <w:tc>
          <w:tcPr>
            <w:tcW w:w="1668" w:type="dxa"/>
            <w:vMerge/>
          </w:tcPr>
          <w:p w:rsidR="00C1015C" w:rsidRPr="00C1015C" w:rsidRDefault="00C1015C" w:rsidP="00C1015C">
            <w:pPr>
              <w:jc w:val="both"/>
              <w:rPr>
                <w:color w:val="000000"/>
                <w:sz w:val="28"/>
                <w:szCs w:val="28"/>
              </w:rPr>
            </w:pPr>
          </w:p>
        </w:tc>
        <w:tc>
          <w:tcPr>
            <w:tcW w:w="1701" w:type="dxa"/>
            <w:vMerge/>
          </w:tcPr>
          <w:p w:rsidR="00C1015C" w:rsidRPr="00C1015C" w:rsidRDefault="00C1015C" w:rsidP="00C1015C">
            <w:pPr>
              <w:jc w:val="both"/>
              <w:rPr>
                <w:color w:val="000000"/>
                <w:sz w:val="28"/>
                <w:szCs w:val="28"/>
              </w:rPr>
            </w:pPr>
          </w:p>
        </w:tc>
        <w:tc>
          <w:tcPr>
            <w:tcW w:w="1984" w:type="dxa"/>
            <w:vMerge/>
          </w:tcPr>
          <w:p w:rsidR="00C1015C" w:rsidRPr="00C1015C" w:rsidRDefault="00C1015C" w:rsidP="00C1015C">
            <w:pPr>
              <w:jc w:val="center"/>
              <w:rPr>
                <w:color w:val="000000"/>
                <w:sz w:val="28"/>
                <w:szCs w:val="28"/>
              </w:rPr>
            </w:pPr>
          </w:p>
        </w:tc>
        <w:tc>
          <w:tcPr>
            <w:tcW w:w="2410" w:type="dxa"/>
          </w:tcPr>
          <w:p w:rsidR="00C1015C" w:rsidRPr="00C1015C" w:rsidRDefault="00C1015C" w:rsidP="00C1015C">
            <w:pPr>
              <w:jc w:val="both"/>
              <w:rPr>
                <w:color w:val="000000"/>
                <w:sz w:val="28"/>
                <w:szCs w:val="28"/>
              </w:rPr>
            </w:pPr>
            <w:r w:rsidRPr="00C1015C">
              <w:rPr>
                <w:sz w:val="28"/>
                <w:szCs w:val="28"/>
              </w:rPr>
              <w:t xml:space="preserve">Раздел 6. </w:t>
            </w:r>
            <w:r w:rsidRPr="00C1015C">
              <w:rPr>
                <w:color w:val="000000"/>
                <w:sz w:val="28"/>
                <w:szCs w:val="28"/>
              </w:rPr>
              <w:t>Итоговое занятие</w:t>
            </w:r>
          </w:p>
        </w:tc>
        <w:tc>
          <w:tcPr>
            <w:tcW w:w="992" w:type="dxa"/>
          </w:tcPr>
          <w:p w:rsidR="00C1015C" w:rsidRPr="00C1015C" w:rsidRDefault="00C1015C" w:rsidP="00C1015C">
            <w:pPr>
              <w:jc w:val="center"/>
              <w:rPr>
                <w:sz w:val="28"/>
                <w:szCs w:val="28"/>
              </w:rPr>
            </w:pPr>
            <w:r w:rsidRPr="00C1015C">
              <w:rPr>
                <w:sz w:val="28"/>
                <w:szCs w:val="28"/>
              </w:rPr>
              <w:t>2</w:t>
            </w:r>
          </w:p>
        </w:tc>
        <w:tc>
          <w:tcPr>
            <w:tcW w:w="1276" w:type="dxa"/>
            <w:vMerge/>
          </w:tcPr>
          <w:p w:rsidR="00C1015C" w:rsidRPr="00C1015C" w:rsidRDefault="00C1015C" w:rsidP="00C1015C">
            <w:pPr>
              <w:jc w:val="center"/>
              <w:rPr>
                <w:sz w:val="28"/>
                <w:szCs w:val="28"/>
              </w:rPr>
            </w:pPr>
          </w:p>
        </w:tc>
      </w:tr>
      <w:tr w:rsidR="00C1015C" w:rsidRPr="00C1015C" w:rsidTr="00F970BA">
        <w:trPr>
          <w:trHeight w:val="446"/>
        </w:trPr>
        <w:tc>
          <w:tcPr>
            <w:tcW w:w="1668" w:type="dxa"/>
            <w:vMerge/>
          </w:tcPr>
          <w:p w:rsidR="00C1015C" w:rsidRPr="00C1015C" w:rsidRDefault="00C1015C" w:rsidP="00C1015C">
            <w:pPr>
              <w:jc w:val="both"/>
              <w:rPr>
                <w:color w:val="000000"/>
                <w:sz w:val="28"/>
                <w:szCs w:val="28"/>
              </w:rPr>
            </w:pPr>
          </w:p>
        </w:tc>
        <w:tc>
          <w:tcPr>
            <w:tcW w:w="1701" w:type="dxa"/>
            <w:vMerge/>
          </w:tcPr>
          <w:p w:rsidR="00C1015C" w:rsidRPr="00C1015C" w:rsidRDefault="00C1015C" w:rsidP="00C1015C">
            <w:pPr>
              <w:jc w:val="both"/>
              <w:rPr>
                <w:color w:val="000000"/>
                <w:sz w:val="28"/>
                <w:szCs w:val="28"/>
              </w:rPr>
            </w:pPr>
          </w:p>
        </w:tc>
        <w:tc>
          <w:tcPr>
            <w:tcW w:w="1984" w:type="dxa"/>
            <w:vMerge/>
          </w:tcPr>
          <w:p w:rsidR="00C1015C" w:rsidRPr="00C1015C" w:rsidRDefault="00C1015C" w:rsidP="00C1015C">
            <w:pPr>
              <w:jc w:val="center"/>
              <w:rPr>
                <w:color w:val="000000"/>
                <w:sz w:val="28"/>
                <w:szCs w:val="28"/>
              </w:rPr>
            </w:pPr>
          </w:p>
        </w:tc>
        <w:tc>
          <w:tcPr>
            <w:tcW w:w="2410" w:type="dxa"/>
          </w:tcPr>
          <w:p w:rsidR="00C1015C" w:rsidRPr="00C1015C" w:rsidRDefault="00C1015C" w:rsidP="00C1015C">
            <w:pPr>
              <w:rPr>
                <w:sz w:val="28"/>
                <w:szCs w:val="28"/>
              </w:rPr>
            </w:pPr>
            <w:r w:rsidRPr="00C1015C">
              <w:rPr>
                <w:color w:val="000000"/>
                <w:sz w:val="28"/>
                <w:szCs w:val="28"/>
              </w:rPr>
              <w:t xml:space="preserve">Итого: </w:t>
            </w:r>
          </w:p>
        </w:tc>
        <w:tc>
          <w:tcPr>
            <w:tcW w:w="992" w:type="dxa"/>
          </w:tcPr>
          <w:p w:rsidR="00C1015C" w:rsidRPr="00C1015C" w:rsidRDefault="00C1015C" w:rsidP="00C1015C">
            <w:pPr>
              <w:jc w:val="center"/>
              <w:rPr>
                <w:sz w:val="28"/>
                <w:szCs w:val="28"/>
              </w:rPr>
            </w:pPr>
            <w:r w:rsidRPr="00C1015C">
              <w:rPr>
                <w:sz w:val="28"/>
                <w:szCs w:val="28"/>
              </w:rPr>
              <w:t>216</w:t>
            </w:r>
          </w:p>
        </w:tc>
        <w:tc>
          <w:tcPr>
            <w:tcW w:w="1276" w:type="dxa"/>
            <w:vMerge/>
          </w:tcPr>
          <w:p w:rsidR="00C1015C" w:rsidRPr="00C1015C" w:rsidRDefault="00C1015C" w:rsidP="00C1015C">
            <w:pPr>
              <w:jc w:val="center"/>
              <w:rPr>
                <w:sz w:val="28"/>
                <w:szCs w:val="28"/>
              </w:rPr>
            </w:pPr>
          </w:p>
        </w:tc>
      </w:tr>
    </w:tbl>
    <w:p w:rsidR="00C1015C" w:rsidRPr="00C1015C" w:rsidRDefault="00C1015C" w:rsidP="00C1015C">
      <w:pPr>
        <w:tabs>
          <w:tab w:val="left" w:pos="2415"/>
        </w:tabs>
        <w:spacing w:after="0" w:line="240" w:lineRule="auto"/>
        <w:ind w:left="720"/>
        <w:contextualSpacing/>
        <w:rPr>
          <w:rFonts w:ascii="Times New Roman" w:eastAsia="Times New Roman" w:hAnsi="Times New Roman" w:cs="Times New Roman"/>
          <w:b/>
          <w:sz w:val="28"/>
          <w:szCs w:val="28"/>
        </w:rPr>
      </w:pPr>
    </w:p>
    <w:p w:rsidR="00C1015C" w:rsidRPr="00C1015C" w:rsidRDefault="00C1015C" w:rsidP="00C1015C">
      <w:pPr>
        <w:tabs>
          <w:tab w:val="left" w:pos="1785"/>
          <w:tab w:val="center" w:pos="7285"/>
        </w:tabs>
        <w:spacing w:after="0" w:line="240" w:lineRule="auto"/>
        <w:rPr>
          <w:rFonts w:ascii="Times New Roman" w:eastAsia="Times New Roman" w:hAnsi="Times New Roman" w:cs="Times New Roman"/>
          <w:b/>
          <w:i/>
          <w:sz w:val="28"/>
          <w:szCs w:val="28"/>
          <w:lang w:eastAsia="ru-RU"/>
        </w:rPr>
      </w:pPr>
    </w:p>
    <w:p w:rsidR="00C1015C" w:rsidRPr="00C1015C" w:rsidRDefault="00C1015C" w:rsidP="00C1015C">
      <w:pPr>
        <w:tabs>
          <w:tab w:val="left" w:pos="1785"/>
          <w:tab w:val="center" w:pos="7285"/>
        </w:tabs>
        <w:spacing w:after="0" w:line="240" w:lineRule="auto"/>
        <w:ind w:left="720"/>
        <w:contextualSpacing/>
        <w:jc w:val="center"/>
        <w:rPr>
          <w:rFonts w:ascii="Times New Roman" w:eastAsia="Times New Roman" w:hAnsi="Times New Roman" w:cs="Times New Roman"/>
          <w:b/>
          <w:sz w:val="28"/>
          <w:szCs w:val="28"/>
        </w:rPr>
      </w:pPr>
      <w:r w:rsidRPr="00C1015C">
        <w:rPr>
          <w:rFonts w:ascii="Times New Roman" w:eastAsia="Times New Roman" w:hAnsi="Times New Roman" w:cs="Times New Roman"/>
          <w:b/>
          <w:sz w:val="28"/>
          <w:szCs w:val="28"/>
        </w:rPr>
        <w:t>2.3. РАБОЧАЯ ПРОГРАММА</w:t>
      </w:r>
    </w:p>
    <w:p w:rsidR="00C1015C" w:rsidRPr="00C1015C" w:rsidRDefault="00C1015C" w:rsidP="00C1015C">
      <w:pPr>
        <w:spacing w:after="0" w:line="276" w:lineRule="auto"/>
        <w:jc w:val="center"/>
        <w:rPr>
          <w:rFonts w:ascii="Times New Roman" w:eastAsia="Times New Roman" w:hAnsi="Times New Roman" w:cs="Times New Roman"/>
          <w:b/>
          <w:i/>
          <w:color w:val="000000"/>
          <w:sz w:val="28"/>
          <w:szCs w:val="28"/>
          <w:lang w:eastAsia="ru-RU"/>
        </w:rPr>
      </w:pPr>
      <w:r w:rsidRPr="00C1015C">
        <w:rPr>
          <w:rFonts w:ascii="Times New Roman" w:eastAsia="Times New Roman" w:hAnsi="Times New Roman" w:cs="Times New Roman"/>
          <w:b/>
          <w:i/>
          <w:color w:val="000000"/>
          <w:sz w:val="28"/>
          <w:szCs w:val="28"/>
          <w:lang w:eastAsia="ru-RU"/>
        </w:rPr>
        <w:t xml:space="preserve">Календарно-тематическое планирование </w:t>
      </w:r>
    </w:p>
    <w:p w:rsidR="00C1015C" w:rsidRPr="00C1015C" w:rsidRDefault="00C1015C" w:rsidP="00C1015C">
      <w:pPr>
        <w:spacing w:after="0" w:line="276" w:lineRule="auto"/>
        <w:jc w:val="center"/>
        <w:rPr>
          <w:rFonts w:ascii="Times New Roman" w:eastAsia="Times New Roman" w:hAnsi="Times New Roman" w:cs="Times New Roman"/>
          <w:b/>
          <w:i/>
          <w:color w:val="000000"/>
          <w:sz w:val="28"/>
          <w:szCs w:val="28"/>
          <w:lang w:eastAsia="ru-RU"/>
        </w:rPr>
      </w:pPr>
      <w:r w:rsidRPr="00C1015C">
        <w:rPr>
          <w:rFonts w:ascii="Times New Roman" w:eastAsia="Times New Roman" w:hAnsi="Times New Roman" w:cs="Times New Roman"/>
          <w:b/>
          <w:i/>
          <w:color w:val="000000"/>
          <w:sz w:val="28"/>
          <w:szCs w:val="28"/>
          <w:lang w:eastAsia="ru-RU"/>
        </w:rPr>
        <w:t>ДООП «Возрождение»</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3969"/>
        <w:gridCol w:w="992"/>
        <w:gridCol w:w="1985"/>
        <w:gridCol w:w="2126"/>
      </w:tblGrid>
      <w:tr w:rsidR="00C1015C" w:rsidRPr="00C1015C" w:rsidTr="00F970BA">
        <w:trPr>
          <w:trHeight w:val="495"/>
        </w:trPr>
        <w:tc>
          <w:tcPr>
            <w:tcW w:w="1418" w:type="dxa"/>
            <w:vMerge w:val="restart"/>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 xml:space="preserve">Дата занятия </w:t>
            </w:r>
          </w:p>
        </w:tc>
        <w:tc>
          <w:tcPr>
            <w:tcW w:w="3969" w:type="dxa"/>
            <w:vMerge w:val="restart"/>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 xml:space="preserve">Тема занятия </w:t>
            </w:r>
          </w:p>
        </w:tc>
        <w:tc>
          <w:tcPr>
            <w:tcW w:w="992" w:type="dxa"/>
            <w:vMerge w:val="restart"/>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 xml:space="preserve">Кол-во часов </w:t>
            </w:r>
          </w:p>
        </w:tc>
        <w:tc>
          <w:tcPr>
            <w:tcW w:w="4111" w:type="dxa"/>
            <w:gridSpan w:val="2"/>
            <w:tcBorders>
              <w:bottom w:val="single" w:sz="4" w:space="0" w:color="auto"/>
            </w:tcBorders>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Очная форма обучения/</w:t>
            </w: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очная с применением дистанционных образовательных технологий</w:t>
            </w:r>
          </w:p>
        </w:tc>
      </w:tr>
      <w:tr w:rsidR="00C1015C" w:rsidRPr="00C1015C" w:rsidTr="00F970BA">
        <w:trPr>
          <w:trHeight w:val="840"/>
        </w:trPr>
        <w:tc>
          <w:tcPr>
            <w:tcW w:w="1418" w:type="dxa"/>
            <w:vMerge/>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tc>
        <w:tc>
          <w:tcPr>
            <w:tcW w:w="3969" w:type="dxa"/>
            <w:vMerge/>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tc>
        <w:tc>
          <w:tcPr>
            <w:tcW w:w="992" w:type="dxa"/>
            <w:vMerge/>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tc>
        <w:tc>
          <w:tcPr>
            <w:tcW w:w="1985" w:type="dxa"/>
            <w:tcBorders>
              <w:top w:val="single" w:sz="4" w:space="0" w:color="auto"/>
              <w:right w:val="single" w:sz="4" w:space="0" w:color="auto"/>
            </w:tcBorders>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 xml:space="preserve">Форма занятия </w:t>
            </w:r>
          </w:p>
        </w:tc>
        <w:tc>
          <w:tcPr>
            <w:tcW w:w="2126" w:type="dxa"/>
            <w:tcBorders>
              <w:top w:val="single" w:sz="4" w:space="0" w:color="auto"/>
              <w:left w:val="single" w:sz="4" w:space="0" w:color="auto"/>
            </w:tcBorders>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Форма контроля</w:t>
            </w:r>
          </w:p>
        </w:tc>
      </w:tr>
      <w:tr w:rsidR="00C1015C" w:rsidRPr="00C1015C" w:rsidTr="00F970BA">
        <w:tc>
          <w:tcPr>
            <w:tcW w:w="1418" w:type="dxa"/>
            <w:shd w:val="clear" w:color="auto" w:fill="auto"/>
          </w:tcPr>
          <w:p w:rsidR="00C1015C" w:rsidRPr="00C1015C" w:rsidRDefault="00C1015C" w:rsidP="00C1015C">
            <w:pPr>
              <w:spacing w:after="0" w:line="240" w:lineRule="auto"/>
              <w:ind w:left="34"/>
              <w:contextualSpacing/>
              <w:rPr>
                <w:rFonts w:ascii="Times New Roman" w:eastAsia="Calibri" w:hAnsi="Times New Roman" w:cs="Times New Roman"/>
                <w:sz w:val="24"/>
                <w:szCs w:val="24"/>
              </w:rPr>
            </w:pPr>
            <w:r w:rsidRPr="00C1015C">
              <w:rPr>
                <w:rFonts w:ascii="Times New Roman" w:eastAsia="Calibri" w:hAnsi="Times New Roman" w:cs="Times New Roman"/>
                <w:sz w:val="24"/>
                <w:szCs w:val="24"/>
              </w:rPr>
              <w:t>01.09.2024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b/>
                <w:i/>
                <w:sz w:val="24"/>
                <w:szCs w:val="24"/>
                <w:lang w:eastAsia="ru-RU"/>
              </w:rPr>
            </w:pPr>
            <w:r w:rsidRPr="00C1015C">
              <w:rPr>
                <w:rFonts w:ascii="Times New Roman" w:eastAsia="Times New Roman" w:hAnsi="Times New Roman" w:cs="Times New Roman"/>
                <w:b/>
                <w:i/>
                <w:sz w:val="24"/>
                <w:szCs w:val="24"/>
                <w:lang w:eastAsia="ru-RU"/>
              </w:rPr>
              <w:t>Раздел 1. Вводное занятие. Введение в программу.</w:t>
            </w:r>
          </w:p>
          <w:p w:rsidR="00C1015C" w:rsidRPr="00C1015C" w:rsidRDefault="00C1015C" w:rsidP="00C1015C">
            <w:pPr>
              <w:spacing w:after="0" w:line="240" w:lineRule="auto"/>
              <w:ind w:left="142"/>
              <w:contextualSpacing/>
              <w:jc w:val="both"/>
              <w:rPr>
                <w:rFonts w:ascii="Times New Roman" w:eastAsia="Calibri" w:hAnsi="Times New Roman" w:cs="Times New Roman"/>
                <w:b/>
                <w:i/>
                <w:sz w:val="24"/>
                <w:szCs w:val="24"/>
              </w:rPr>
            </w:pPr>
            <w:r w:rsidRPr="00C1015C">
              <w:rPr>
                <w:rFonts w:ascii="Times New Roman" w:eastAsia="Calibri" w:hAnsi="Times New Roman" w:cs="Times New Roman"/>
                <w:sz w:val="24"/>
                <w:szCs w:val="24"/>
              </w:rPr>
              <w:t>Инструктаж по технике безопасности. Введение в программу: знакомство с направлениями работы по программе, обзорная экскурсия по учреждению для детей пришедших впервые.</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Теоретическое занятие</w:t>
            </w:r>
          </w:p>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tc>
        <w:tc>
          <w:tcPr>
            <w:tcW w:w="2126"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Входной контроль</w:t>
            </w: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(анкетирование)</w:t>
            </w: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тест т/б</w:t>
            </w: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опрос онлайн</w:t>
            </w: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525"/>
        </w:trPr>
        <w:tc>
          <w:tcPr>
            <w:tcW w:w="1418"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04.09.2024</w:t>
            </w:r>
          </w:p>
        </w:tc>
        <w:tc>
          <w:tcPr>
            <w:tcW w:w="3969" w:type="dxa"/>
            <w:shd w:val="clear" w:color="auto" w:fill="auto"/>
          </w:tcPr>
          <w:p w:rsidR="00C1015C" w:rsidRPr="00C1015C" w:rsidRDefault="00C1015C" w:rsidP="00C1015C">
            <w:pPr>
              <w:spacing w:after="0" w:line="240" w:lineRule="auto"/>
              <w:ind w:left="142"/>
              <w:contextualSpacing/>
              <w:jc w:val="both"/>
              <w:rPr>
                <w:rFonts w:ascii="Times New Roman" w:eastAsia="Calibri" w:hAnsi="Times New Roman" w:cs="Times New Roman"/>
                <w:sz w:val="24"/>
                <w:szCs w:val="24"/>
              </w:rPr>
            </w:pPr>
            <w:r w:rsidRPr="00C1015C">
              <w:rPr>
                <w:rFonts w:ascii="Times New Roman" w:eastAsia="Calibri" w:hAnsi="Times New Roman" w:cs="Times New Roman"/>
                <w:b/>
                <w:i/>
                <w:noProof/>
                <w:color w:val="000000"/>
                <w:sz w:val="24"/>
                <w:szCs w:val="24"/>
              </w:rPr>
              <w:t>Раздел 2. Ковроделие. Ковровая вышивка.</w:t>
            </w:r>
            <w:r w:rsidRPr="00C1015C">
              <w:rPr>
                <w:rFonts w:ascii="Times New Roman" w:eastAsia="Calibri" w:hAnsi="Times New Roman" w:cs="Times New Roman"/>
                <w:sz w:val="28"/>
                <w:szCs w:val="28"/>
              </w:rPr>
              <w:t xml:space="preserve"> </w:t>
            </w:r>
            <w:r w:rsidRPr="00C1015C">
              <w:rPr>
                <w:rFonts w:ascii="Times New Roman" w:eastAsia="Calibri" w:hAnsi="Times New Roman" w:cs="Times New Roman"/>
                <w:sz w:val="24"/>
                <w:szCs w:val="24"/>
              </w:rPr>
              <w:t xml:space="preserve">Ознакомление с историей ковровой вышивки. Необходимые материалы и инструменты. Технология ковровой вышивки. Просмотр готовых изделий, видео уроков. </w:t>
            </w:r>
          </w:p>
          <w:p w:rsidR="00C1015C" w:rsidRPr="00C1015C" w:rsidRDefault="00C1015C" w:rsidP="00C1015C">
            <w:pPr>
              <w:spacing w:after="0" w:line="240" w:lineRule="auto"/>
              <w:ind w:left="142"/>
              <w:contextualSpacing/>
              <w:jc w:val="both"/>
              <w:rPr>
                <w:rFonts w:ascii="Times New Roman" w:eastAsia="Calibri" w:hAnsi="Times New Roman" w:cs="Times New Roman"/>
                <w:b/>
                <w:i/>
                <w:sz w:val="24"/>
                <w:szCs w:val="24"/>
              </w:rPr>
            </w:pPr>
            <w:r w:rsidRPr="00C1015C">
              <w:rPr>
                <w:rFonts w:ascii="Times New Roman" w:eastAsia="Calibri" w:hAnsi="Times New Roman" w:cs="Times New Roman"/>
                <w:sz w:val="24"/>
                <w:szCs w:val="24"/>
              </w:rPr>
              <w:t xml:space="preserve">Основные требования для работы над совместным проектом, использование информационных </w:t>
            </w:r>
            <w:r w:rsidRPr="00C1015C">
              <w:rPr>
                <w:rFonts w:ascii="Times New Roman" w:eastAsia="Calibri" w:hAnsi="Times New Roman" w:cs="Times New Roman"/>
                <w:sz w:val="24"/>
                <w:szCs w:val="24"/>
              </w:rPr>
              <w:lastRenderedPageBreak/>
              <w:t>источников, правила оформление проекта в презентацию.</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p w:rsidR="00C1015C" w:rsidRPr="00C1015C" w:rsidRDefault="00C1015C" w:rsidP="00C1015C">
            <w:pPr>
              <w:spacing w:after="0" w:line="240" w:lineRule="auto"/>
              <w:jc w:val="center"/>
              <w:rPr>
                <w:rFonts w:ascii="Times New Roman" w:eastAsia="Times New Roman" w:hAnsi="Times New Roman" w:cs="Times New Roman"/>
                <w:color w:val="FF0000"/>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val="restart"/>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Теоретическое занятие</w:t>
            </w: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практическое занятие</w:t>
            </w:r>
          </w:p>
        </w:tc>
        <w:tc>
          <w:tcPr>
            <w:tcW w:w="2126" w:type="dxa"/>
            <w:vMerge w:val="restart"/>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Педагогическое наблюдение,</w:t>
            </w: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noProof/>
                <w:color w:val="000000"/>
                <w:sz w:val="24"/>
                <w:szCs w:val="24"/>
                <w:lang w:eastAsia="ru-RU"/>
              </w:rPr>
              <w:t>демонстрация проекта</w:t>
            </w:r>
          </w:p>
        </w:tc>
      </w:tr>
      <w:tr w:rsidR="00C1015C" w:rsidRPr="00C1015C" w:rsidTr="00F970BA">
        <w:trPr>
          <w:trHeight w:val="28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lastRenderedPageBreak/>
              <w:t>05.09.2024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Создание эскиза изделия. Выбор рисунка.</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00"/>
        </w:trPr>
        <w:tc>
          <w:tcPr>
            <w:tcW w:w="1418" w:type="dxa"/>
            <w:shd w:val="clear" w:color="auto" w:fill="auto"/>
          </w:tcPr>
          <w:p w:rsidR="00C1015C" w:rsidRPr="00C1015C" w:rsidRDefault="00C1015C" w:rsidP="00C1015C">
            <w:pPr>
              <w:spacing w:after="0" w:line="240" w:lineRule="auto"/>
              <w:ind w:left="34" w:hanging="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08.09.2024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Выбор ткани. Перенос рисунка с бумаги на ткань с помощью копировальной бумаги.</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1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11.09.2024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roofErr w:type="spellStart"/>
            <w:r w:rsidRPr="00C1015C">
              <w:rPr>
                <w:rFonts w:ascii="Times New Roman" w:eastAsia="Times New Roman" w:hAnsi="Times New Roman" w:cs="Times New Roman"/>
                <w:sz w:val="24"/>
                <w:szCs w:val="24"/>
                <w:lang w:eastAsia="ru-RU"/>
              </w:rPr>
              <w:t>Запяливание</w:t>
            </w:r>
            <w:proofErr w:type="spellEnd"/>
            <w:r w:rsidRPr="00C1015C">
              <w:rPr>
                <w:rFonts w:ascii="Times New Roman" w:eastAsia="Times New Roman" w:hAnsi="Times New Roman" w:cs="Times New Roman"/>
                <w:sz w:val="24"/>
                <w:szCs w:val="24"/>
                <w:lang w:eastAsia="ru-RU"/>
              </w:rPr>
              <w:t xml:space="preserve"> ткани на рамки. Подбор ниток для изделия. Знакомство с техникой вышивки ручкой - иглой.</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268"/>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12.09.2024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Рисунок вышивки на лицевой стороне вещи из объёмных петель. Вышивать начинаем по контуру узора. Игла устанавливается скошенной стороной к верху. Скошенная сторона иголки смотрит в левую сторону. Длина иглы определяется толщиной ворса. Расстояние между швами должно быть минимум толщины самой иглы. Смена нити.</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6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15.09.2024</w:t>
            </w:r>
          </w:p>
        </w:tc>
        <w:tc>
          <w:tcPr>
            <w:tcW w:w="3969" w:type="dxa"/>
            <w:shd w:val="clear" w:color="auto" w:fill="auto"/>
          </w:tcPr>
          <w:p w:rsidR="00C1015C" w:rsidRPr="00C1015C" w:rsidRDefault="00C1015C" w:rsidP="00C1015C">
            <w:pPr>
              <w:spacing w:after="0" w:line="240" w:lineRule="auto"/>
              <w:ind w:left="142"/>
              <w:contextualSpacing/>
              <w:jc w:val="both"/>
              <w:rPr>
                <w:rFonts w:ascii="Times New Roman" w:eastAsia="Calibri" w:hAnsi="Times New Roman" w:cs="Times New Roman"/>
                <w:sz w:val="24"/>
                <w:szCs w:val="24"/>
              </w:rPr>
            </w:pPr>
            <w:r w:rsidRPr="00C1015C">
              <w:rPr>
                <w:rFonts w:ascii="Times New Roman" w:eastAsia="Calibri" w:hAnsi="Times New Roman" w:cs="Times New Roman"/>
                <w:sz w:val="24"/>
                <w:szCs w:val="24"/>
              </w:rPr>
              <w:t>Работа над изделием. Фото-фиксирование этапов вышивки, работа с информационными источниками.</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0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18.09.2024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1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19.09.2024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27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22.09.2024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3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25.09.2024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1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26.09.2024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3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29.09.2024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4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02.10.2024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3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03.10.2024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28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06.10.2024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3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09.10.2024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7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10.10.2024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27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13.10.2024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3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16.10.2024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7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17.10.2024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20.10.2024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36"/>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23.10.2024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52"/>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24.10.2024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 xml:space="preserve">Работа над изделием. </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0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27.10.2024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Оформление задника—</w:t>
            </w:r>
            <w:proofErr w:type="spellStart"/>
            <w:r w:rsidRPr="00C1015C">
              <w:rPr>
                <w:rFonts w:ascii="Times New Roman" w:eastAsia="Times New Roman" w:hAnsi="Times New Roman" w:cs="Times New Roman"/>
                <w:sz w:val="24"/>
                <w:szCs w:val="24"/>
                <w:lang w:eastAsia="ru-RU"/>
              </w:rPr>
              <w:t>проклеивание</w:t>
            </w:r>
            <w:proofErr w:type="spellEnd"/>
            <w:r w:rsidRPr="00C1015C">
              <w:rPr>
                <w:rFonts w:ascii="Times New Roman" w:eastAsia="Times New Roman" w:hAnsi="Times New Roman" w:cs="Times New Roman"/>
                <w:sz w:val="24"/>
                <w:szCs w:val="24"/>
                <w:lang w:eastAsia="ru-RU"/>
              </w:rPr>
              <w:t xml:space="preserve"> клеем ПВА.</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93"/>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30.10.2024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Завершение работы учащимися.</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6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31.10.2024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 xml:space="preserve">Правила оформления проекта в презентацию. </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36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lastRenderedPageBreak/>
              <w:t>06.11.2024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Оформление проекта в презентацию.</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287"/>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lastRenderedPageBreak/>
              <w:t>07.11.2024</w:t>
            </w:r>
          </w:p>
        </w:tc>
        <w:tc>
          <w:tcPr>
            <w:tcW w:w="3969"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Защита проекта.</w:t>
            </w:r>
          </w:p>
        </w:tc>
        <w:tc>
          <w:tcPr>
            <w:tcW w:w="992"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rPr>
          <w:trHeight w:val="24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10.11.2024</w:t>
            </w:r>
          </w:p>
        </w:tc>
        <w:tc>
          <w:tcPr>
            <w:tcW w:w="3969" w:type="dxa"/>
            <w:shd w:val="clear" w:color="auto" w:fill="auto"/>
          </w:tcPr>
          <w:p w:rsidR="00C1015C" w:rsidRPr="00C1015C" w:rsidRDefault="00C1015C" w:rsidP="00C1015C">
            <w:pPr>
              <w:spacing w:after="0" w:line="240" w:lineRule="auto"/>
              <w:contextualSpacing/>
              <w:jc w:val="both"/>
              <w:rPr>
                <w:rFonts w:ascii="Times New Roman" w:eastAsia="Calibri" w:hAnsi="Times New Roman" w:cs="Times New Roman"/>
                <w:b/>
                <w:i/>
                <w:noProof/>
                <w:sz w:val="24"/>
                <w:szCs w:val="24"/>
              </w:rPr>
            </w:pPr>
            <w:r w:rsidRPr="00C1015C">
              <w:rPr>
                <w:rFonts w:ascii="Times New Roman" w:eastAsia="Calibri" w:hAnsi="Times New Roman" w:cs="Times New Roman"/>
                <w:b/>
                <w:i/>
                <w:noProof/>
                <w:sz w:val="24"/>
                <w:szCs w:val="24"/>
              </w:rPr>
              <w:t>Раздел 3. Новогодняя мастерская.</w:t>
            </w:r>
          </w:p>
          <w:p w:rsidR="00C1015C" w:rsidRPr="00C1015C" w:rsidRDefault="00C1015C" w:rsidP="00C1015C">
            <w:pPr>
              <w:spacing w:after="0" w:line="240" w:lineRule="auto"/>
              <w:contextualSpacing/>
              <w:jc w:val="both"/>
              <w:rPr>
                <w:rFonts w:ascii="Times New Roman" w:eastAsia="Calibri" w:hAnsi="Times New Roman" w:cs="Times New Roman"/>
                <w:sz w:val="24"/>
                <w:szCs w:val="24"/>
              </w:rPr>
            </w:pPr>
            <w:r w:rsidRPr="00C1015C">
              <w:rPr>
                <w:rFonts w:ascii="Times New Roman" w:eastAsia="Calibri" w:hAnsi="Times New Roman" w:cs="Times New Roman"/>
                <w:noProof/>
                <w:sz w:val="24"/>
                <w:szCs w:val="24"/>
              </w:rPr>
              <w:t>Просмотр различных новогодних</w:t>
            </w:r>
            <w:r w:rsidRPr="00C1015C">
              <w:rPr>
                <w:rFonts w:ascii="Times New Roman" w:eastAsia="Calibri" w:hAnsi="Times New Roman" w:cs="Times New Roman"/>
                <w:i/>
                <w:noProof/>
                <w:sz w:val="24"/>
                <w:szCs w:val="24"/>
              </w:rPr>
              <w:t xml:space="preserve"> </w:t>
            </w:r>
            <w:r w:rsidRPr="00C1015C">
              <w:rPr>
                <w:rFonts w:ascii="Times New Roman" w:eastAsia="Calibri" w:hAnsi="Times New Roman" w:cs="Times New Roman"/>
                <w:noProof/>
                <w:sz w:val="24"/>
                <w:szCs w:val="24"/>
              </w:rPr>
              <w:t>сувениров, технология изготовления, использование материалов.</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val="restart"/>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Теоретическое,</w:t>
            </w: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практическое занятие</w:t>
            </w:r>
          </w:p>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tc>
        <w:tc>
          <w:tcPr>
            <w:tcW w:w="2126" w:type="dxa"/>
            <w:vMerge w:val="restart"/>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Педагогическое наблюдение,</w:t>
            </w:r>
          </w:p>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выставка</w:t>
            </w:r>
          </w:p>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/фототчёт</w:t>
            </w:r>
          </w:p>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Промежуточный контроль</w:t>
            </w: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noProof/>
                <w:color w:val="000000"/>
                <w:sz w:val="24"/>
                <w:szCs w:val="24"/>
                <w:lang w:eastAsia="ru-RU"/>
              </w:rPr>
              <w:t>(мониторинг)</w:t>
            </w:r>
          </w:p>
        </w:tc>
      </w:tr>
      <w:tr w:rsidR="00C1015C" w:rsidRPr="00C1015C" w:rsidTr="00F970BA">
        <w:trPr>
          <w:trHeight w:val="33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13.11.2024</w:t>
            </w:r>
          </w:p>
        </w:tc>
        <w:tc>
          <w:tcPr>
            <w:tcW w:w="3969" w:type="dxa"/>
            <w:shd w:val="clear" w:color="auto" w:fill="auto"/>
          </w:tcPr>
          <w:p w:rsidR="00C1015C" w:rsidRPr="00C1015C" w:rsidRDefault="00C1015C" w:rsidP="00C1015C">
            <w:pPr>
              <w:spacing w:after="0" w:line="240" w:lineRule="auto"/>
              <w:contextualSpacing/>
              <w:jc w:val="both"/>
              <w:rPr>
                <w:rFonts w:ascii="Times New Roman" w:eastAsia="Calibri" w:hAnsi="Times New Roman" w:cs="Times New Roman"/>
                <w:b/>
                <w:i/>
                <w:noProof/>
                <w:sz w:val="24"/>
                <w:szCs w:val="24"/>
              </w:rPr>
            </w:pPr>
            <w:r w:rsidRPr="00C1015C">
              <w:rPr>
                <w:rFonts w:ascii="Times New Roman" w:eastAsia="Calibri" w:hAnsi="Times New Roman" w:cs="Times New Roman"/>
                <w:sz w:val="24"/>
                <w:szCs w:val="24"/>
              </w:rPr>
              <w:t xml:space="preserve">Разработка композиции на бумаге. </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31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14.11.2024</w:t>
            </w:r>
          </w:p>
        </w:tc>
        <w:tc>
          <w:tcPr>
            <w:tcW w:w="3969" w:type="dxa"/>
            <w:shd w:val="clear" w:color="auto" w:fill="auto"/>
          </w:tcPr>
          <w:p w:rsidR="00C1015C" w:rsidRPr="00C1015C" w:rsidRDefault="00C1015C" w:rsidP="00C1015C">
            <w:pPr>
              <w:spacing w:after="0" w:line="240" w:lineRule="auto"/>
              <w:contextualSpacing/>
              <w:jc w:val="both"/>
              <w:rPr>
                <w:rFonts w:ascii="Times New Roman" w:eastAsia="Calibri" w:hAnsi="Times New Roman" w:cs="Times New Roman"/>
                <w:b/>
                <w:i/>
                <w:noProof/>
                <w:sz w:val="24"/>
                <w:szCs w:val="24"/>
              </w:rPr>
            </w:pPr>
            <w:r w:rsidRPr="00C1015C">
              <w:rPr>
                <w:rFonts w:ascii="Times New Roman" w:eastAsia="Calibri" w:hAnsi="Times New Roman" w:cs="Times New Roman"/>
                <w:sz w:val="24"/>
                <w:szCs w:val="24"/>
              </w:rPr>
              <w:t>Подборка материалов, инструментов, оборудования, декоративных элементов</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567"/>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17.11.2024</w:t>
            </w:r>
          </w:p>
        </w:tc>
        <w:tc>
          <w:tcPr>
            <w:tcW w:w="3969" w:type="dxa"/>
            <w:shd w:val="clear" w:color="auto" w:fill="auto"/>
          </w:tcPr>
          <w:p w:rsidR="00C1015C" w:rsidRPr="00C1015C" w:rsidRDefault="00C1015C" w:rsidP="00C1015C">
            <w:pPr>
              <w:spacing w:after="0" w:line="240" w:lineRule="auto"/>
              <w:contextualSpacing/>
              <w:jc w:val="both"/>
              <w:rPr>
                <w:rFonts w:ascii="Times New Roman" w:eastAsia="Calibri" w:hAnsi="Times New Roman" w:cs="Times New Roman"/>
                <w:b/>
                <w:i/>
                <w:noProof/>
                <w:sz w:val="24"/>
                <w:szCs w:val="24"/>
              </w:rPr>
            </w:pPr>
            <w:r w:rsidRPr="00C1015C">
              <w:rPr>
                <w:rFonts w:ascii="Times New Roman" w:eastAsia="Calibri" w:hAnsi="Times New Roman" w:cs="Times New Roman"/>
                <w:sz w:val="24"/>
                <w:szCs w:val="24"/>
              </w:rPr>
              <w:t>Изготовление новогодних сувениров.</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61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20.11.2024</w:t>
            </w:r>
          </w:p>
        </w:tc>
        <w:tc>
          <w:tcPr>
            <w:tcW w:w="3969" w:type="dxa"/>
            <w:shd w:val="clear" w:color="auto" w:fill="auto"/>
          </w:tcPr>
          <w:p w:rsidR="00C1015C" w:rsidRPr="00C1015C" w:rsidRDefault="00C1015C" w:rsidP="00C1015C">
            <w:pPr>
              <w:spacing w:after="0" w:line="240" w:lineRule="auto"/>
              <w:contextualSpacing/>
              <w:jc w:val="both"/>
              <w:rPr>
                <w:rFonts w:ascii="Times New Roman" w:eastAsia="Calibri" w:hAnsi="Times New Roman" w:cs="Times New Roman"/>
                <w:b/>
                <w:i/>
                <w:noProof/>
                <w:sz w:val="24"/>
                <w:szCs w:val="24"/>
              </w:rPr>
            </w:pPr>
            <w:r w:rsidRPr="00C1015C">
              <w:rPr>
                <w:rFonts w:ascii="Times New Roman" w:eastAsia="Calibri" w:hAnsi="Times New Roman" w:cs="Times New Roman"/>
                <w:sz w:val="24"/>
                <w:szCs w:val="24"/>
              </w:rPr>
              <w:t>Изготовление новогодних сувениров.</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22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21.11.2024</w:t>
            </w:r>
          </w:p>
        </w:tc>
        <w:tc>
          <w:tcPr>
            <w:tcW w:w="3969" w:type="dxa"/>
            <w:shd w:val="clear" w:color="auto" w:fill="auto"/>
          </w:tcPr>
          <w:p w:rsidR="00C1015C" w:rsidRPr="00C1015C" w:rsidRDefault="00C1015C" w:rsidP="00C1015C">
            <w:pPr>
              <w:spacing w:after="0" w:line="240" w:lineRule="auto"/>
              <w:contextualSpacing/>
              <w:jc w:val="both"/>
              <w:rPr>
                <w:rFonts w:ascii="Times New Roman" w:eastAsia="Calibri" w:hAnsi="Times New Roman" w:cs="Times New Roman"/>
                <w:b/>
                <w:i/>
                <w:noProof/>
                <w:sz w:val="24"/>
                <w:szCs w:val="24"/>
              </w:rPr>
            </w:pPr>
            <w:r w:rsidRPr="00C1015C">
              <w:rPr>
                <w:rFonts w:ascii="Times New Roman" w:eastAsia="Calibri" w:hAnsi="Times New Roman" w:cs="Times New Roman"/>
                <w:sz w:val="24"/>
                <w:szCs w:val="24"/>
              </w:rPr>
              <w:t>Изготовление новогодних сувениров.</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33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24.11.2024</w:t>
            </w:r>
          </w:p>
        </w:tc>
        <w:tc>
          <w:tcPr>
            <w:tcW w:w="3969" w:type="dxa"/>
            <w:shd w:val="clear" w:color="auto" w:fill="auto"/>
          </w:tcPr>
          <w:p w:rsidR="00C1015C" w:rsidRPr="00C1015C" w:rsidRDefault="00C1015C" w:rsidP="00C1015C">
            <w:pPr>
              <w:spacing w:after="0" w:line="240" w:lineRule="auto"/>
              <w:contextualSpacing/>
              <w:jc w:val="both"/>
              <w:rPr>
                <w:rFonts w:ascii="Times New Roman" w:eastAsia="Calibri" w:hAnsi="Times New Roman" w:cs="Times New Roman"/>
                <w:b/>
                <w:i/>
                <w:noProof/>
                <w:sz w:val="24"/>
                <w:szCs w:val="24"/>
              </w:rPr>
            </w:pPr>
            <w:r w:rsidRPr="00C1015C">
              <w:rPr>
                <w:rFonts w:ascii="Times New Roman" w:eastAsia="Calibri" w:hAnsi="Times New Roman" w:cs="Times New Roman"/>
                <w:sz w:val="24"/>
                <w:szCs w:val="24"/>
              </w:rPr>
              <w:t>Изготовление новогодних сувениров.</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28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27.11.2024</w:t>
            </w:r>
          </w:p>
        </w:tc>
        <w:tc>
          <w:tcPr>
            <w:tcW w:w="3969" w:type="dxa"/>
            <w:shd w:val="clear" w:color="auto" w:fill="auto"/>
          </w:tcPr>
          <w:p w:rsidR="00C1015C" w:rsidRPr="00C1015C" w:rsidRDefault="00C1015C" w:rsidP="00C1015C">
            <w:pPr>
              <w:spacing w:after="0" w:line="240" w:lineRule="auto"/>
              <w:contextualSpacing/>
              <w:jc w:val="both"/>
              <w:rPr>
                <w:rFonts w:ascii="Times New Roman" w:eastAsia="Calibri" w:hAnsi="Times New Roman" w:cs="Times New Roman"/>
                <w:b/>
                <w:i/>
                <w:noProof/>
                <w:sz w:val="24"/>
                <w:szCs w:val="24"/>
              </w:rPr>
            </w:pPr>
            <w:r w:rsidRPr="00C1015C">
              <w:rPr>
                <w:rFonts w:ascii="Times New Roman" w:eastAsia="Calibri" w:hAnsi="Times New Roman" w:cs="Times New Roman"/>
                <w:sz w:val="24"/>
                <w:szCs w:val="24"/>
              </w:rPr>
              <w:t>Изготовление новогодних сувениров.</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30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28.11.2024</w:t>
            </w:r>
          </w:p>
        </w:tc>
        <w:tc>
          <w:tcPr>
            <w:tcW w:w="3969" w:type="dxa"/>
            <w:shd w:val="clear" w:color="auto" w:fill="auto"/>
          </w:tcPr>
          <w:p w:rsidR="00C1015C" w:rsidRPr="00C1015C" w:rsidRDefault="00C1015C" w:rsidP="00C1015C">
            <w:pPr>
              <w:spacing w:after="0" w:line="240" w:lineRule="auto"/>
              <w:contextualSpacing/>
              <w:jc w:val="both"/>
              <w:rPr>
                <w:rFonts w:ascii="Times New Roman" w:eastAsia="Calibri" w:hAnsi="Times New Roman" w:cs="Times New Roman"/>
                <w:b/>
                <w:i/>
                <w:noProof/>
                <w:sz w:val="24"/>
                <w:szCs w:val="24"/>
              </w:rPr>
            </w:pPr>
            <w:r w:rsidRPr="00C1015C">
              <w:rPr>
                <w:rFonts w:ascii="Times New Roman" w:eastAsia="Calibri" w:hAnsi="Times New Roman" w:cs="Times New Roman"/>
                <w:sz w:val="24"/>
                <w:szCs w:val="24"/>
              </w:rPr>
              <w:t>Изготовление новогодних сувениров.</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25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01.12.2024</w:t>
            </w:r>
          </w:p>
        </w:tc>
        <w:tc>
          <w:tcPr>
            <w:tcW w:w="3969" w:type="dxa"/>
            <w:shd w:val="clear" w:color="auto" w:fill="auto"/>
          </w:tcPr>
          <w:p w:rsidR="00C1015C" w:rsidRPr="00C1015C" w:rsidRDefault="00C1015C" w:rsidP="00C1015C">
            <w:pPr>
              <w:spacing w:after="0" w:line="240" w:lineRule="auto"/>
              <w:contextualSpacing/>
              <w:jc w:val="both"/>
              <w:rPr>
                <w:rFonts w:ascii="Times New Roman" w:eastAsia="Calibri" w:hAnsi="Times New Roman" w:cs="Times New Roman"/>
                <w:b/>
                <w:i/>
                <w:noProof/>
                <w:sz w:val="24"/>
                <w:szCs w:val="24"/>
              </w:rPr>
            </w:pPr>
            <w:r w:rsidRPr="00C1015C">
              <w:rPr>
                <w:rFonts w:ascii="Times New Roman" w:eastAsia="Calibri" w:hAnsi="Times New Roman" w:cs="Times New Roman"/>
                <w:sz w:val="24"/>
                <w:szCs w:val="24"/>
              </w:rPr>
              <w:t>Изготовление новогодних сувениров.</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25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04.12.2024</w:t>
            </w:r>
          </w:p>
        </w:tc>
        <w:tc>
          <w:tcPr>
            <w:tcW w:w="3969" w:type="dxa"/>
            <w:shd w:val="clear" w:color="auto" w:fill="auto"/>
          </w:tcPr>
          <w:p w:rsidR="00C1015C" w:rsidRPr="00C1015C" w:rsidRDefault="00C1015C" w:rsidP="00C1015C">
            <w:pPr>
              <w:spacing w:after="0" w:line="240" w:lineRule="auto"/>
              <w:contextualSpacing/>
              <w:jc w:val="both"/>
              <w:rPr>
                <w:rFonts w:ascii="Times New Roman" w:eastAsia="Calibri" w:hAnsi="Times New Roman" w:cs="Times New Roman"/>
                <w:b/>
                <w:i/>
                <w:noProof/>
                <w:sz w:val="24"/>
                <w:szCs w:val="24"/>
              </w:rPr>
            </w:pPr>
            <w:r w:rsidRPr="00C1015C">
              <w:rPr>
                <w:rFonts w:ascii="Times New Roman" w:eastAsia="Calibri" w:hAnsi="Times New Roman" w:cs="Times New Roman"/>
                <w:sz w:val="24"/>
                <w:szCs w:val="24"/>
              </w:rPr>
              <w:t>Изготовление новогодних сувениров.</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63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05.12.2024</w:t>
            </w:r>
          </w:p>
        </w:tc>
        <w:tc>
          <w:tcPr>
            <w:tcW w:w="3969" w:type="dxa"/>
            <w:shd w:val="clear" w:color="auto" w:fill="auto"/>
          </w:tcPr>
          <w:p w:rsidR="00C1015C" w:rsidRPr="00C1015C" w:rsidRDefault="00C1015C" w:rsidP="00C1015C">
            <w:pPr>
              <w:spacing w:after="0" w:line="240" w:lineRule="auto"/>
              <w:contextualSpacing/>
              <w:jc w:val="both"/>
              <w:rPr>
                <w:rFonts w:ascii="Times New Roman" w:eastAsia="Calibri" w:hAnsi="Times New Roman" w:cs="Times New Roman"/>
                <w:b/>
                <w:i/>
                <w:noProof/>
                <w:sz w:val="24"/>
                <w:szCs w:val="24"/>
              </w:rPr>
            </w:pPr>
            <w:r w:rsidRPr="00C1015C">
              <w:rPr>
                <w:rFonts w:ascii="Times New Roman" w:eastAsia="Calibri" w:hAnsi="Times New Roman" w:cs="Times New Roman"/>
                <w:sz w:val="24"/>
                <w:szCs w:val="24"/>
              </w:rPr>
              <w:t>Декорирование, оформление подарков.</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714"/>
        </w:trPr>
        <w:tc>
          <w:tcPr>
            <w:tcW w:w="1418" w:type="dxa"/>
            <w:shd w:val="clear" w:color="auto" w:fill="auto"/>
          </w:tcPr>
          <w:p w:rsidR="00C1015C" w:rsidRPr="00C1015C" w:rsidRDefault="00C1015C" w:rsidP="00C1015C">
            <w:pPr>
              <w:spacing w:after="0" w:line="240" w:lineRule="auto"/>
              <w:ind w:firstLine="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08.12.2024</w:t>
            </w:r>
          </w:p>
        </w:tc>
        <w:tc>
          <w:tcPr>
            <w:tcW w:w="3969" w:type="dxa"/>
            <w:shd w:val="clear" w:color="auto" w:fill="auto"/>
          </w:tcPr>
          <w:p w:rsidR="00C1015C" w:rsidRPr="00C1015C" w:rsidRDefault="00C1015C" w:rsidP="00C1015C">
            <w:pPr>
              <w:spacing w:after="0" w:line="240" w:lineRule="auto"/>
              <w:contextualSpacing/>
              <w:jc w:val="both"/>
              <w:rPr>
                <w:rFonts w:ascii="Times New Roman" w:eastAsia="Calibri" w:hAnsi="Times New Roman" w:cs="Times New Roman"/>
                <w:b/>
                <w:i/>
                <w:noProof/>
                <w:sz w:val="24"/>
                <w:szCs w:val="24"/>
              </w:rPr>
            </w:pPr>
            <w:r w:rsidRPr="00C1015C">
              <w:rPr>
                <w:rFonts w:ascii="Times New Roman" w:eastAsia="Calibri" w:hAnsi="Times New Roman" w:cs="Times New Roman"/>
                <w:sz w:val="24"/>
                <w:szCs w:val="24"/>
              </w:rPr>
              <w:t>Декорирование, оформление подарков.</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005"/>
        </w:trPr>
        <w:tc>
          <w:tcPr>
            <w:tcW w:w="1418" w:type="dxa"/>
            <w:shd w:val="clear" w:color="auto" w:fill="auto"/>
          </w:tcPr>
          <w:p w:rsidR="00C1015C" w:rsidRPr="00C1015C" w:rsidRDefault="00C1015C" w:rsidP="00C1015C">
            <w:pPr>
              <w:spacing w:after="0" w:line="240" w:lineRule="auto"/>
              <w:ind w:firstLine="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11.12.2024</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b/>
                <w:i/>
                <w:sz w:val="24"/>
                <w:szCs w:val="24"/>
                <w:lang w:eastAsia="ru-RU"/>
              </w:rPr>
            </w:pPr>
            <w:r w:rsidRPr="00C1015C">
              <w:rPr>
                <w:rFonts w:ascii="Times New Roman" w:eastAsia="Times New Roman" w:hAnsi="Times New Roman" w:cs="Times New Roman"/>
                <w:b/>
                <w:i/>
                <w:sz w:val="24"/>
                <w:szCs w:val="24"/>
                <w:lang w:eastAsia="ru-RU"/>
              </w:rPr>
              <w:t>Тема 2.2. Ковроткачество.</w:t>
            </w:r>
          </w:p>
          <w:p w:rsidR="00C1015C" w:rsidRPr="00C1015C" w:rsidRDefault="00C1015C" w:rsidP="00C1015C">
            <w:pPr>
              <w:spacing w:after="0" w:line="240" w:lineRule="auto"/>
              <w:jc w:val="both"/>
              <w:rPr>
                <w:rFonts w:ascii="Times New Roman" w:eastAsia="Times New Roman" w:hAnsi="Times New Roman" w:cs="Times New Roman"/>
                <w:b/>
                <w:i/>
                <w:sz w:val="24"/>
                <w:szCs w:val="24"/>
                <w:lang w:eastAsia="ru-RU"/>
              </w:rPr>
            </w:pPr>
            <w:r w:rsidRPr="00C1015C">
              <w:rPr>
                <w:rFonts w:ascii="Times New Roman" w:eastAsia="Times New Roman" w:hAnsi="Times New Roman" w:cs="Times New Roman"/>
                <w:b/>
                <w:i/>
                <w:sz w:val="24"/>
                <w:szCs w:val="24"/>
                <w:lang w:eastAsia="ru-RU"/>
              </w:rPr>
              <w:t>Тюменский махровый ковер</w:t>
            </w:r>
          </w:p>
          <w:p w:rsidR="00C1015C" w:rsidRPr="00C1015C" w:rsidRDefault="00C1015C" w:rsidP="00C1015C">
            <w:pPr>
              <w:spacing w:after="0" w:line="240" w:lineRule="auto"/>
              <w:contextualSpacing/>
              <w:jc w:val="both"/>
              <w:rPr>
                <w:rFonts w:ascii="Times New Roman" w:eastAsia="Calibri" w:hAnsi="Times New Roman" w:cs="Times New Roman"/>
                <w:b/>
                <w:i/>
                <w:noProof/>
                <w:color w:val="000000"/>
                <w:sz w:val="24"/>
                <w:szCs w:val="24"/>
              </w:rPr>
            </w:pPr>
            <w:r w:rsidRPr="00C1015C">
              <w:rPr>
                <w:rFonts w:ascii="Times New Roman" w:eastAsia="Calibri" w:hAnsi="Times New Roman" w:cs="Times New Roman"/>
                <w:noProof/>
                <w:color w:val="000000"/>
                <w:sz w:val="24"/>
                <w:szCs w:val="24"/>
              </w:rPr>
              <w:t>Ознакомление с истрией, развитием коврового промысла Тюмени. Знаменитые мастера ковроткачества. Особенности технологии домотканных ковров, технология ткачества ворсового ковра, отличительные особенности знаменитого Сибирского ковра.  Необходимое оборудование, инструменты для создания небольших декоративных изделий. Самостоятельное изучение информационных источников для совместного проекта. Распределение обязанностей, творческих заданий.</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p>
        </w:tc>
        <w:tc>
          <w:tcPr>
            <w:tcW w:w="1985" w:type="dxa"/>
            <w:vMerge w:val="restart"/>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Теоретическое,</w:t>
            </w: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практическое занятие</w:t>
            </w:r>
          </w:p>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tc>
        <w:tc>
          <w:tcPr>
            <w:tcW w:w="2126" w:type="dxa"/>
            <w:vMerge w:val="restart"/>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Педагогическое наблюдение,</w:t>
            </w: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демонстрация (защита) проекта.</w:t>
            </w:r>
          </w:p>
        </w:tc>
      </w:tr>
      <w:tr w:rsidR="00C1015C" w:rsidRPr="00C1015C" w:rsidTr="00F970BA">
        <w:trPr>
          <w:trHeight w:val="19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lastRenderedPageBreak/>
              <w:t>12.12.2024</w:t>
            </w:r>
          </w:p>
        </w:tc>
        <w:tc>
          <w:tcPr>
            <w:tcW w:w="3969" w:type="dxa"/>
          </w:tcPr>
          <w:p w:rsidR="00C1015C" w:rsidRPr="00C1015C" w:rsidRDefault="00C1015C" w:rsidP="00C1015C">
            <w:pPr>
              <w:spacing w:before="100" w:beforeAutospacing="1" w:after="100" w:afterAutospacing="1" w:line="240"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Художественная ковровая композиция (цветы розы, мака, шиповника).</w:t>
            </w:r>
            <w:r w:rsidRPr="00C1015C">
              <w:rPr>
                <w:rFonts w:ascii="Times New Roman" w:eastAsia="Times New Roman" w:hAnsi="Times New Roman" w:cs="Times New Roman"/>
                <w:sz w:val="24"/>
                <w:szCs w:val="24"/>
                <w:shd w:val="clear" w:color="auto" w:fill="FFFFFF"/>
                <w:lang w:eastAsia="ru-RU"/>
              </w:rPr>
              <w:t xml:space="preserve"> Подбор рисунков и пряжи.</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24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lastRenderedPageBreak/>
              <w:t>15.12.2024</w:t>
            </w:r>
          </w:p>
        </w:tc>
        <w:tc>
          <w:tcPr>
            <w:tcW w:w="3969" w:type="dxa"/>
          </w:tcPr>
          <w:p w:rsidR="00C1015C" w:rsidRPr="00C1015C" w:rsidRDefault="00C1015C" w:rsidP="00C1015C">
            <w:pPr>
              <w:spacing w:before="100" w:beforeAutospacing="1" w:after="100" w:afterAutospacing="1" w:line="240"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Турецкий узел. Существует несколько способов вязания ворсового узла. Нарезаем пряжу одинаковой длины с помощью полоски картона сложенной пополам.Узлы вяжут руками на каждой нити основы.</w:t>
            </w:r>
            <w:r w:rsidRPr="00C1015C">
              <w:rPr>
                <w:rFonts w:ascii="Times New Roman" w:eastAsia="Times New Roman" w:hAnsi="Times New Roman" w:cs="Times New Roman"/>
                <w:sz w:val="24"/>
                <w:szCs w:val="24"/>
                <w:shd w:val="clear" w:color="auto" w:fill="FFFFFF"/>
                <w:lang w:eastAsia="ru-RU"/>
              </w:rPr>
              <w:t xml:space="preserve"> Особенности изготовления махровых ковров.</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21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18.12.2024</w:t>
            </w:r>
          </w:p>
        </w:tc>
        <w:tc>
          <w:tcPr>
            <w:tcW w:w="3969" w:type="dxa"/>
          </w:tcPr>
          <w:p w:rsidR="00C1015C" w:rsidRPr="00C1015C" w:rsidRDefault="00C1015C" w:rsidP="00C1015C">
            <w:pPr>
              <w:spacing w:before="100" w:beforeAutospacing="1" w:after="100" w:afterAutospacing="1" w:line="240"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Один ряд соответствует одному ряду ворсовых узлов. После каждого ряда ворсовых узлов , необходимо выполнить 3 ряда полотнынным переплетением. Очень важно хорошо подбивать нити утка к наработанной части ковра.</w:t>
            </w:r>
            <w:r w:rsidRPr="00C1015C">
              <w:rPr>
                <w:rFonts w:ascii="Times New Roman" w:eastAsia="Times New Roman" w:hAnsi="Times New Roman" w:cs="Times New Roman"/>
                <w:sz w:val="24"/>
                <w:szCs w:val="24"/>
                <w:lang w:eastAsia="ru-RU"/>
              </w:rPr>
              <w:t xml:space="preserve"> 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22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19.12.2024</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22.12.2024</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25.12.2024</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26.12.2024</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12.01.2025</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322"/>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09.01.2025</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12.01.2025</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15.01.2025</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16.01.2025</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19.01.2025</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22.01.2025</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23.01.2025</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26.01.2025</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29.01.2025</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30.01.2025</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02.02.2025</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05.02.2025</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06.02.2025</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09.02.2025</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12.02.2025</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13.02.2025</w:t>
            </w:r>
          </w:p>
        </w:tc>
        <w:tc>
          <w:tcPr>
            <w:tcW w:w="3969" w:type="dxa"/>
          </w:tcPr>
          <w:p w:rsidR="00C1015C" w:rsidRPr="00C1015C" w:rsidRDefault="00C1015C" w:rsidP="00C1015C">
            <w:pPr>
              <w:spacing w:before="100" w:beforeAutospacing="1" w:after="100" w:afterAutospacing="1" w:line="276"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16.02.2025</w:t>
            </w:r>
          </w:p>
        </w:tc>
        <w:tc>
          <w:tcPr>
            <w:tcW w:w="3969" w:type="dxa"/>
          </w:tcPr>
          <w:p w:rsidR="00C1015C" w:rsidRPr="00C1015C" w:rsidRDefault="00C1015C" w:rsidP="00C1015C">
            <w:pPr>
              <w:spacing w:before="100" w:beforeAutospacing="1" w:after="100" w:afterAutospacing="1" w:line="240"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Выполнять бахрому из нитей основы (с 2 сторон) шириной 4 см.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19.02.2025</w:t>
            </w:r>
          </w:p>
        </w:tc>
        <w:tc>
          <w:tcPr>
            <w:tcW w:w="3969" w:type="dxa"/>
          </w:tcPr>
          <w:p w:rsidR="00C1015C" w:rsidRPr="00C1015C" w:rsidRDefault="00C1015C" w:rsidP="00C1015C">
            <w:pPr>
              <w:spacing w:before="100" w:beforeAutospacing="1" w:after="100" w:afterAutospacing="1" w:line="240"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Окончательная отделка гобелена. Срезаем гобелен с рамы. Концы основы связываем попарно обычным двойным узлом.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lastRenderedPageBreak/>
              <w:t>20.02.2025</w:t>
            </w:r>
          </w:p>
        </w:tc>
        <w:tc>
          <w:tcPr>
            <w:tcW w:w="3969" w:type="dxa"/>
          </w:tcPr>
          <w:p w:rsidR="00C1015C" w:rsidRPr="00C1015C" w:rsidRDefault="00C1015C" w:rsidP="00C1015C">
            <w:pPr>
              <w:spacing w:before="100" w:beforeAutospacing="1" w:after="100" w:afterAutospacing="1" w:line="240"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Убираем вязальным крючком концы утков на изнанку.</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1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lastRenderedPageBreak/>
              <w:t>26.02.2025</w:t>
            </w:r>
          </w:p>
        </w:tc>
        <w:tc>
          <w:tcPr>
            <w:tcW w:w="3969" w:type="dxa"/>
          </w:tcPr>
          <w:p w:rsidR="00C1015C" w:rsidRPr="00C1015C" w:rsidRDefault="00C1015C" w:rsidP="00C1015C">
            <w:pPr>
              <w:spacing w:before="100" w:beforeAutospacing="1" w:after="100" w:afterAutospacing="1" w:line="240"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Оформляем гобелен.</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52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27.02.2025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b/>
                <w:i/>
                <w:sz w:val="24"/>
                <w:szCs w:val="24"/>
                <w:lang w:eastAsia="ru-RU"/>
              </w:rPr>
            </w:pPr>
            <w:r w:rsidRPr="00C1015C">
              <w:rPr>
                <w:rFonts w:ascii="Times New Roman" w:eastAsia="Times New Roman" w:hAnsi="Times New Roman" w:cs="Times New Roman"/>
                <w:b/>
                <w:i/>
                <w:sz w:val="24"/>
                <w:szCs w:val="24"/>
                <w:lang w:eastAsia="ru-RU"/>
              </w:rPr>
              <w:t>Раздел 4. Декоративный гобелен.</w:t>
            </w:r>
          </w:p>
          <w:p w:rsidR="00C1015C" w:rsidRPr="00C1015C" w:rsidRDefault="00C1015C" w:rsidP="00C1015C">
            <w:pPr>
              <w:spacing w:after="0" w:line="240" w:lineRule="auto"/>
              <w:ind w:left="142"/>
              <w:contextualSpacing/>
              <w:jc w:val="both"/>
              <w:rPr>
                <w:rFonts w:ascii="Times New Roman" w:eastAsia="Calibri" w:hAnsi="Times New Roman" w:cs="Times New Roman"/>
                <w:noProof/>
                <w:color w:val="000000"/>
                <w:sz w:val="24"/>
                <w:szCs w:val="24"/>
              </w:rPr>
            </w:pPr>
            <w:r w:rsidRPr="00C1015C">
              <w:rPr>
                <w:rFonts w:ascii="Times New Roman" w:eastAsia="Calibri" w:hAnsi="Times New Roman" w:cs="Times New Roman"/>
                <w:sz w:val="24"/>
                <w:szCs w:val="24"/>
              </w:rPr>
              <w:t xml:space="preserve">Ознакомление с историей ручного ткачества гобелена. Необходимые материалы и инструменты. Технология ковроткачества. Просмотр готовых изделий, видео уроков. </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p w:rsidR="00C1015C" w:rsidRPr="00C1015C" w:rsidRDefault="00C1015C" w:rsidP="00C1015C">
            <w:pPr>
              <w:spacing w:after="0" w:line="240" w:lineRule="auto"/>
              <w:jc w:val="center"/>
              <w:rPr>
                <w:rFonts w:ascii="Times New Roman" w:eastAsia="Times New Roman" w:hAnsi="Times New Roman" w:cs="Times New Roman"/>
                <w:noProof/>
                <w:color w:val="FF0000"/>
                <w:sz w:val="24"/>
                <w:szCs w:val="24"/>
                <w:lang w:eastAsia="ru-RU"/>
              </w:rPr>
            </w:pPr>
          </w:p>
        </w:tc>
        <w:tc>
          <w:tcPr>
            <w:tcW w:w="1985" w:type="dxa"/>
            <w:vMerge w:val="restart"/>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Теоретическое,</w:t>
            </w: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практическое занятие</w:t>
            </w:r>
          </w:p>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tc>
        <w:tc>
          <w:tcPr>
            <w:tcW w:w="2126" w:type="dxa"/>
            <w:vMerge w:val="restart"/>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Педагогическое наблюдение,</w:t>
            </w:r>
          </w:p>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демонстрация готовых изделий/</w:t>
            </w: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noProof/>
                <w:color w:val="000000"/>
                <w:sz w:val="24"/>
                <w:szCs w:val="24"/>
                <w:lang w:eastAsia="ru-RU"/>
              </w:rPr>
              <w:t>фотоотчёт</w:t>
            </w:r>
          </w:p>
        </w:tc>
      </w:tr>
      <w:tr w:rsidR="00C1015C" w:rsidRPr="00C1015C" w:rsidTr="00F970BA">
        <w:trPr>
          <w:trHeight w:val="28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02.03.2025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 xml:space="preserve">Работа по образцу, выбор </w:t>
            </w:r>
            <w:proofErr w:type="gramStart"/>
            <w:r w:rsidRPr="00C1015C">
              <w:rPr>
                <w:rFonts w:ascii="Times New Roman" w:eastAsia="Times New Roman" w:hAnsi="Times New Roman" w:cs="Times New Roman"/>
                <w:sz w:val="24"/>
                <w:szCs w:val="24"/>
                <w:lang w:eastAsia="ru-RU"/>
              </w:rPr>
              <w:t>эскиза,  разработка</w:t>
            </w:r>
            <w:proofErr w:type="gramEnd"/>
            <w:r w:rsidRPr="00C1015C">
              <w:rPr>
                <w:rFonts w:ascii="Times New Roman" w:eastAsia="Times New Roman" w:hAnsi="Times New Roman" w:cs="Times New Roman"/>
                <w:sz w:val="24"/>
                <w:szCs w:val="24"/>
                <w:lang w:eastAsia="ru-RU"/>
              </w:rPr>
              <w:t xml:space="preserve"> собственного эскиза на листе бумаги красками. Подбор материалов – шерстяных ниток.</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24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05.03.2025</w:t>
            </w:r>
          </w:p>
        </w:tc>
        <w:tc>
          <w:tcPr>
            <w:tcW w:w="3969" w:type="dxa"/>
          </w:tcPr>
          <w:p w:rsidR="00C1015C" w:rsidRPr="00C1015C" w:rsidRDefault="00C1015C" w:rsidP="00C1015C">
            <w:pPr>
              <w:spacing w:after="0" w:line="240" w:lineRule="auto"/>
              <w:ind w:left="142"/>
              <w:contextualSpacing/>
              <w:jc w:val="both"/>
              <w:rPr>
                <w:rFonts w:ascii="Times New Roman" w:eastAsia="Calibri" w:hAnsi="Times New Roman" w:cs="Times New Roman"/>
                <w:sz w:val="24"/>
                <w:szCs w:val="24"/>
              </w:rPr>
            </w:pPr>
            <w:r w:rsidRPr="00C1015C">
              <w:rPr>
                <w:rFonts w:ascii="Times New Roman" w:eastAsia="Calibri" w:hAnsi="Times New Roman" w:cs="Times New Roman"/>
                <w:sz w:val="24"/>
                <w:szCs w:val="24"/>
              </w:rPr>
              <w:t xml:space="preserve">Заправляем станок основой (натягиваем нити основы). Понятия – уток, основа. Принцип ручного ткачества – полотняное переплетение. В качестве утка можно использовать: нити, полоски ткани, кусочки шерсти, солому. </w:t>
            </w:r>
            <w:r w:rsidRPr="00C1015C">
              <w:rPr>
                <w:rFonts w:ascii="Times New Roman" w:eastAsia="Calibri" w:hAnsi="Times New Roman" w:cs="Times New Roman"/>
                <w:noProof/>
                <w:color w:val="000000"/>
                <w:sz w:val="24"/>
                <w:szCs w:val="24"/>
              </w:rPr>
              <w:t>Очень важно хорошо подбивать нити утка к наработанной части ковра. Эскиз изделия закрепляем на станке.</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315"/>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06.03.2025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Приемы ткачества.  смена цвета ниток. Техника – настил.</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30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12.03.2025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Ткачество с просветами на косую нитку. Закрепление утков на общей нити основы. Соединение одной нити с другой по вертикали.</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30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13.03.2025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Создание объемного гобелена – способ «косичка». Петельный ворс с помощью палочки или карандаша.</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33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16.03.2025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30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19.03.2025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27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20.03.2025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4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23.03.2025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4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26.03.2025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4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27.03.2025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4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30.03.2025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4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02.04.2025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450"/>
        </w:trPr>
        <w:tc>
          <w:tcPr>
            <w:tcW w:w="1418" w:type="dxa"/>
            <w:shd w:val="clear" w:color="auto" w:fill="auto"/>
          </w:tcPr>
          <w:p w:rsidR="00C1015C" w:rsidRPr="00C1015C" w:rsidRDefault="00C1015C" w:rsidP="00C1015C">
            <w:pPr>
              <w:spacing w:after="0" w:line="240" w:lineRule="auto"/>
              <w:ind w:firstLine="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03.04.2025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450"/>
        </w:trPr>
        <w:tc>
          <w:tcPr>
            <w:tcW w:w="1418" w:type="dxa"/>
            <w:shd w:val="clear" w:color="auto" w:fill="auto"/>
          </w:tcPr>
          <w:p w:rsidR="00C1015C" w:rsidRPr="00C1015C" w:rsidRDefault="00C1015C" w:rsidP="00C1015C">
            <w:pPr>
              <w:spacing w:after="0" w:line="240" w:lineRule="auto"/>
              <w:ind w:firstLine="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06.04.2025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450"/>
        </w:trPr>
        <w:tc>
          <w:tcPr>
            <w:tcW w:w="1418" w:type="dxa"/>
            <w:shd w:val="clear" w:color="auto" w:fill="auto"/>
          </w:tcPr>
          <w:p w:rsidR="00C1015C" w:rsidRPr="00C1015C" w:rsidRDefault="00C1015C" w:rsidP="00C1015C">
            <w:pPr>
              <w:spacing w:after="0" w:line="240" w:lineRule="auto"/>
              <w:ind w:firstLine="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09.04.2025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450"/>
        </w:trPr>
        <w:tc>
          <w:tcPr>
            <w:tcW w:w="1418" w:type="dxa"/>
            <w:shd w:val="clear" w:color="auto" w:fill="auto"/>
          </w:tcPr>
          <w:p w:rsidR="00C1015C" w:rsidRPr="00C1015C" w:rsidRDefault="00C1015C" w:rsidP="00C1015C">
            <w:pPr>
              <w:spacing w:after="0" w:line="240" w:lineRule="auto"/>
              <w:ind w:firstLine="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10.04.2025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450"/>
        </w:trPr>
        <w:tc>
          <w:tcPr>
            <w:tcW w:w="1418" w:type="dxa"/>
            <w:shd w:val="clear" w:color="auto" w:fill="auto"/>
          </w:tcPr>
          <w:p w:rsidR="00C1015C" w:rsidRPr="00C1015C" w:rsidRDefault="00C1015C" w:rsidP="00C1015C">
            <w:pPr>
              <w:spacing w:after="0" w:line="240" w:lineRule="auto"/>
              <w:ind w:firstLine="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lastRenderedPageBreak/>
              <w:t>13.04.2025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450"/>
        </w:trPr>
        <w:tc>
          <w:tcPr>
            <w:tcW w:w="1418" w:type="dxa"/>
            <w:shd w:val="clear" w:color="auto" w:fill="auto"/>
          </w:tcPr>
          <w:p w:rsidR="00C1015C" w:rsidRPr="00C1015C" w:rsidRDefault="00C1015C" w:rsidP="00C1015C">
            <w:pPr>
              <w:spacing w:after="0" w:line="240" w:lineRule="auto"/>
              <w:ind w:firstLine="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lastRenderedPageBreak/>
              <w:t>16.04.2025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Работа над изделием.</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450"/>
        </w:trPr>
        <w:tc>
          <w:tcPr>
            <w:tcW w:w="1418" w:type="dxa"/>
            <w:shd w:val="clear" w:color="auto" w:fill="auto"/>
          </w:tcPr>
          <w:p w:rsidR="00C1015C" w:rsidRPr="00C1015C" w:rsidRDefault="00C1015C" w:rsidP="00C1015C">
            <w:pPr>
              <w:spacing w:after="0" w:line="240" w:lineRule="auto"/>
              <w:ind w:firstLine="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17.04.2025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Оформление низа изделия кистями.</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450"/>
        </w:trPr>
        <w:tc>
          <w:tcPr>
            <w:tcW w:w="1418" w:type="dxa"/>
            <w:shd w:val="clear" w:color="auto" w:fill="auto"/>
          </w:tcPr>
          <w:p w:rsidR="00C1015C" w:rsidRPr="00C1015C" w:rsidRDefault="00C1015C" w:rsidP="00C1015C">
            <w:pPr>
              <w:spacing w:after="0" w:line="240" w:lineRule="auto"/>
              <w:ind w:firstLine="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20.04.2025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Оформление работы. Фото-фиксирование этапов ковроткачества, работа с информационными источниками</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rPr>
          <w:trHeight w:val="450"/>
        </w:trPr>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23.04.2025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Завершение работы.</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24.04.2025</w:t>
            </w:r>
          </w:p>
        </w:tc>
        <w:tc>
          <w:tcPr>
            <w:tcW w:w="3969" w:type="dxa"/>
          </w:tcPr>
          <w:p w:rsidR="00C1015C" w:rsidRPr="00C1015C" w:rsidRDefault="00C1015C" w:rsidP="00C1015C">
            <w:pPr>
              <w:spacing w:after="0" w:line="240" w:lineRule="auto"/>
              <w:contextualSpacing/>
              <w:jc w:val="both"/>
              <w:rPr>
                <w:rFonts w:ascii="Times New Roman" w:eastAsia="Calibri" w:hAnsi="Times New Roman" w:cs="Times New Roman"/>
                <w:b/>
                <w:i/>
                <w:sz w:val="24"/>
                <w:szCs w:val="24"/>
              </w:rPr>
            </w:pPr>
            <w:r w:rsidRPr="00C1015C">
              <w:rPr>
                <w:rFonts w:ascii="Times New Roman" w:eastAsia="Calibri" w:hAnsi="Times New Roman" w:cs="Times New Roman"/>
                <w:b/>
                <w:i/>
                <w:noProof/>
                <w:color w:val="000000"/>
                <w:sz w:val="24"/>
                <w:szCs w:val="24"/>
              </w:rPr>
              <w:t>Раздел 5. Пошив текстильных изделий, декорирование вышивкой (нитки мулине, атласные ленты, бисер).</w:t>
            </w:r>
            <w:r w:rsidRPr="00C1015C">
              <w:rPr>
                <w:rFonts w:ascii="Times New Roman" w:eastAsia="Calibri" w:hAnsi="Times New Roman" w:cs="Times New Roman"/>
                <w:i/>
                <w:noProof/>
                <w:color w:val="000000"/>
                <w:sz w:val="28"/>
                <w:szCs w:val="28"/>
              </w:rPr>
              <w:t xml:space="preserve"> </w:t>
            </w:r>
            <w:r w:rsidRPr="00C1015C">
              <w:rPr>
                <w:rFonts w:ascii="Times New Roman" w:eastAsia="Calibri" w:hAnsi="Times New Roman" w:cs="Times New Roman"/>
                <w:noProof/>
                <w:color w:val="000000"/>
                <w:sz w:val="28"/>
                <w:szCs w:val="28"/>
              </w:rPr>
              <w:t>И</w:t>
            </w:r>
            <w:r w:rsidRPr="00C1015C">
              <w:rPr>
                <w:rFonts w:ascii="Times New Roman" w:eastAsia="Calibri" w:hAnsi="Times New Roman" w:cs="Times New Roman"/>
                <w:noProof/>
                <w:color w:val="000000"/>
                <w:sz w:val="24"/>
                <w:szCs w:val="24"/>
              </w:rPr>
              <w:t>структаж т/б при работе на швейной машинке. Технология кройки и пошива изделий (сумка шоппер, наволочка для диванной подушки, чехол для табурета, текстильные игрушки, шорты, юбки). Коллективная работа - создание набора текстильных шахмат. Используемые  материалы и инструменты.</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p w:rsidR="00C1015C" w:rsidRPr="00C1015C" w:rsidRDefault="00C1015C" w:rsidP="00C1015C">
            <w:pPr>
              <w:spacing w:after="0" w:line="240" w:lineRule="auto"/>
              <w:jc w:val="center"/>
              <w:rPr>
                <w:rFonts w:ascii="Times New Roman" w:eastAsia="Times New Roman" w:hAnsi="Times New Roman" w:cs="Times New Roman"/>
                <w:noProof/>
                <w:color w:val="FF0000"/>
                <w:sz w:val="24"/>
                <w:szCs w:val="24"/>
                <w:lang w:eastAsia="ru-RU"/>
              </w:rPr>
            </w:pPr>
          </w:p>
        </w:tc>
        <w:tc>
          <w:tcPr>
            <w:tcW w:w="1985" w:type="dxa"/>
            <w:vMerge w:val="restart"/>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Теоретическое,</w:t>
            </w: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практическое занятие</w:t>
            </w:r>
          </w:p>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tc>
        <w:tc>
          <w:tcPr>
            <w:tcW w:w="2126" w:type="dxa"/>
            <w:vMerge w:val="restart"/>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Педагогическое наблюдение,</w:t>
            </w:r>
          </w:p>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просмотр изделий/</w:t>
            </w:r>
          </w:p>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фотоотчёт</w:t>
            </w: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r>
      <w:tr w:rsidR="00C1015C" w:rsidRPr="00C1015C" w:rsidTr="00F970BA">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27.04.2025</w:t>
            </w:r>
          </w:p>
        </w:tc>
        <w:tc>
          <w:tcPr>
            <w:tcW w:w="3969" w:type="dxa"/>
          </w:tcPr>
          <w:p w:rsidR="00C1015C" w:rsidRPr="00C1015C" w:rsidRDefault="00C1015C" w:rsidP="00C1015C">
            <w:pPr>
              <w:spacing w:after="0" w:line="240" w:lineRule="auto"/>
              <w:contextualSpacing/>
              <w:jc w:val="both"/>
              <w:rPr>
                <w:rFonts w:ascii="Times New Roman" w:eastAsia="Calibri" w:hAnsi="Times New Roman" w:cs="Times New Roman"/>
                <w:noProof/>
                <w:color w:val="000000"/>
                <w:sz w:val="24"/>
                <w:szCs w:val="24"/>
              </w:rPr>
            </w:pPr>
            <w:r w:rsidRPr="00C1015C">
              <w:rPr>
                <w:rFonts w:ascii="Times New Roman" w:eastAsia="Calibri" w:hAnsi="Times New Roman" w:cs="Times New Roman"/>
                <w:noProof/>
                <w:color w:val="000000"/>
                <w:sz w:val="24"/>
                <w:szCs w:val="24"/>
              </w:rPr>
              <w:t xml:space="preserve">Технология кройки и пошива изделий (сумка шоппер, наволочка для диванной подушки, чехол для табурета, текстильные игрушки, набор текстильныз шашек, юбки и шорты для девочек). Используемые  материалы и инструменты. </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30.04.2025</w:t>
            </w:r>
          </w:p>
        </w:tc>
        <w:tc>
          <w:tcPr>
            <w:tcW w:w="3969" w:type="dxa"/>
          </w:tcPr>
          <w:p w:rsidR="00C1015C" w:rsidRPr="00C1015C" w:rsidRDefault="00C1015C" w:rsidP="00C1015C">
            <w:pPr>
              <w:spacing w:after="0" w:line="240" w:lineRule="auto"/>
              <w:contextualSpacing/>
              <w:jc w:val="both"/>
              <w:rPr>
                <w:rFonts w:ascii="Times New Roman" w:eastAsia="Calibri" w:hAnsi="Times New Roman" w:cs="Times New Roman"/>
                <w:noProof/>
                <w:color w:val="000000"/>
                <w:sz w:val="24"/>
                <w:szCs w:val="24"/>
              </w:rPr>
            </w:pPr>
            <w:r w:rsidRPr="00C1015C">
              <w:rPr>
                <w:rFonts w:ascii="Times New Roman" w:eastAsia="Calibri" w:hAnsi="Times New Roman" w:cs="Times New Roman"/>
                <w:noProof/>
                <w:color w:val="000000"/>
                <w:sz w:val="24"/>
                <w:szCs w:val="24"/>
              </w:rPr>
              <w:t>Виды, приёмы вышивки, технология декорирования изделий вышивкой,  декоративными элементами. Выбор эскиза, крой.</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07.05.2025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 xml:space="preserve">Вышивка рисунка на изделиях атласными лентами, нитками мулине, бисером (индивидуальные работы). </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08.05.2025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 xml:space="preserve">Вышивка рисунка на изделиях атласными лентами, нитками мулине, бисером (индивидуальные работы). </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11.05.2025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 xml:space="preserve">Вышивка рисунка на изделиях атласными лентами, нитками мулине, бисером (индивидуальные работы). </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14.05.2025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 xml:space="preserve">Вышивка рисунка на изделиях атласными лентами, нитками мулине, бисером (индивидуальные работы). </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lastRenderedPageBreak/>
              <w:t>15.05.2025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Вышивка рисунка на изделиях атласными лентами, нитками мулине, бисером (индивидуальные работы).</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lastRenderedPageBreak/>
              <w:t>18.05.2025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Вышивка рисунка на изделиях атласными лентами, нитками мулине, бисером (индивидуальные работы).</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21.05.2025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Вышивка рисунка на изделиях атласными лентами, нитками мулине, бисером (индивидуальные работы).</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22.05.2025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sz w:val="24"/>
                <w:szCs w:val="24"/>
                <w:lang w:eastAsia="ru-RU"/>
              </w:rPr>
              <w:t>Вышивка рисунка на изделиях атласными лентами, нитками мулине, бисером (индивидуальные работы).</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25.05.2025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Завершение работы. Сметывание и пошив деталей изделий.</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28.05.2025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 xml:space="preserve">Завершение работы. Сметывание и пошив деталей изделий. </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p w:rsidR="00C1015C" w:rsidRPr="00C1015C" w:rsidRDefault="00C1015C" w:rsidP="00C1015C">
            <w:pPr>
              <w:tabs>
                <w:tab w:val="left" w:pos="255"/>
                <w:tab w:val="center" w:pos="388"/>
              </w:tabs>
              <w:spacing w:after="0" w:line="240" w:lineRule="auto"/>
              <w:rPr>
                <w:rFonts w:ascii="Times New Roman" w:eastAsia="Times New Roman" w:hAnsi="Times New Roman" w:cs="Times New Roman"/>
                <w:noProof/>
                <w:color w:val="FF0000"/>
                <w:sz w:val="24"/>
                <w:szCs w:val="24"/>
                <w:lang w:eastAsia="ru-RU"/>
              </w:rPr>
            </w:pPr>
            <w:r w:rsidRPr="00C1015C">
              <w:rPr>
                <w:rFonts w:ascii="Times New Roman" w:eastAsia="Times New Roman" w:hAnsi="Times New Roman" w:cs="Times New Roman"/>
                <w:noProof/>
                <w:color w:val="FF0000"/>
                <w:sz w:val="24"/>
                <w:szCs w:val="24"/>
                <w:lang w:eastAsia="ru-RU"/>
              </w:rPr>
              <w:tab/>
            </w:r>
            <w:r w:rsidRPr="00C1015C">
              <w:rPr>
                <w:rFonts w:ascii="Times New Roman" w:eastAsia="Times New Roman" w:hAnsi="Times New Roman" w:cs="Times New Roman"/>
                <w:noProof/>
                <w:color w:val="FF0000"/>
                <w:sz w:val="24"/>
                <w:szCs w:val="24"/>
                <w:lang w:eastAsia="ru-RU"/>
              </w:rPr>
              <w:tab/>
            </w:r>
          </w:p>
        </w:tc>
        <w:tc>
          <w:tcPr>
            <w:tcW w:w="1985"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p>
        </w:tc>
        <w:tc>
          <w:tcPr>
            <w:tcW w:w="2126" w:type="dxa"/>
            <w:vMerge/>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p>
        </w:tc>
      </w:tr>
      <w:tr w:rsidR="00C1015C" w:rsidRPr="00C1015C" w:rsidTr="00F970BA">
        <w:tc>
          <w:tcPr>
            <w:tcW w:w="1418" w:type="dxa"/>
            <w:shd w:val="clear" w:color="auto" w:fill="auto"/>
          </w:tcPr>
          <w:p w:rsidR="00C1015C" w:rsidRPr="00C1015C" w:rsidRDefault="00C1015C" w:rsidP="00C1015C">
            <w:pPr>
              <w:spacing w:after="0" w:line="240" w:lineRule="auto"/>
              <w:ind w:left="34"/>
              <w:jc w:val="both"/>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29.05.2025</w:t>
            </w:r>
          </w:p>
        </w:tc>
        <w:tc>
          <w:tcPr>
            <w:tcW w:w="3969" w:type="dxa"/>
          </w:tcPr>
          <w:p w:rsidR="00C1015C" w:rsidRPr="00C1015C" w:rsidRDefault="00C1015C" w:rsidP="00C1015C">
            <w:pPr>
              <w:spacing w:after="0" w:line="240" w:lineRule="auto"/>
              <w:jc w:val="both"/>
              <w:rPr>
                <w:rFonts w:ascii="Times New Roman" w:eastAsia="Times New Roman" w:hAnsi="Times New Roman" w:cs="Times New Roman"/>
                <w:b/>
                <w:i/>
                <w:noProof/>
                <w:color w:val="000000"/>
                <w:sz w:val="24"/>
                <w:szCs w:val="24"/>
                <w:lang w:eastAsia="ru-RU"/>
              </w:rPr>
            </w:pPr>
            <w:r w:rsidRPr="00C1015C">
              <w:rPr>
                <w:rFonts w:ascii="Times New Roman" w:eastAsia="Times New Roman" w:hAnsi="Times New Roman" w:cs="Times New Roman"/>
                <w:b/>
                <w:i/>
                <w:noProof/>
                <w:color w:val="000000"/>
                <w:sz w:val="24"/>
                <w:szCs w:val="24"/>
                <w:lang w:eastAsia="ru-RU"/>
              </w:rPr>
              <w:t>Тема 7. Итоговое занятие</w:t>
            </w:r>
          </w:p>
          <w:p w:rsidR="00C1015C" w:rsidRPr="00C1015C" w:rsidRDefault="00C1015C" w:rsidP="00C1015C">
            <w:pPr>
              <w:spacing w:after="0" w:line="240" w:lineRule="auto"/>
              <w:contextualSpacing/>
              <w:jc w:val="both"/>
              <w:rPr>
                <w:rFonts w:ascii="Times New Roman" w:eastAsia="Calibri" w:hAnsi="Times New Roman" w:cs="Times New Roman"/>
                <w:noProof/>
                <w:color w:val="000000"/>
                <w:sz w:val="24"/>
                <w:szCs w:val="24"/>
              </w:rPr>
            </w:pPr>
            <w:r w:rsidRPr="00C1015C">
              <w:rPr>
                <w:rFonts w:ascii="Times New Roman" w:eastAsia="Calibri" w:hAnsi="Times New Roman" w:cs="Times New Roman"/>
                <w:sz w:val="24"/>
                <w:szCs w:val="24"/>
              </w:rPr>
              <w:t>Подведение итогов, награждение, подготовка изделий, оформление выставки. Отчётная районная выставка «Город юных мастеров».</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noProof/>
                <w:sz w:val="24"/>
                <w:szCs w:val="24"/>
                <w:lang w:eastAsia="ru-RU"/>
              </w:rPr>
            </w:pPr>
            <w:r w:rsidRPr="00C1015C">
              <w:rPr>
                <w:rFonts w:ascii="Times New Roman" w:eastAsia="Times New Roman" w:hAnsi="Times New Roman" w:cs="Times New Roman"/>
                <w:noProof/>
                <w:sz w:val="24"/>
                <w:szCs w:val="24"/>
                <w:lang w:eastAsia="ru-RU"/>
              </w:rPr>
              <w:t>2</w:t>
            </w:r>
          </w:p>
        </w:tc>
        <w:tc>
          <w:tcPr>
            <w:tcW w:w="1985"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sz w:val="24"/>
                <w:szCs w:val="24"/>
                <w:lang w:eastAsia="ru-RU"/>
              </w:rPr>
              <w:t>Практическое занятие</w:t>
            </w:r>
          </w:p>
        </w:tc>
        <w:tc>
          <w:tcPr>
            <w:tcW w:w="2126" w:type="dxa"/>
            <w:shd w:val="clear" w:color="auto" w:fill="auto"/>
          </w:tcPr>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Итоговый контроль</w:t>
            </w:r>
          </w:p>
          <w:p w:rsidR="00C1015C" w:rsidRPr="00C1015C" w:rsidRDefault="00C1015C" w:rsidP="00C1015C">
            <w:pPr>
              <w:spacing w:after="0" w:line="240" w:lineRule="auto"/>
              <w:jc w:val="center"/>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Выставка «Город юных мастеров»/</w:t>
            </w:r>
          </w:p>
          <w:p w:rsidR="00C1015C" w:rsidRPr="00C1015C" w:rsidRDefault="00C1015C" w:rsidP="00C1015C">
            <w:pPr>
              <w:spacing w:after="0" w:line="240" w:lineRule="auto"/>
              <w:jc w:val="center"/>
              <w:rPr>
                <w:rFonts w:ascii="Times New Roman" w:eastAsia="Times New Roman" w:hAnsi="Times New Roman" w:cs="Times New Roman"/>
                <w:sz w:val="24"/>
                <w:szCs w:val="24"/>
                <w:lang w:eastAsia="ru-RU"/>
              </w:rPr>
            </w:pPr>
            <w:r w:rsidRPr="00C1015C">
              <w:rPr>
                <w:rFonts w:ascii="Times New Roman" w:eastAsia="Times New Roman" w:hAnsi="Times New Roman" w:cs="Times New Roman"/>
                <w:noProof/>
                <w:color w:val="000000"/>
                <w:sz w:val="24"/>
                <w:szCs w:val="24"/>
                <w:lang w:eastAsia="ru-RU"/>
              </w:rPr>
              <w:t>выставка онлайн</w:t>
            </w:r>
          </w:p>
        </w:tc>
      </w:tr>
      <w:tr w:rsidR="00C1015C" w:rsidRPr="00C1015C" w:rsidTr="00F970BA">
        <w:tc>
          <w:tcPr>
            <w:tcW w:w="1418"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tc>
        <w:tc>
          <w:tcPr>
            <w:tcW w:w="3969" w:type="dxa"/>
          </w:tcPr>
          <w:p w:rsidR="00C1015C" w:rsidRPr="00C1015C" w:rsidRDefault="00C1015C" w:rsidP="00C1015C">
            <w:pPr>
              <w:spacing w:before="100" w:beforeAutospacing="1" w:after="100" w:afterAutospacing="1" w:line="276" w:lineRule="auto"/>
              <w:rPr>
                <w:rFonts w:ascii="Times New Roman" w:eastAsia="Times New Roman" w:hAnsi="Times New Roman" w:cs="Times New Roman"/>
                <w:noProof/>
                <w:color w:val="000000"/>
                <w:sz w:val="24"/>
                <w:szCs w:val="24"/>
                <w:lang w:eastAsia="ru-RU"/>
              </w:rPr>
            </w:pPr>
            <w:r w:rsidRPr="00C1015C">
              <w:rPr>
                <w:rFonts w:ascii="Times New Roman" w:eastAsia="Times New Roman" w:hAnsi="Times New Roman" w:cs="Times New Roman"/>
                <w:noProof/>
                <w:color w:val="000000"/>
                <w:sz w:val="24"/>
                <w:szCs w:val="24"/>
                <w:lang w:eastAsia="ru-RU"/>
              </w:rPr>
              <w:t>Итого:</w:t>
            </w:r>
          </w:p>
        </w:tc>
        <w:tc>
          <w:tcPr>
            <w:tcW w:w="992" w:type="dxa"/>
          </w:tcPr>
          <w:p w:rsidR="00C1015C" w:rsidRPr="00C1015C" w:rsidRDefault="00C1015C" w:rsidP="00C1015C">
            <w:pPr>
              <w:spacing w:after="0" w:line="240" w:lineRule="auto"/>
              <w:jc w:val="center"/>
              <w:rPr>
                <w:rFonts w:ascii="Times New Roman" w:eastAsia="Times New Roman" w:hAnsi="Times New Roman" w:cs="Times New Roman"/>
                <w:b/>
                <w:noProof/>
                <w:sz w:val="24"/>
                <w:szCs w:val="24"/>
                <w:lang w:eastAsia="ru-RU"/>
              </w:rPr>
            </w:pPr>
            <w:r w:rsidRPr="00C1015C">
              <w:rPr>
                <w:rFonts w:ascii="Times New Roman" w:eastAsia="Times New Roman" w:hAnsi="Times New Roman" w:cs="Times New Roman"/>
                <w:b/>
                <w:noProof/>
                <w:color w:val="000000"/>
                <w:sz w:val="24"/>
                <w:szCs w:val="24"/>
                <w:lang w:eastAsia="ru-RU"/>
              </w:rPr>
              <w:t>216 часов</w:t>
            </w:r>
          </w:p>
        </w:tc>
        <w:tc>
          <w:tcPr>
            <w:tcW w:w="1985"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tc>
        <w:tc>
          <w:tcPr>
            <w:tcW w:w="2126" w:type="dxa"/>
            <w:shd w:val="clear" w:color="auto" w:fill="auto"/>
          </w:tcPr>
          <w:p w:rsidR="00C1015C" w:rsidRPr="00C1015C" w:rsidRDefault="00C1015C" w:rsidP="00C1015C">
            <w:pPr>
              <w:spacing w:after="0" w:line="240" w:lineRule="auto"/>
              <w:jc w:val="both"/>
              <w:rPr>
                <w:rFonts w:ascii="Times New Roman" w:eastAsia="Times New Roman" w:hAnsi="Times New Roman" w:cs="Times New Roman"/>
                <w:sz w:val="24"/>
                <w:szCs w:val="24"/>
                <w:lang w:eastAsia="ru-RU"/>
              </w:rPr>
            </w:pPr>
          </w:p>
        </w:tc>
      </w:tr>
    </w:tbl>
    <w:p w:rsidR="00C1015C" w:rsidRPr="00C1015C" w:rsidRDefault="00C1015C" w:rsidP="00C1015C">
      <w:pPr>
        <w:tabs>
          <w:tab w:val="left" w:pos="1785"/>
          <w:tab w:val="center" w:pos="7285"/>
        </w:tabs>
        <w:spacing w:after="0" w:line="240" w:lineRule="auto"/>
        <w:rPr>
          <w:rFonts w:ascii="Times New Roman" w:eastAsia="Times New Roman" w:hAnsi="Times New Roman" w:cs="Times New Roman"/>
          <w:sz w:val="40"/>
          <w:szCs w:val="40"/>
          <w:lang w:eastAsia="ru-RU"/>
        </w:rPr>
      </w:pPr>
    </w:p>
    <w:p w:rsidR="00C1015C" w:rsidRPr="00C1015C" w:rsidRDefault="00C1015C" w:rsidP="00C1015C">
      <w:pPr>
        <w:tabs>
          <w:tab w:val="left" w:pos="1785"/>
          <w:tab w:val="center" w:pos="7285"/>
        </w:tabs>
        <w:spacing w:after="0" w:line="240" w:lineRule="auto"/>
        <w:jc w:val="center"/>
        <w:rPr>
          <w:rFonts w:ascii="Times New Roman" w:eastAsia="Times New Roman" w:hAnsi="Times New Roman" w:cs="Times New Roman"/>
          <w:b/>
          <w:sz w:val="28"/>
          <w:szCs w:val="28"/>
          <w:lang w:eastAsia="ru-RU"/>
        </w:rPr>
      </w:pPr>
      <w:r w:rsidRPr="00C1015C">
        <w:rPr>
          <w:rFonts w:ascii="Times New Roman" w:eastAsia="Times New Roman" w:hAnsi="Times New Roman" w:cs="Times New Roman"/>
          <w:b/>
          <w:sz w:val="28"/>
          <w:szCs w:val="28"/>
          <w:lang w:eastAsia="ru-RU"/>
        </w:rPr>
        <w:t xml:space="preserve">2.4. ВИДЫ КОНТРОЛЯ </w:t>
      </w:r>
    </w:p>
    <w:p w:rsidR="00C1015C" w:rsidRPr="00C1015C" w:rsidRDefault="00C1015C" w:rsidP="00C1015C">
      <w:pPr>
        <w:spacing w:after="0" w:line="240" w:lineRule="auto"/>
        <w:ind w:firstLine="568"/>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color w:val="000000"/>
          <w:sz w:val="28"/>
          <w:szCs w:val="28"/>
          <w:shd w:val="clear" w:color="auto" w:fill="FFFFFF"/>
          <w:lang w:eastAsia="ru-RU"/>
        </w:rPr>
        <w:t>Без диагностической работы невозможно контролировать образовательный и воспитательный процессы, грамотно формулировать педагогические задачи; одним словом, без педагогического мониторинга невозможно организовать целенаправленный, обоснованный процесс развития личности учащегося. Чтобы вовремя направлять и корректировать творческую деятельность обучающихся, педагог регулярно проводит анализ деятельности, сопоставляя полученный результат с целью и задачами образовательной программы.</w:t>
      </w:r>
    </w:p>
    <w:p w:rsidR="00C1015C" w:rsidRPr="00C1015C" w:rsidRDefault="00C1015C" w:rsidP="00C1015C">
      <w:pPr>
        <w:shd w:val="clear" w:color="auto" w:fill="FFFFFF"/>
        <w:spacing w:after="0" w:line="240" w:lineRule="auto"/>
        <w:ind w:firstLine="568"/>
        <w:jc w:val="both"/>
        <w:rPr>
          <w:rFonts w:ascii="Times New Roman" w:eastAsia="Times New Roman" w:hAnsi="Times New Roman" w:cs="Times New Roman"/>
          <w:i/>
          <w:color w:val="000000"/>
          <w:sz w:val="28"/>
          <w:szCs w:val="28"/>
          <w:lang w:eastAsia="ru-RU"/>
        </w:rPr>
      </w:pPr>
      <w:r w:rsidRPr="00C1015C">
        <w:rPr>
          <w:rFonts w:ascii="Times New Roman" w:eastAsia="Times New Roman" w:hAnsi="Times New Roman" w:cs="Times New Roman"/>
          <w:bCs/>
          <w:i/>
          <w:color w:val="000000"/>
          <w:sz w:val="28"/>
          <w:szCs w:val="28"/>
          <w:lang w:eastAsia="ru-RU"/>
        </w:rPr>
        <w:t>Виды контроля и сроки проведения:</w:t>
      </w:r>
    </w:p>
    <w:p w:rsidR="00C1015C" w:rsidRPr="00C1015C" w:rsidRDefault="00C1015C" w:rsidP="00C1015C">
      <w:p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C1015C">
        <w:rPr>
          <w:rFonts w:ascii="Times New Roman" w:eastAsia="Times New Roman" w:hAnsi="Times New Roman" w:cs="Times New Roman"/>
          <w:b/>
          <w:bCs/>
          <w:i/>
          <w:iCs/>
          <w:color w:val="000000"/>
          <w:sz w:val="28"/>
          <w:szCs w:val="28"/>
          <w:lang w:eastAsia="ru-RU"/>
        </w:rPr>
        <w:t> </w:t>
      </w:r>
      <w:r w:rsidRPr="00C1015C">
        <w:rPr>
          <w:rFonts w:ascii="Times New Roman" w:eastAsia="Times New Roman" w:hAnsi="Times New Roman" w:cs="Times New Roman"/>
          <w:b/>
          <w:bCs/>
          <w:i/>
          <w:iCs/>
          <w:color w:val="000000"/>
          <w:sz w:val="28"/>
          <w:szCs w:val="28"/>
          <w:lang w:eastAsia="ru-RU"/>
        </w:rPr>
        <w:tab/>
        <w:t>Входной контроль</w:t>
      </w:r>
      <w:r w:rsidRPr="00C1015C">
        <w:rPr>
          <w:rFonts w:ascii="Times New Roman" w:eastAsia="Times New Roman" w:hAnsi="Times New Roman" w:cs="Times New Roman"/>
          <w:i/>
          <w:iCs/>
          <w:color w:val="000000"/>
          <w:sz w:val="28"/>
          <w:szCs w:val="28"/>
          <w:lang w:eastAsia="ru-RU"/>
        </w:rPr>
        <w:t>:</w:t>
      </w:r>
      <w:r w:rsidRPr="00C1015C">
        <w:rPr>
          <w:rFonts w:ascii="Times New Roman" w:eastAsia="Times New Roman" w:hAnsi="Times New Roman" w:cs="Times New Roman"/>
          <w:color w:val="000000"/>
          <w:sz w:val="28"/>
          <w:szCs w:val="28"/>
          <w:lang w:eastAsia="ru-RU"/>
        </w:rPr>
        <w:t xml:space="preserve"> проводится при наборе, на начальном этапе формирования коллектива (в сентябре). Данный контроль нацелен на изучение: интересов ребенка, его знаний и умений, творческих способностей, применяется только для детей впервые пришедших в объединение. </w:t>
      </w:r>
      <w:r w:rsidRPr="00C1015C">
        <w:rPr>
          <w:rFonts w:ascii="Times New Roman" w:eastAsia="Times New Roman" w:hAnsi="Times New Roman" w:cs="Times New Roman"/>
          <w:i/>
          <w:color w:val="000000"/>
          <w:sz w:val="28"/>
          <w:szCs w:val="28"/>
          <w:lang w:eastAsia="ru-RU"/>
        </w:rPr>
        <w:t>Форма контроля:</w:t>
      </w:r>
      <w:r w:rsidRPr="00C1015C">
        <w:rPr>
          <w:rFonts w:ascii="Times New Roman" w:eastAsia="Times New Roman" w:hAnsi="Times New Roman" w:cs="Times New Roman"/>
          <w:color w:val="000000"/>
          <w:sz w:val="28"/>
          <w:szCs w:val="28"/>
          <w:lang w:eastAsia="ru-RU"/>
        </w:rPr>
        <w:t xml:space="preserve"> </w:t>
      </w:r>
      <w:r w:rsidRPr="00C1015C">
        <w:rPr>
          <w:rFonts w:ascii="Times New Roman" w:eastAsia="Times New Roman" w:hAnsi="Times New Roman" w:cs="Times New Roman"/>
          <w:noProof/>
          <w:color w:val="000000"/>
          <w:sz w:val="28"/>
          <w:szCs w:val="28"/>
          <w:lang w:eastAsia="ru-RU"/>
        </w:rPr>
        <w:t>анкетирование.</w:t>
      </w:r>
    </w:p>
    <w:p w:rsidR="00C1015C" w:rsidRPr="00C1015C" w:rsidRDefault="00C1015C" w:rsidP="00C1015C">
      <w:pPr>
        <w:spacing w:after="0" w:line="240" w:lineRule="auto"/>
        <w:ind w:firstLine="708"/>
        <w:contextualSpacing/>
        <w:jc w:val="both"/>
        <w:rPr>
          <w:rFonts w:ascii="Times New Roman" w:eastAsia="Times New Roman" w:hAnsi="Times New Roman" w:cs="Times New Roman"/>
          <w:color w:val="000000"/>
          <w:sz w:val="28"/>
          <w:szCs w:val="28"/>
          <w:lang w:eastAsia="ru-RU"/>
        </w:rPr>
      </w:pPr>
      <w:r w:rsidRPr="00C1015C">
        <w:rPr>
          <w:rFonts w:ascii="Times New Roman" w:eastAsia="Times New Roman" w:hAnsi="Times New Roman" w:cs="Times New Roman"/>
          <w:b/>
          <w:bCs/>
          <w:i/>
          <w:iCs/>
          <w:color w:val="000000"/>
          <w:sz w:val="28"/>
          <w:szCs w:val="28"/>
          <w:lang w:eastAsia="ru-RU"/>
        </w:rPr>
        <w:t>Текущий контроль</w:t>
      </w:r>
      <w:r w:rsidRPr="00C1015C">
        <w:rPr>
          <w:rFonts w:ascii="Times New Roman" w:eastAsia="Times New Roman" w:hAnsi="Times New Roman" w:cs="Times New Roman"/>
          <w:i/>
          <w:iCs/>
          <w:color w:val="000000"/>
          <w:sz w:val="28"/>
          <w:szCs w:val="28"/>
          <w:lang w:eastAsia="ru-RU"/>
        </w:rPr>
        <w:t>: </w:t>
      </w:r>
      <w:r w:rsidRPr="00C1015C">
        <w:rPr>
          <w:rFonts w:ascii="Times New Roman" w:eastAsia="Times New Roman" w:hAnsi="Times New Roman" w:cs="Times New Roman"/>
          <w:color w:val="000000"/>
          <w:sz w:val="28"/>
          <w:szCs w:val="28"/>
          <w:lang w:eastAsia="ru-RU"/>
        </w:rPr>
        <w:t xml:space="preserve">проводится в течение всего учебного года, по окончании изучения темы. Текущий контроль направлен на анализ творческой деятельности обучающиеся, качество освоения программного материала. </w:t>
      </w:r>
    </w:p>
    <w:p w:rsidR="00C1015C" w:rsidRPr="00C1015C" w:rsidRDefault="00C1015C" w:rsidP="00C1015C">
      <w:pPr>
        <w:spacing w:after="0" w:line="240" w:lineRule="auto"/>
        <w:ind w:firstLine="708"/>
        <w:contextualSpacing/>
        <w:jc w:val="both"/>
        <w:rPr>
          <w:rFonts w:ascii="Times New Roman" w:eastAsia="Times New Roman" w:hAnsi="Times New Roman" w:cs="Times New Roman"/>
          <w:color w:val="000000"/>
          <w:sz w:val="28"/>
          <w:szCs w:val="28"/>
          <w:lang w:eastAsia="ru-RU"/>
        </w:rPr>
      </w:pPr>
      <w:r w:rsidRPr="00C1015C">
        <w:rPr>
          <w:rFonts w:ascii="Times New Roman" w:eastAsia="Times New Roman" w:hAnsi="Times New Roman" w:cs="Times New Roman"/>
          <w:i/>
          <w:color w:val="000000"/>
          <w:sz w:val="28"/>
          <w:szCs w:val="28"/>
          <w:lang w:eastAsia="ru-RU"/>
        </w:rPr>
        <w:t>Форма контроля:</w:t>
      </w:r>
      <w:r w:rsidRPr="00C1015C">
        <w:rPr>
          <w:rFonts w:ascii="Times New Roman" w:eastAsia="Times New Roman" w:hAnsi="Times New Roman" w:cs="Times New Roman"/>
          <w:color w:val="000000"/>
          <w:sz w:val="28"/>
          <w:szCs w:val="28"/>
          <w:lang w:eastAsia="ru-RU"/>
        </w:rPr>
        <w:t xml:space="preserve"> педагогическое наблюдение, просмотр готовых изделий или демонстрации совместного проекта (самые удачные проекты </w:t>
      </w:r>
      <w:r w:rsidRPr="00C1015C">
        <w:rPr>
          <w:rFonts w:ascii="Times New Roman" w:eastAsia="Times New Roman" w:hAnsi="Times New Roman" w:cs="Times New Roman"/>
          <w:color w:val="000000"/>
          <w:sz w:val="28"/>
          <w:szCs w:val="28"/>
          <w:lang w:eastAsia="ru-RU"/>
        </w:rPr>
        <w:lastRenderedPageBreak/>
        <w:t>могут быть представлены на районной, областной научно-практической конференции «Шаг в будущее»).</w:t>
      </w:r>
    </w:p>
    <w:p w:rsidR="00C1015C" w:rsidRPr="00C1015C" w:rsidRDefault="00C1015C" w:rsidP="00C1015C">
      <w:pPr>
        <w:shd w:val="clear" w:color="auto" w:fill="FFFFFF"/>
        <w:spacing w:before="30" w:after="30" w:line="240" w:lineRule="auto"/>
        <w:ind w:firstLine="568"/>
        <w:jc w:val="both"/>
        <w:rPr>
          <w:rFonts w:ascii="Times New Roman" w:eastAsia="Times New Roman" w:hAnsi="Times New Roman" w:cs="Times New Roman"/>
          <w:color w:val="000000"/>
          <w:sz w:val="28"/>
          <w:szCs w:val="28"/>
          <w:lang w:eastAsia="ru-RU"/>
        </w:rPr>
      </w:pPr>
      <w:r w:rsidRPr="00C1015C">
        <w:rPr>
          <w:rFonts w:ascii="Times New Roman" w:eastAsia="Times New Roman" w:hAnsi="Times New Roman" w:cs="Times New Roman"/>
          <w:b/>
          <w:bCs/>
          <w:i/>
          <w:iCs/>
          <w:color w:val="000000"/>
          <w:sz w:val="28"/>
          <w:szCs w:val="28"/>
          <w:lang w:eastAsia="ru-RU"/>
        </w:rPr>
        <w:t>Промежуточный контроль</w:t>
      </w:r>
      <w:r w:rsidRPr="00C1015C">
        <w:rPr>
          <w:rFonts w:ascii="Times New Roman" w:eastAsia="Times New Roman" w:hAnsi="Times New Roman" w:cs="Times New Roman"/>
          <w:i/>
          <w:iCs/>
          <w:color w:val="000000"/>
          <w:sz w:val="28"/>
          <w:szCs w:val="28"/>
          <w:lang w:eastAsia="ru-RU"/>
        </w:rPr>
        <w:t>: </w:t>
      </w:r>
      <w:r w:rsidRPr="00C1015C">
        <w:rPr>
          <w:rFonts w:ascii="Times New Roman" w:eastAsia="Times New Roman" w:hAnsi="Times New Roman" w:cs="Times New Roman"/>
          <w:color w:val="000000"/>
          <w:sz w:val="28"/>
          <w:szCs w:val="28"/>
          <w:lang w:eastAsia="ru-RU"/>
        </w:rPr>
        <w:t xml:space="preserve">проводится в конце I полугодия (в декабре) и II полугодия (май) учебного года. Данный контроль нацелен на изучение динамики освоения планируемых образовательных задач обучающимися: предметных, </w:t>
      </w:r>
      <w:proofErr w:type="spellStart"/>
      <w:r w:rsidRPr="00C1015C">
        <w:rPr>
          <w:rFonts w:ascii="Times New Roman" w:eastAsia="Times New Roman" w:hAnsi="Times New Roman" w:cs="Times New Roman"/>
          <w:color w:val="000000"/>
          <w:sz w:val="28"/>
          <w:szCs w:val="28"/>
          <w:lang w:eastAsia="ru-RU"/>
        </w:rPr>
        <w:t>метапредметных</w:t>
      </w:r>
      <w:proofErr w:type="spellEnd"/>
      <w:r w:rsidRPr="00C1015C">
        <w:rPr>
          <w:rFonts w:ascii="Times New Roman" w:eastAsia="Times New Roman" w:hAnsi="Times New Roman" w:cs="Times New Roman"/>
          <w:color w:val="000000"/>
          <w:sz w:val="28"/>
          <w:szCs w:val="28"/>
          <w:lang w:eastAsia="ru-RU"/>
        </w:rPr>
        <w:t xml:space="preserve">, личностных результатов. </w:t>
      </w:r>
      <w:r w:rsidRPr="00C1015C">
        <w:rPr>
          <w:rFonts w:ascii="Times New Roman" w:eastAsia="Times New Roman" w:hAnsi="Times New Roman" w:cs="Times New Roman"/>
          <w:i/>
          <w:color w:val="000000"/>
          <w:sz w:val="28"/>
          <w:szCs w:val="28"/>
          <w:lang w:eastAsia="ru-RU"/>
        </w:rPr>
        <w:t>Форма контроля:</w:t>
      </w:r>
      <w:r w:rsidRPr="00C1015C">
        <w:rPr>
          <w:rFonts w:ascii="Times New Roman" w:eastAsia="Times New Roman" w:hAnsi="Times New Roman" w:cs="Times New Roman"/>
          <w:color w:val="000000"/>
          <w:sz w:val="28"/>
          <w:szCs w:val="28"/>
          <w:lang w:eastAsia="ru-RU"/>
        </w:rPr>
        <w:t xml:space="preserve"> мониторинг (диагностическая карта).</w:t>
      </w:r>
    </w:p>
    <w:p w:rsidR="00C1015C" w:rsidRPr="00C1015C" w:rsidRDefault="00C1015C" w:rsidP="00C1015C">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C1015C">
        <w:rPr>
          <w:rFonts w:ascii="Times New Roman" w:eastAsia="Times New Roman" w:hAnsi="Times New Roman" w:cs="Times New Roman"/>
          <w:b/>
          <w:bCs/>
          <w:i/>
          <w:iCs/>
          <w:color w:val="000000"/>
          <w:sz w:val="28"/>
          <w:szCs w:val="28"/>
          <w:lang w:eastAsia="ru-RU"/>
        </w:rPr>
        <w:t>Итоговый контроль</w:t>
      </w:r>
      <w:r w:rsidRPr="00C1015C">
        <w:rPr>
          <w:rFonts w:ascii="Times New Roman" w:eastAsia="Times New Roman" w:hAnsi="Times New Roman" w:cs="Times New Roman"/>
          <w:i/>
          <w:iCs/>
          <w:color w:val="000000"/>
          <w:sz w:val="28"/>
          <w:szCs w:val="28"/>
          <w:lang w:eastAsia="ru-RU"/>
        </w:rPr>
        <w:t>: </w:t>
      </w:r>
      <w:r w:rsidRPr="00C1015C">
        <w:rPr>
          <w:rFonts w:ascii="Times New Roman" w:eastAsia="Times New Roman" w:hAnsi="Times New Roman" w:cs="Times New Roman"/>
          <w:color w:val="000000"/>
          <w:sz w:val="28"/>
          <w:szCs w:val="28"/>
          <w:lang w:eastAsia="ru-RU"/>
        </w:rPr>
        <w:t xml:space="preserve">является анализ результатов творческой деятельности обучающихся за весь период обучения по ДООП «Возрождение», участие в ежегодной районной выставке детского творчества, которая является обязательной формой отчёта для каждого обучающегося центра. </w:t>
      </w:r>
    </w:p>
    <w:p w:rsidR="00C1015C" w:rsidRPr="00C1015C" w:rsidRDefault="00C1015C" w:rsidP="00C1015C">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C1015C">
        <w:rPr>
          <w:rFonts w:ascii="Times New Roman" w:eastAsia="Times New Roman" w:hAnsi="Times New Roman" w:cs="Times New Roman"/>
          <w:i/>
          <w:color w:val="000000"/>
          <w:sz w:val="28"/>
          <w:szCs w:val="28"/>
          <w:lang w:eastAsia="ru-RU"/>
        </w:rPr>
        <w:t>Форма контроля:</w:t>
      </w:r>
      <w:r w:rsidRPr="00C1015C">
        <w:rPr>
          <w:rFonts w:ascii="Times New Roman" w:eastAsia="Times New Roman" w:hAnsi="Times New Roman" w:cs="Times New Roman"/>
          <w:color w:val="000000"/>
          <w:sz w:val="28"/>
          <w:szCs w:val="28"/>
          <w:lang w:eastAsia="ru-RU"/>
        </w:rPr>
        <w:t xml:space="preserve"> выставка «Город юных мастеров»</w:t>
      </w:r>
    </w:p>
    <w:p w:rsidR="00C1015C" w:rsidRPr="00C1015C" w:rsidRDefault="00C1015C" w:rsidP="00C1015C">
      <w:pPr>
        <w:tabs>
          <w:tab w:val="left" w:pos="8080"/>
        </w:tabs>
        <w:spacing w:after="0" w:line="240" w:lineRule="auto"/>
        <w:ind w:firstLine="709"/>
        <w:jc w:val="both"/>
        <w:rPr>
          <w:rFonts w:ascii="Times New Roman" w:eastAsia="Times New Roman" w:hAnsi="Times New Roman" w:cs="Times New Roman"/>
          <w:bCs/>
          <w:sz w:val="28"/>
          <w:szCs w:val="28"/>
          <w:lang w:eastAsia="ru-RU"/>
        </w:rPr>
      </w:pPr>
      <w:r w:rsidRPr="00C1015C">
        <w:rPr>
          <w:rFonts w:ascii="Times New Roman" w:eastAsia="Times New Roman" w:hAnsi="Times New Roman" w:cs="Times New Roman"/>
          <w:b/>
          <w:i/>
          <w:sz w:val="28"/>
          <w:szCs w:val="28"/>
          <w:lang w:eastAsia="ar-SA"/>
        </w:rPr>
        <w:t xml:space="preserve">Во время дистанционного обучения </w:t>
      </w:r>
      <w:r w:rsidRPr="00C1015C">
        <w:rPr>
          <w:rFonts w:ascii="Times New Roman" w:eastAsia="Times New Roman" w:hAnsi="Times New Roman" w:cs="Times New Roman"/>
          <w:sz w:val="28"/>
          <w:szCs w:val="28"/>
          <w:lang w:eastAsia="ar-SA"/>
        </w:rPr>
        <w:t xml:space="preserve">текущий контроль осуществляется в формате беседы с обучающимися и родителями, анализ фото с выполненным заданием, самоконтроль, </w:t>
      </w:r>
      <w:r w:rsidRPr="00C1015C">
        <w:rPr>
          <w:rFonts w:ascii="Times New Roman" w:eastAsia="Times New Roman" w:hAnsi="Times New Roman" w:cs="Times New Roman"/>
          <w:bCs/>
          <w:sz w:val="28"/>
          <w:szCs w:val="28"/>
          <w:lang w:eastAsia="ru-RU"/>
        </w:rPr>
        <w:t xml:space="preserve">онлайн консультирование. </w:t>
      </w:r>
      <w:r w:rsidRPr="00C1015C">
        <w:rPr>
          <w:rFonts w:ascii="Times New Roman" w:eastAsia="Times New Roman" w:hAnsi="Times New Roman" w:cs="Times New Roman"/>
          <w:bCs/>
          <w:i/>
          <w:sz w:val="28"/>
          <w:szCs w:val="28"/>
          <w:lang w:eastAsia="ru-RU"/>
        </w:rPr>
        <w:t>Проектная совместная деятельность:</w:t>
      </w:r>
      <w:r w:rsidRPr="00C1015C">
        <w:rPr>
          <w:rFonts w:ascii="Times New Roman" w:eastAsia="Times New Roman" w:hAnsi="Times New Roman" w:cs="Times New Roman"/>
          <w:bCs/>
          <w:sz w:val="28"/>
          <w:szCs w:val="28"/>
          <w:lang w:eastAsia="ru-RU"/>
        </w:rPr>
        <w:t xml:space="preserve"> возможен переход на индивидуальное выполнение задания с консультированием педагога и обсуждением общих задач с остальными участниками проекта онлайн.</w:t>
      </w:r>
    </w:p>
    <w:p w:rsidR="00C1015C" w:rsidRPr="00C1015C" w:rsidRDefault="00C1015C" w:rsidP="00C1015C">
      <w:pPr>
        <w:spacing w:after="200" w:line="276" w:lineRule="auto"/>
        <w:jc w:val="center"/>
        <w:rPr>
          <w:rFonts w:ascii="Times New Roman" w:eastAsia="Times New Roman" w:hAnsi="Times New Roman" w:cs="Times New Roman"/>
          <w:b/>
          <w:color w:val="FF0000"/>
          <w:sz w:val="28"/>
          <w:szCs w:val="28"/>
          <w:lang w:eastAsia="ru-RU"/>
        </w:rPr>
      </w:pPr>
      <w:r w:rsidRPr="00C1015C">
        <w:rPr>
          <w:rFonts w:ascii="Times New Roman" w:eastAsia="Times New Roman" w:hAnsi="Times New Roman" w:cs="Times New Roman"/>
          <w:b/>
          <w:sz w:val="28"/>
          <w:szCs w:val="28"/>
          <w:lang w:eastAsia="ru-RU"/>
        </w:rPr>
        <w:t>2.5. РАБОЧАЯ ПРОГРАММА ВОСПИТАНИЯ.</w:t>
      </w:r>
    </w:p>
    <w:p w:rsidR="00C1015C" w:rsidRPr="00C1015C" w:rsidRDefault="00C1015C" w:rsidP="00C1015C">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C1015C">
        <w:rPr>
          <w:rFonts w:ascii="Times New Roman" w:eastAsia="Times New Roman" w:hAnsi="Times New Roman" w:cs="Times New Roman"/>
          <w:color w:val="000000"/>
          <w:sz w:val="28"/>
          <w:szCs w:val="28"/>
          <w:shd w:val="clear" w:color="auto" w:fill="FFFFFF"/>
          <w:lang w:eastAsia="ru-RU"/>
        </w:rPr>
        <w:t>Рабочая программа воспитания реализуется в объединении, с целью организации индивидуальной и коллективной воспитательной работы с детьми. Образовательная программа «</w:t>
      </w:r>
      <w:r w:rsidRPr="00C1015C">
        <w:rPr>
          <w:rFonts w:ascii="Times New Roman" w:eastAsia="Times New Roman" w:hAnsi="Times New Roman" w:cs="Times New Roman"/>
          <w:sz w:val="28"/>
          <w:szCs w:val="28"/>
          <w:lang w:eastAsia="ru-RU"/>
        </w:rPr>
        <w:t>Возрождение</w:t>
      </w:r>
      <w:r w:rsidRPr="00C1015C">
        <w:rPr>
          <w:rFonts w:ascii="Times New Roman" w:eastAsia="Times New Roman" w:hAnsi="Times New Roman" w:cs="Times New Roman"/>
          <w:color w:val="000000"/>
          <w:sz w:val="28"/>
          <w:szCs w:val="28"/>
          <w:shd w:val="clear" w:color="auto" w:fill="FFFFFF"/>
          <w:lang w:eastAsia="ru-RU"/>
        </w:rPr>
        <w:t>» направлена на формирование духовных ценностей, сохранение и бережное отношение к истории Тюменского коврового промысла.  Уважительное отношение к труду мастериц-ковровщиц, природе родного края, соблюдению правил безопасной жизнедеятельности. Изучение истории, особенностей малой Родины формирует личностные качества обучающихся, что по сути является необходимым компонентом для полноценного развития детей.</w:t>
      </w:r>
    </w:p>
    <w:p w:rsidR="00C1015C" w:rsidRPr="00C1015C" w:rsidRDefault="00C1015C" w:rsidP="00C1015C">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C1015C">
        <w:rPr>
          <w:rFonts w:ascii="Times New Roman" w:eastAsia="Times New Roman" w:hAnsi="Times New Roman" w:cs="Times New Roman"/>
          <w:b/>
          <w:bCs/>
          <w:color w:val="000000"/>
          <w:sz w:val="28"/>
          <w:szCs w:val="28"/>
          <w:lang w:eastAsia="ru-RU"/>
        </w:rPr>
        <w:t>Цель:</w:t>
      </w:r>
      <w:r w:rsidRPr="00C1015C">
        <w:rPr>
          <w:rFonts w:ascii="Times New Roman" w:eastAsia="Times New Roman" w:hAnsi="Times New Roman" w:cs="Times New Roman"/>
          <w:b/>
          <w:color w:val="000000"/>
          <w:sz w:val="28"/>
          <w:szCs w:val="28"/>
          <w:lang w:eastAsia="ru-RU"/>
        </w:rPr>
        <w:t> </w:t>
      </w:r>
      <w:r w:rsidRPr="00C1015C">
        <w:rPr>
          <w:rFonts w:ascii="Times New Roman" w:eastAsia="Times New Roman" w:hAnsi="Times New Roman" w:cs="Times New Roman"/>
          <w:color w:val="000000"/>
          <w:sz w:val="28"/>
          <w:szCs w:val="28"/>
          <w:lang w:eastAsia="ru-RU"/>
        </w:rPr>
        <w:t>способствовать формированию и развитию у обучающихся системы нравственных, морально-волевых и мировоззренческих установок, способствующих их личностному, гармоничному развитию и социализации.</w:t>
      </w:r>
    </w:p>
    <w:p w:rsidR="00C1015C" w:rsidRPr="00C1015C" w:rsidRDefault="00C1015C" w:rsidP="00C1015C">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C1015C">
        <w:rPr>
          <w:rFonts w:ascii="Times New Roman" w:eastAsia="Times New Roman" w:hAnsi="Times New Roman" w:cs="Times New Roman"/>
          <w:b/>
          <w:bCs/>
          <w:color w:val="000000"/>
          <w:sz w:val="28"/>
          <w:szCs w:val="28"/>
          <w:lang w:eastAsia="ru-RU"/>
        </w:rPr>
        <w:t>Задачи программы:</w:t>
      </w:r>
    </w:p>
    <w:p w:rsidR="00C1015C" w:rsidRPr="00C1015C" w:rsidRDefault="00C1015C" w:rsidP="00C1015C">
      <w:pPr>
        <w:numPr>
          <w:ilvl w:val="2"/>
          <w:numId w:val="11"/>
        </w:numPr>
        <w:shd w:val="clear" w:color="auto" w:fill="FFFFFF"/>
        <w:spacing w:after="0" w:line="240" w:lineRule="auto"/>
        <w:ind w:left="0" w:firstLine="666"/>
        <w:contextualSpacing/>
        <w:jc w:val="both"/>
        <w:rPr>
          <w:rFonts w:ascii="Times New Roman" w:eastAsia="Times New Roman" w:hAnsi="Times New Roman" w:cs="Times New Roman"/>
          <w:bCs/>
          <w:color w:val="000000"/>
          <w:sz w:val="28"/>
          <w:szCs w:val="28"/>
          <w:lang w:eastAsia="ru-RU"/>
        </w:rPr>
      </w:pPr>
      <w:r w:rsidRPr="00C1015C">
        <w:rPr>
          <w:rFonts w:ascii="Times New Roman" w:eastAsia="Times New Roman" w:hAnsi="Times New Roman" w:cs="Times New Roman"/>
          <w:bCs/>
          <w:color w:val="000000"/>
          <w:sz w:val="28"/>
          <w:szCs w:val="28"/>
          <w:lang w:eastAsia="ru-RU"/>
        </w:rPr>
        <w:t>формирование гражданственности, патриотизма и национального самосознания детей и учащейся молодежи на основе государственной идеологии;</w:t>
      </w:r>
    </w:p>
    <w:p w:rsidR="00C1015C" w:rsidRPr="00C1015C" w:rsidRDefault="00C1015C" w:rsidP="00C1015C">
      <w:pPr>
        <w:numPr>
          <w:ilvl w:val="2"/>
          <w:numId w:val="11"/>
        </w:numPr>
        <w:shd w:val="clear" w:color="auto" w:fill="FFFFFF"/>
        <w:spacing w:after="0" w:line="240" w:lineRule="auto"/>
        <w:ind w:left="0" w:firstLine="666"/>
        <w:contextualSpacing/>
        <w:jc w:val="both"/>
        <w:rPr>
          <w:rFonts w:ascii="Times New Roman" w:eastAsia="Times New Roman" w:hAnsi="Times New Roman" w:cs="Times New Roman"/>
          <w:bCs/>
          <w:color w:val="000000"/>
          <w:sz w:val="28"/>
          <w:szCs w:val="28"/>
          <w:lang w:eastAsia="ru-RU"/>
        </w:rPr>
      </w:pPr>
      <w:r w:rsidRPr="00C1015C">
        <w:rPr>
          <w:rFonts w:ascii="Times New Roman" w:eastAsia="Times New Roman" w:hAnsi="Times New Roman" w:cs="Times New Roman"/>
          <w:bCs/>
          <w:color w:val="000000"/>
          <w:sz w:val="28"/>
          <w:szCs w:val="28"/>
          <w:lang w:eastAsia="ru-RU"/>
        </w:rPr>
        <w:t>подготовка к самостоятельной жизни и труду;</w:t>
      </w:r>
    </w:p>
    <w:p w:rsidR="00C1015C" w:rsidRPr="00C1015C" w:rsidRDefault="00C1015C" w:rsidP="00C1015C">
      <w:pPr>
        <w:numPr>
          <w:ilvl w:val="2"/>
          <w:numId w:val="11"/>
        </w:numPr>
        <w:shd w:val="clear" w:color="auto" w:fill="FFFFFF"/>
        <w:spacing w:after="0" w:line="240" w:lineRule="auto"/>
        <w:ind w:left="0" w:firstLine="666"/>
        <w:contextualSpacing/>
        <w:jc w:val="both"/>
        <w:rPr>
          <w:rFonts w:ascii="Times New Roman" w:eastAsia="Times New Roman" w:hAnsi="Times New Roman" w:cs="Times New Roman"/>
          <w:bCs/>
          <w:color w:val="000000"/>
          <w:sz w:val="28"/>
          <w:szCs w:val="28"/>
          <w:lang w:eastAsia="ru-RU"/>
        </w:rPr>
      </w:pPr>
      <w:r w:rsidRPr="00C1015C">
        <w:rPr>
          <w:rFonts w:ascii="Times New Roman" w:eastAsia="Times New Roman" w:hAnsi="Times New Roman" w:cs="Times New Roman"/>
          <w:bCs/>
          <w:color w:val="000000"/>
          <w:sz w:val="28"/>
          <w:szCs w:val="28"/>
          <w:lang w:eastAsia="ru-RU"/>
        </w:rPr>
        <w:t>формирование нравственной, эстетической и экологической культуры; культуры безопасности жизнедеятельности;</w:t>
      </w:r>
    </w:p>
    <w:p w:rsidR="00C1015C" w:rsidRPr="00C1015C" w:rsidRDefault="00C1015C" w:rsidP="00C1015C">
      <w:pPr>
        <w:numPr>
          <w:ilvl w:val="2"/>
          <w:numId w:val="11"/>
        </w:numPr>
        <w:shd w:val="clear" w:color="auto" w:fill="FFFFFF"/>
        <w:spacing w:after="0" w:line="240" w:lineRule="auto"/>
        <w:ind w:left="0" w:firstLine="666"/>
        <w:contextualSpacing/>
        <w:jc w:val="both"/>
        <w:rPr>
          <w:rFonts w:ascii="Times New Roman" w:eastAsia="Times New Roman" w:hAnsi="Times New Roman" w:cs="Times New Roman"/>
          <w:bCs/>
          <w:color w:val="000000"/>
          <w:sz w:val="28"/>
          <w:szCs w:val="28"/>
          <w:lang w:eastAsia="ru-RU"/>
        </w:rPr>
      </w:pPr>
      <w:r w:rsidRPr="00C1015C">
        <w:rPr>
          <w:rFonts w:ascii="Times New Roman" w:eastAsia="Times New Roman" w:hAnsi="Times New Roman" w:cs="Times New Roman"/>
          <w:bCs/>
          <w:color w:val="000000"/>
          <w:sz w:val="28"/>
          <w:szCs w:val="28"/>
          <w:lang w:eastAsia="ru-RU"/>
        </w:rPr>
        <w:t>овладения знаниями, ценностями и навыками здорового образа жизни;</w:t>
      </w:r>
    </w:p>
    <w:p w:rsidR="00C1015C" w:rsidRPr="00C1015C" w:rsidRDefault="00C1015C" w:rsidP="00C1015C">
      <w:pPr>
        <w:numPr>
          <w:ilvl w:val="2"/>
          <w:numId w:val="11"/>
        </w:numPr>
        <w:shd w:val="clear" w:color="auto" w:fill="FFFFFF"/>
        <w:spacing w:after="0" w:line="240" w:lineRule="auto"/>
        <w:ind w:left="0" w:firstLine="666"/>
        <w:contextualSpacing/>
        <w:jc w:val="both"/>
        <w:rPr>
          <w:rFonts w:ascii="Times New Roman" w:eastAsia="Times New Roman" w:hAnsi="Times New Roman" w:cs="Times New Roman"/>
          <w:bCs/>
          <w:color w:val="000000"/>
          <w:sz w:val="28"/>
          <w:szCs w:val="28"/>
          <w:lang w:eastAsia="ru-RU"/>
        </w:rPr>
      </w:pPr>
      <w:r w:rsidRPr="00C1015C">
        <w:rPr>
          <w:rFonts w:ascii="Times New Roman" w:eastAsia="Times New Roman" w:hAnsi="Times New Roman" w:cs="Times New Roman"/>
          <w:bCs/>
          <w:color w:val="000000"/>
          <w:sz w:val="28"/>
          <w:szCs w:val="28"/>
          <w:lang w:eastAsia="ru-RU"/>
        </w:rPr>
        <w:t>формирование культуры семейных отношений;</w:t>
      </w:r>
    </w:p>
    <w:p w:rsidR="00C1015C" w:rsidRPr="00C1015C" w:rsidRDefault="00C1015C" w:rsidP="00C1015C">
      <w:pPr>
        <w:numPr>
          <w:ilvl w:val="2"/>
          <w:numId w:val="11"/>
        </w:numPr>
        <w:shd w:val="clear" w:color="auto" w:fill="FFFFFF"/>
        <w:spacing w:after="0" w:line="240" w:lineRule="auto"/>
        <w:ind w:left="0" w:firstLine="666"/>
        <w:contextualSpacing/>
        <w:jc w:val="both"/>
        <w:rPr>
          <w:rFonts w:ascii="Times New Roman" w:eastAsia="Times New Roman" w:hAnsi="Times New Roman" w:cs="Times New Roman"/>
          <w:color w:val="000000"/>
          <w:sz w:val="28"/>
          <w:szCs w:val="28"/>
          <w:lang w:eastAsia="ru-RU"/>
        </w:rPr>
      </w:pPr>
      <w:r w:rsidRPr="00C1015C">
        <w:rPr>
          <w:rFonts w:ascii="Times New Roman" w:eastAsia="Times New Roman" w:hAnsi="Times New Roman" w:cs="Times New Roman"/>
          <w:bCs/>
          <w:color w:val="000000"/>
          <w:sz w:val="28"/>
          <w:szCs w:val="28"/>
          <w:lang w:eastAsia="ru-RU"/>
        </w:rPr>
        <w:lastRenderedPageBreak/>
        <w:t>создание условий для актуализации предприимчивости, инициативы, успешного саморазвития и самореализации.</w:t>
      </w:r>
    </w:p>
    <w:p w:rsidR="00C1015C" w:rsidRPr="00C1015C" w:rsidRDefault="00C1015C" w:rsidP="00C1015C">
      <w:pPr>
        <w:spacing w:after="0" w:line="240" w:lineRule="auto"/>
        <w:jc w:val="both"/>
        <w:rPr>
          <w:rFonts w:ascii="Times New Roman" w:eastAsia="Times New Roman" w:hAnsi="Times New Roman" w:cs="Times New Roman"/>
          <w:i/>
          <w:sz w:val="28"/>
          <w:szCs w:val="28"/>
          <w:shd w:val="clear" w:color="auto" w:fill="FFFFFF"/>
          <w:lang w:eastAsia="ru-RU"/>
        </w:rPr>
      </w:pPr>
      <w:r w:rsidRPr="00C1015C">
        <w:rPr>
          <w:rFonts w:ascii="Times New Roman" w:eastAsia="Times New Roman" w:hAnsi="Times New Roman" w:cs="Times New Roman"/>
          <w:i/>
          <w:sz w:val="28"/>
          <w:szCs w:val="28"/>
          <w:shd w:val="clear" w:color="auto" w:fill="FFFFFF"/>
          <w:lang w:eastAsia="ru-RU"/>
        </w:rPr>
        <w:t>Формы проведения воспитательных мероприятий:</w:t>
      </w:r>
    </w:p>
    <w:p w:rsidR="00C1015C" w:rsidRPr="00C1015C" w:rsidRDefault="00C1015C" w:rsidP="00C1015C">
      <w:pPr>
        <w:numPr>
          <w:ilvl w:val="0"/>
          <w:numId w:val="12"/>
        </w:numPr>
        <w:spacing w:after="0" w:line="240" w:lineRule="auto"/>
        <w:contextualSpacing/>
        <w:jc w:val="both"/>
        <w:rPr>
          <w:rFonts w:ascii="Times New Roman" w:eastAsia="Calibri" w:hAnsi="Times New Roman" w:cs="Times New Roman"/>
          <w:sz w:val="28"/>
          <w:szCs w:val="28"/>
          <w:shd w:val="clear" w:color="auto" w:fill="FFFFFF"/>
        </w:rPr>
      </w:pPr>
      <w:r w:rsidRPr="00C1015C">
        <w:rPr>
          <w:rFonts w:ascii="Times New Roman" w:eastAsia="Calibri" w:hAnsi="Times New Roman" w:cs="Times New Roman"/>
          <w:sz w:val="28"/>
          <w:szCs w:val="28"/>
          <w:shd w:val="clear" w:color="auto" w:fill="FFFFFF"/>
        </w:rPr>
        <w:t>профилактические, патриотические, поздравительные акции;</w:t>
      </w:r>
    </w:p>
    <w:p w:rsidR="00C1015C" w:rsidRPr="00C1015C" w:rsidRDefault="00C1015C" w:rsidP="00C1015C">
      <w:pPr>
        <w:numPr>
          <w:ilvl w:val="0"/>
          <w:numId w:val="12"/>
        </w:numPr>
        <w:spacing w:after="0" w:line="240" w:lineRule="auto"/>
        <w:contextualSpacing/>
        <w:jc w:val="both"/>
        <w:rPr>
          <w:rFonts w:ascii="Times New Roman" w:eastAsia="Calibri" w:hAnsi="Times New Roman" w:cs="Times New Roman"/>
          <w:sz w:val="28"/>
          <w:szCs w:val="28"/>
          <w:shd w:val="clear" w:color="auto" w:fill="FFFFFF"/>
        </w:rPr>
      </w:pPr>
      <w:r w:rsidRPr="00C1015C">
        <w:rPr>
          <w:rFonts w:ascii="Times New Roman" w:eastAsia="Calibri" w:hAnsi="Times New Roman" w:cs="Times New Roman"/>
          <w:sz w:val="28"/>
          <w:szCs w:val="28"/>
          <w:shd w:val="clear" w:color="auto" w:fill="FFFFFF"/>
        </w:rPr>
        <w:t>познавательные беседы;</w:t>
      </w:r>
    </w:p>
    <w:p w:rsidR="00C1015C" w:rsidRPr="00C1015C" w:rsidRDefault="00C1015C" w:rsidP="00C1015C">
      <w:pPr>
        <w:numPr>
          <w:ilvl w:val="0"/>
          <w:numId w:val="12"/>
        </w:numPr>
        <w:spacing w:after="0" w:line="240" w:lineRule="auto"/>
        <w:contextualSpacing/>
        <w:jc w:val="both"/>
        <w:rPr>
          <w:rFonts w:ascii="Times New Roman" w:eastAsia="Calibri" w:hAnsi="Times New Roman" w:cs="Times New Roman"/>
          <w:sz w:val="28"/>
          <w:szCs w:val="28"/>
          <w:shd w:val="clear" w:color="auto" w:fill="FFFFFF"/>
        </w:rPr>
      </w:pPr>
      <w:r w:rsidRPr="00C1015C">
        <w:rPr>
          <w:rFonts w:ascii="Times New Roman" w:eastAsia="Calibri" w:hAnsi="Times New Roman" w:cs="Times New Roman"/>
          <w:sz w:val="28"/>
          <w:szCs w:val="28"/>
          <w:shd w:val="clear" w:color="auto" w:fill="FFFFFF"/>
        </w:rPr>
        <w:t>развивающие викторины;</w:t>
      </w:r>
    </w:p>
    <w:p w:rsidR="00C1015C" w:rsidRPr="00C1015C" w:rsidRDefault="00C1015C" w:rsidP="00C1015C">
      <w:pPr>
        <w:numPr>
          <w:ilvl w:val="0"/>
          <w:numId w:val="12"/>
        </w:numPr>
        <w:spacing w:after="0" w:line="240" w:lineRule="auto"/>
        <w:contextualSpacing/>
        <w:jc w:val="both"/>
        <w:rPr>
          <w:rFonts w:ascii="Times New Roman" w:eastAsia="Calibri" w:hAnsi="Times New Roman" w:cs="Times New Roman"/>
          <w:sz w:val="28"/>
          <w:szCs w:val="28"/>
          <w:shd w:val="clear" w:color="auto" w:fill="FFFFFF"/>
        </w:rPr>
      </w:pPr>
      <w:r w:rsidRPr="00C1015C">
        <w:rPr>
          <w:rFonts w:ascii="Times New Roman" w:eastAsia="Calibri" w:hAnsi="Times New Roman" w:cs="Times New Roman"/>
          <w:sz w:val="28"/>
          <w:szCs w:val="28"/>
          <w:shd w:val="clear" w:color="auto" w:fill="FFFFFF"/>
        </w:rPr>
        <w:t>экскурсии;</w:t>
      </w:r>
    </w:p>
    <w:p w:rsidR="00C1015C" w:rsidRPr="00C1015C" w:rsidRDefault="00C1015C" w:rsidP="00C1015C">
      <w:pPr>
        <w:numPr>
          <w:ilvl w:val="0"/>
          <w:numId w:val="12"/>
        </w:numPr>
        <w:spacing w:after="0" w:line="240" w:lineRule="auto"/>
        <w:contextualSpacing/>
        <w:jc w:val="both"/>
        <w:rPr>
          <w:rFonts w:ascii="Times New Roman" w:eastAsia="Calibri" w:hAnsi="Times New Roman" w:cs="Times New Roman"/>
          <w:sz w:val="28"/>
          <w:szCs w:val="28"/>
          <w:shd w:val="clear" w:color="auto" w:fill="FFFFFF"/>
        </w:rPr>
      </w:pPr>
      <w:r w:rsidRPr="00C1015C">
        <w:rPr>
          <w:rFonts w:ascii="Times New Roman" w:eastAsia="Calibri" w:hAnsi="Times New Roman" w:cs="Times New Roman"/>
          <w:sz w:val="28"/>
          <w:szCs w:val="28"/>
          <w:shd w:val="clear" w:color="auto" w:fill="FFFFFF"/>
        </w:rPr>
        <w:t>творческие конкурсы, мастер-классы;</w:t>
      </w:r>
    </w:p>
    <w:p w:rsidR="00C1015C" w:rsidRPr="00C1015C" w:rsidRDefault="00C1015C" w:rsidP="00C1015C">
      <w:pPr>
        <w:spacing w:after="0" w:line="240" w:lineRule="auto"/>
        <w:jc w:val="both"/>
        <w:rPr>
          <w:rFonts w:ascii="Times New Roman" w:eastAsia="Times New Roman" w:hAnsi="Times New Roman" w:cs="Times New Roman"/>
          <w:i/>
          <w:sz w:val="28"/>
          <w:szCs w:val="28"/>
          <w:shd w:val="clear" w:color="auto" w:fill="FFFFFF"/>
          <w:lang w:eastAsia="ru-RU"/>
        </w:rPr>
      </w:pPr>
      <w:r w:rsidRPr="00C1015C">
        <w:rPr>
          <w:rFonts w:ascii="Times New Roman" w:eastAsia="Times New Roman" w:hAnsi="Times New Roman" w:cs="Times New Roman"/>
          <w:i/>
          <w:sz w:val="28"/>
          <w:szCs w:val="28"/>
          <w:shd w:val="clear" w:color="auto" w:fill="FFFFFF"/>
          <w:lang w:eastAsia="ru-RU"/>
        </w:rPr>
        <w:t>Методы проведения мероприятий:</w:t>
      </w:r>
    </w:p>
    <w:p w:rsidR="00C1015C" w:rsidRPr="00C1015C" w:rsidRDefault="00C1015C" w:rsidP="00C1015C">
      <w:pPr>
        <w:numPr>
          <w:ilvl w:val="0"/>
          <w:numId w:val="13"/>
        </w:numPr>
        <w:spacing w:after="0" w:line="240" w:lineRule="auto"/>
        <w:contextualSpacing/>
        <w:jc w:val="both"/>
        <w:rPr>
          <w:rFonts w:ascii="Times New Roman" w:eastAsia="Calibri" w:hAnsi="Times New Roman" w:cs="Times New Roman"/>
          <w:sz w:val="28"/>
          <w:szCs w:val="28"/>
          <w:shd w:val="clear" w:color="auto" w:fill="FFFFFF"/>
        </w:rPr>
      </w:pPr>
      <w:r w:rsidRPr="00C1015C">
        <w:rPr>
          <w:rFonts w:ascii="Times New Roman" w:eastAsia="Calibri" w:hAnsi="Times New Roman" w:cs="Times New Roman"/>
          <w:sz w:val="28"/>
          <w:szCs w:val="28"/>
          <w:shd w:val="clear" w:color="auto" w:fill="FFFFFF"/>
        </w:rPr>
        <w:t>метод совместной деятельности родитель-ребенок;</w:t>
      </w:r>
    </w:p>
    <w:p w:rsidR="00C1015C" w:rsidRPr="00C1015C" w:rsidRDefault="00C1015C" w:rsidP="00C1015C">
      <w:pPr>
        <w:numPr>
          <w:ilvl w:val="0"/>
          <w:numId w:val="13"/>
        </w:numPr>
        <w:spacing w:after="0" w:line="240" w:lineRule="auto"/>
        <w:contextualSpacing/>
        <w:jc w:val="both"/>
        <w:rPr>
          <w:rFonts w:ascii="Times New Roman" w:eastAsia="Calibri" w:hAnsi="Times New Roman" w:cs="Times New Roman"/>
          <w:sz w:val="28"/>
          <w:szCs w:val="28"/>
          <w:shd w:val="clear" w:color="auto" w:fill="FFFFFF"/>
        </w:rPr>
      </w:pPr>
      <w:r w:rsidRPr="00C1015C">
        <w:rPr>
          <w:rFonts w:ascii="Times New Roman" w:eastAsia="Calibri" w:hAnsi="Times New Roman" w:cs="Times New Roman"/>
          <w:sz w:val="28"/>
          <w:szCs w:val="28"/>
          <w:shd w:val="clear" w:color="auto" w:fill="FFFFFF"/>
        </w:rPr>
        <w:t>метод КТД (изготовление открыток, поздравлений, сувениров к праздникам).</w:t>
      </w:r>
    </w:p>
    <w:p w:rsidR="00C1015C" w:rsidRPr="00C1015C" w:rsidRDefault="00C1015C" w:rsidP="00C1015C">
      <w:pPr>
        <w:suppressAutoHyphens/>
        <w:autoSpaceDN w:val="0"/>
        <w:spacing w:after="0" w:line="240" w:lineRule="auto"/>
        <w:textAlignment w:val="baseline"/>
        <w:rPr>
          <w:rFonts w:ascii="Times New Roman" w:eastAsia="Times New Roman" w:hAnsi="Times New Roman" w:cs="Times New Roman"/>
          <w:b/>
          <w:sz w:val="28"/>
          <w:szCs w:val="28"/>
          <w:lang w:eastAsia="ru-RU"/>
        </w:rPr>
      </w:pPr>
    </w:p>
    <w:p w:rsidR="00C1015C" w:rsidRPr="00C1015C" w:rsidRDefault="00C1015C" w:rsidP="00C1015C">
      <w:pPr>
        <w:suppressAutoHyphens/>
        <w:autoSpaceDN w:val="0"/>
        <w:spacing w:after="0" w:line="240" w:lineRule="auto"/>
        <w:ind w:firstLine="666"/>
        <w:jc w:val="center"/>
        <w:textAlignment w:val="baseline"/>
        <w:rPr>
          <w:rFonts w:ascii="Times New Roman" w:eastAsia="Times New Roman" w:hAnsi="Times New Roman" w:cs="Times New Roman"/>
          <w:b/>
          <w:sz w:val="28"/>
          <w:szCs w:val="28"/>
          <w:lang w:eastAsia="ru-RU"/>
        </w:rPr>
      </w:pPr>
      <w:r w:rsidRPr="00C1015C">
        <w:rPr>
          <w:rFonts w:ascii="Times New Roman" w:eastAsia="Times New Roman" w:hAnsi="Times New Roman" w:cs="Times New Roman"/>
          <w:b/>
          <w:sz w:val="28"/>
          <w:szCs w:val="28"/>
          <w:lang w:eastAsia="ru-RU"/>
        </w:rPr>
        <w:t>Ожидаемые результаты:</w:t>
      </w:r>
    </w:p>
    <w:p w:rsidR="00C1015C" w:rsidRPr="00C1015C" w:rsidRDefault="00C1015C" w:rsidP="00C1015C">
      <w:pPr>
        <w:numPr>
          <w:ilvl w:val="2"/>
          <w:numId w:val="11"/>
        </w:numPr>
        <w:shd w:val="clear" w:color="auto" w:fill="FFFFFF"/>
        <w:spacing w:after="0" w:line="240" w:lineRule="auto"/>
        <w:ind w:left="0" w:firstLine="666"/>
        <w:contextualSpacing/>
        <w:jc w:val="both"/>
        <w:rPr>
          <w:rFonts w:ascii="Times New Roman" w:eastAsia="Times New Roman" w:hAnsi="Times New Roman" w:cs="Times New Roman"/>
          <w:bCs/>
          <w:color w:val="000000"/>
          <w:sz w:val="28"/>
          <w:szCs w:val="28"/>
          <w:lang w:eastAsia="ru-RU"/>
        </w:rPr>
      </w:pPr>
      <w:r w:rsidRPr="00C1015C">
        <w:rPr>
          <w:rFonts w:ascii="Times New Roman" w:eastAsia="Times New Roman" w:hAnsi="Times New Roman" w:cs="Times New Roman"/>
          <w:bCs/>
          <w:color w:val="000000"/>
          <w:sz w:val="28"/>
          <w:szCs w:val="28"/>
          <w:lang w:eastAsia="ru-RU"/>
        </w:rPr>
        <w:t xml:space="preserve">приобщение обучающихся к уважительному отношению к истории России, традициям, духовным ценностям, к </w:t>
      </w:r>
      <w:r w:rsidRPr="00C1015C">
        <w:rPr>
          <w:rFonts w:ascii="Times New Roman" w:eastAsia="Times New Roman" w:hAnsi="Times New Roman" w:cs="Times New Roman"/>
          <w:sz w:val="28"/>
          <w:szCs w:val="28"/>
          <w:lang w:eastAsia="ru-RU"/>
        </w:rPr>
        <w:t xml:space="preserve">пониманию и сознательному принятию нравственных норм поведения в обществе; </w:t>
      </w:r>
    </w:p>
    <w:p w:rsidR="00C1015C" w:rsidRPr="00C1015C" w:rsidRDefault="00C1015C" w:rsidP="00C1015C">
      <w:pPr>
        <w:numPr>
          <w:ilvl w:val="2"/>
          <w:numId w:val="11"/>
        </w:numPr>
        <w:suppressAutoHyphens/>
        <w:autoSpaceDN w:val="0"/>
        <w:spacing w:after="0" w:line="240" w:lineRule="auto"/>
        <w:ind w:left="0" w:firstLine="666"/>
        <w:jc w:val="both"/>
        <w:textAlignment w:val="baseline"/>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формирование личностных качеств, для самоопределения в области своих первоначальных профессиональных и познавательных интересов, позитивный опыт участия в общественно значимых делах;</w:t>
      </w:r>
    </w:p>
    <w:p w:rsidR="00C1015C" w:rsidRPr="00C1015C" w:rsidRDefault="00C1015C" w:rsidP="00C1015C">
      <w:pPr>
        <w:numPr>
          <w:ilvl w:val="2"/>
          <w:numId w:val="11"/>
        </w:numPr>
        <w:suppressAutoHyphens/>
        <w:autoSpaceDN w:val="0"/>
        <w:spacing w:after="0" w:line="240" w:lineRule="auto"/>
        <w:ind w:left="0" w:firstLine="666"/>
        <w:jc w:val="both"/>
        <w:textAlignment w:val="baseline"/>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приобретение ценностных установок по сохранению окружающей среды, экологически целесообразного и безопасного образа жизни;</w:t>
      </w:r>
    </w:p>
    <w:p w:rsidR="00C1015C" w:rsidRPr="00C1015C" w:rsidRDefault="00C1015C" w:rsidP="00C1015C">
      <w:pPr>
        <w:numPr>
          <w:ilvl w:val="2"/>
          <w:numId w:val="11"/>
        </w:numPr>
        <w:shd w:val="clear" w:color="auto" w:fill="FFFFFF"/>
        <w:spacing w:after="0" w:line="240" w:lineRule="auto"/>
        <w:ind w:left="0" w:firstLine="666"/>
        <w:contextualSpacing/>
        <w:jc w:val="both"/>
        <w:rPr>
          <w:rFonts w:ascii="Times New Roman" w:eastAsia="Times New Roman" w:hAnsi="Times New Roman" w:cs="Times New Roman"/>
          <w:bCs/>
          <w:color w:val="000000"/>
          <w:sz w:val="28"/>
          <w:szCs w:val="28"/>
          <w:lang w:eastAsia="ru-RU"/>
        </w:rPr>
      </w:pPr>
      <w:r w:rsidRPr="00C1015C">
        <w:rPr>
          <w:rFonts w:ascii="Times New Roman" w:eastAsia="Times New Roman" w:hAnsi="Times New Roman" w:cs="Times New Roman"/>
          <w:bCs/>
          <w:color w:val="000000"/>
          <w:sz w:val="28"/>
          <w:szCs w:val="28"/>
          <w:lang w:eastAsia="ru-RU"/>
        </w:rPr>
        <w:t xml:space="preserve">приобщение обучающихся к </w:t>
      </w:r>
      <w:r w:rsidRPr="00C1015C">
        <w:rPr>
          <w:rFonts w:ascii="Times New Roman" w:eastAsia="Times New Roman" w:hAnsi="Times New Roman" w:cs="Times New Roman"/>
          <w:sz w:val="28"/>
          <w:szCs w:val="28"/>
          <w:lang w:eastAsia="ru-RU"/>
        </w:rPr>
        <w:t>соблюдению установленных правил личной гигиены, формирование личного опыта здоровье сберегающей деятельности и безопасного поведения;</w:t>
      </w:r>
    </w:p>
    <w:p w:rsidR="00C1015C" w:rsidRPr="00C1015C" w:rsidRDefault="00C1015C" w:rsidP="00C1015C">
      <w:pPr>
        <w:numPr>
          <w:ilvl w:val="2"/>
          <w:numId w:val="11"/>
        </w:numPr>
        <w:shd w:val="clear" w:color="auto" w:fill="FFFFFF"/>
        <w:spacing w:after="0" w:line="240" w:lineRule="auto"/>
        <w:ind w:left="0" w:firstLine="666"/>
        <w:contextualSpacing/>
        <w:jc w:val="both"/>
        <w:rPr>
          <w:rFonts w:ascii="Times New Roman" w:eastAsia="Times New Roman" w:hAnsi="Times New Roman" w:cs="Times New Roman"/>
          <w:i/>
          <w:sz w:val="28"/>
          <w:szCs w:val="28"/>
          <w:lang w:eastAsia="ru-RU"/>
        </w:rPr>
      </w:pPr>
      <w:r w:rsidRPr="00C1015C">
        <w:rPr>
          <w:rFonts w:ascii="Times New Roman" w:eastAsia="Times New Roman" w:hAnsi="Times New Roman" w:cs="Times New Roman"/>
          <w:sz w:val="28"/>
          <w:szCs w:val="28"/>
          <w:lang w:eastAsia="ru-RU"/>
        </w:rPr>
        <w:t xml:space="preserve">понимание и сознательное принятие нравственных норм взаимоотношений в семье, осознание значения семьи в жизни человека; </w:t>
      </w:r>
    </w:p>
    <w:p w:rsidR="00C1015C" w:rsidRPr="00C1015C" w:rsidRDefault="00C1015C" w:rsidP="00C1015C">
      <w:pPr>
        <w:numPr>
          <w:ilvl w:val="2"/>
          <w:numId w:val="11"/>
        </w:numPr>
        <w:shd w:val="clear" w:color="auto" w:fill="FFFFFF"/>
        <w:spacing w:after="0" w:line="240" w:lineRule="auto"/>
        <w:ind w:left="0" w:firstLine="666"/>
        <w:contextualSpacing/>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готовность обучающихся к приобретению позитивного, успешного опыта, к самореализации в различных видах творческой деятельности.</w:t>
      </w:r>
    </w:p>
    <w:p w:rsidR="00C1015C" w:rsidRPr="00C1015C" w:rsidRDefault="00C1015C" w:rsidP="00C1015C">
      <w:pPr>
        <w:spacing w:after="0" w:line="276" w:lineRule="auto"/>
        <w:ind w:firstLine="567"/>
        <w:jc w:val="center"/>
        <w:rPr>
          <w:rFonts w:ascii="Times New Roman" w:eastAsia="Times New Roman" w:hAnsi="Times New Roman" w:cs="Times New Roman"/>
          <w:b/>
          <w:color w:val="222222"/>
          <w:sz w:val="28"/>
          <w:szCs w:val="28"/>
          <w:shd w:val="clear" w:color="auto" w:fill="FFFFFF"/>
          <w:lang w:eastAsia="ru-RU"/>
        </w:rPr>
      </w:pPr>
      <w:r w:rsidRPr="00C1015C">
        <w:rPr>
          <w:rFonts w:ascii="Times New Roman" w:eastAsia="Times New Roman" w:hAnsi="Times New Roman" w:cs="Times New Roman"/>
          <w:b/>
          <w:color w:val="222222"/>
          <w:sz w:val="28"/>
          <w:szCs w:val="28"/>
          <w:shd w:val="clear" w:color="auto" w:fill="FFFFFF"/>
          <w:lang w:eastAsia="ru-RU"/>
        </w:rPr>
        <w:t>2.6. МЕТОДИЧЕСКИЕ МАТЕРИАЛЫ</w:t>
      </w:r>
    </w:p>
    <w:p w:rsidR="00C1015C" w:rsidRPr="00C1015C" w:rsidRDefault="00C1015C" w:rsidP="00C1015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 xml:space="preserve">Для реализации программы «Веселый лоскутик» используются такие технологии как: </w:t>
      </w:r>
    </w:p>
    <w:p w:rsidR="00C1015C" w:rsidRPr="00C1015C" w:rsidRDefault="00C1015C" w:rsidP="00C1015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i/>
          <w:sz w:val="28"/>
          <w:szCs w:val="28"/>
          <w:lang w:eastAsia="ru-RU"/>
        </w:rPr>
        <w:t>Личностно-ориентированная технология</w:t>
      </w:r>
      <w:r w:rsidRPr="00C1015C">
        <w:rPr>
          <w:rFonts w:ascii="Times New Roman" w:eastAsia="Times New Roman" w:hAnsi="Times New Roman" w:cs="Times New Roman"/>
          <w:sz w:val="28"/>
          <w:szCs w:val="28"/>
          <w:lang w:eastAsia="ru-RU"/>
        </w:rPr>
        <w:t xml:space="preserve"> - акцент ставится на личность обучающегося, создание комфортных условий, для реализации природного потенциала ребенка. Формирования самостоятельности, способности к самообразованию, самореализации.</w:t>
      </w:r>
    </w:p>
    <w:p w:rsidR="00C1015C" w:rsidRPr="00C1015C" w:rsidRDefault="00C1015C" w:rsidP="00C1015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i/>
          <w:sz w:val="28"/>
          <w:szCs w:val="28"/>
          <w:lang w:eastAsia="ru-RU"/>
        </w:rPr>
        <w:t>Технологии коллективного творчества</w:t>
      </w:r>
      <w:r w:rsidRPr="00C1015C">
        <w:rPr>
          <w:rFonts w:ascii="Times New Roman" w:eastAsia="Times New Roman" w:hAnsi="Times New Roman" w:cs="Times New Roman"/>
          <w:sz w:val="28"/>
          <w:szCs w:val="28"/>
          <w:lang w:eastAsia="ru-RU"/>
        </w:rPr>
        <w:t xml:space="preserve"> – технология, основанная на активных формах обучения и интерактивных методах, т.к. постоянно ведётся взаимодействие, коммуникации между всеми участниками творческого процесса, которая даёт высокий результат эффективности образовательного процесса. Раздел программы «</w:t>
      </w:r>
      <w:proofErr w:type="spellStart"/>
      <w:r w:rsidRPr="00C1015C">
        <w:rPr>
          <w:rFonts w:ascii="Times New Roman" w:eastAsia="Times New Roman" w:hAnsi="Times New Roman" w:cs="Times New Roman"/>
          <w:sz w:val="28"/>
          <w:szCs w:val="28"/>
          <w:lang w:eastAsia="ru-RU"/>
        </w:rPr>
        <w:t>Ковроделие</w:t>
      </w:r>
      <w:proofErr w:type="spellEnd"/>
      <w:r w:rsidRPr="00C1015C">
        <w:rPr>
          <w:rFonts w:ascii="Times New Roman" w:eastAsia="Times New Roman" w:hAnsi="Times New Roman" w:cs="Times New Roman"/>
          <w:sz w:val="28"/>
          <w:szCs w:val="28"/>
          <w:lang w:eastAsia="ru-RU"/>
        </w:rPr>
        <w:t xml:space="preserve">»: </w:t>
      </w:r>
    </w:p>
    <w:p w:rsidR="00C1015C" w:rsidRPr="00C1015C" w:rsidRDefault="00C1015C" w:rsidP="00C1015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 xml:space="preserve">Проект: «Богатство земли </w:t>
      </w:r>
      <w:proofErr w:type="spellStart"/>
      <w:r w:rsidRPr="00C1015C">
        <w:rPr>
          <w:rFonts w:ascii="Times New Roman" w:eastAsia="Times New Roman" w:hAnsi="Times New Roman" w:cs="Times New Roman"/>
          <w:sz w:val="28"/>
          <w:szCs w:val="28"/>
          <w:lang w:eastAsia="ru-RU"/>
        </w:rPr>
        <w:t>Уватской</w:t>
      </w:r>
      <w:proofErr w:type="spellEnd"/>
      <w:r w:rsidRPr="00C1015C">
        <w:rPr>
          <w:rFonts w:ascii="Times New Roman" w:eastAsia="Times New Roman" w:hAnsi="Times New Roman" w:cs="Times New Roman"/>
          <w:sz w:val="28"/>
          <w:szCs w:val="28"/>
          <w:lang w:eastAsia="ru-RU"/>
        </w:rPr>
        <w:t>» (ковровая вышивка)</w:t>
      </w:r>
    </w:p>
    <w:p w:rsidR="00C1015C" w:rsidRPr="00C1015C" w:rsidRDefault="00C1015C" w:rsidP="00C1015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Проект: «Весёлые шашки» (ковровая вышивка)</w:t>
      </w:r>
    </w:p>
    <w:p w:rsidR="00C1015C" w:rsidRPr="00C1015C" w:rsidRDefault="00C1015C" w:rsidP="00C1015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i/>
          <w:sz w:val="28"/>
          <w:szCs w:val="28"/>
          <w:lang w:eastAsia="ru-RU"/>
        </w:rPr>
        <w:lastRenderedPageBreak/>
        <w:t>Технология мастерских</w:t>
      </w:r>
      <w:r w:rsidRPr="00C1015C">
        <w:rPr>
          <w:rFonts w:ascii="Times New Roman" w:eastAsia="Times New Roman" w:hAnsi="Times New Roman" w:cs="Times New Roman"/>
          <w:sz w:val="28"/>
          <w:szCs w:val="28"/>
          <w:lang w:eastAsia="ru-RU"/>
        </w:rPr>
        <w:t xml:space="preserve"> – предполагает такую организацию процесса обучения, при которой педагог привлекает к обучению мастериц своего сельского поселения. Дети имеют уникальную возможность познакомиться с мастерицами, освоить все тонкости </w:t>
      </w:r>
      <w:proofErr w:type="spellStart"/>
      <w:r w:rsidRPr="00C1015C">
        <w:rPr>
          <w:rFonts w:ascii="Times New Roman" w:eastAsia="Times New Roman" w:hAnsi="Times New Roman" w:cs="Times New Roman"/>
          <w:sz w:val="28"/>
          <w:szCs w:val="28"/>
          <w:lang w:eastAsia="ru-RU"/>
        </w:rPr>
        <w:t>ковроделия</w:t>
      </w:r>
      <w:proofErr w:type="spellEnd"/>
      <w:r w:rsidRPr="00C1015C">
        <w:rPr>
          <w:rFonts w:ascii="Times New Roman" w:eastAsia="Times New Roman" w:hAnsi="Times New Roman" w:cs="Times New Roman"/>
          <w:sz w:val="28"/>
          <w:szCs w:val="28"/>
          <w:lang w:eastAsia="ru-RU"/>
        </w:rPr>
        <w:t>, получить необходимый совет от мастера. Такой способ создаёт непринужденную эмоционально благоприятную атмосферу, в которой обучающийся перенимает опыт вживую.</w:t>
      </w:r>
    </w:p>
    <w:p w:rsidR="00C1015C" w:rsidRPr="00C1015C" w:rsidRDefault="00C1015C" w:rsidP="00C1015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spellStart"/>
      <w:r w:rsidRPr="00C1015C">
        <w:rPr>
          <w:rFonts w:ascii="Times New Roman" w:eastAsia="Times New Roman" w:hAnsi="Times New Roman" w:cs="Times New Roman"/>
          <w:i/>
          <w:sz w:val="28"/>
          <w:szCs w:val="28"/>
          <w:lang w:eastAsia="ru-RU"/>
        </w:rPr>
        <w:t>Здоровьесберегающие</w:t>
      </w:r>
      <w:proofErr w:type="spellEnd"/>
      <w:r w:rsidRPr="00C1015C">
        <w:rPr>
          <w:rFonts w:ascii="Times New Roman" w:eastAsia="Times New Roman" w:hAnsi="Times New Roman" w:cs="Times New Roman"/>
          <w:i/>
          <w:sz w:val="28"/>
          <w:szCs w:val="28"/>
          <w:lang w:eastAsia="ru-RU"/>
        </w:rPr>
        <w:t xml:space="preserve"> технологии</w:t>
      </w:r>
      <w:r w:rsidRPr="00C1015C">
        <w:rPr>
          <w:rFonts w:ascii="Times New Roman" w:eastAsia="Times New Roman" w:hAnsi="Times New Roman" w:cs="Times New Roman"/>
          <w:sz w:val="28"/>
          <w:szCs w:val="28"/>
          <w:lang w:eastAsia="ru-RU"/>
        </w:rPr>
        <w:t xml:space="preserve"> – это обеспечение обучающемуся возможности сохранения здоровья за период обучения, формирование у него необходимых знаний, умений и навыков по здоровому образу жизни, и применение полученных знаний в повседневной жизни. </w:t>
      </w:r>
    </w:p>
    <w:p w:rsidR="00C1015C" w:rsidRPr="00C1015C" w:rsidRDefault="00C1015C" w:rsidP="00C1015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 xml:space="preserve">Мероприятия направленные на сохранение здоровья обучающимися: инструктирование в начале занятия, беседы ЗОЖ и правил безопасного поведения в рамках воспитательной работы, физкультминутки в перерывах между занятиями, разумное распределение нагрузки </w:t>
      </w:r>
      <w:proofErr w:type="gramStart"/>
      <w:r w:rsidRPr="00C1015C">
        <w:rPr>
          <w:rFonts w:ascii="Times New Roman" w:eastAsia="Times New Roman" w:hAnsi="Times New Roman" w:cs="Times New Roman"/>
          <w:sz w:val="28"/>
          <w:szCs w:val="28"/>
          <w:lang w:eastAsia="ru-RU"/>
        </w:rPr>
        <w:t>в соответствии с возрастным особенностями</w:t>
      </w:r>
      <w:proofErr w:type="gramEnd"/>
      <w:r w:rsidRPr="00C1015C">
        <w:rPr>
          <w:rFonts w:ascii="Times New Roman" w:eastAsia="Times New Roman" w:hAnsi="Times New Roman" w:cs="Times New Roman"/>
          <w:sz w:val="28"/>
          <w:szCs w:val="28"/>
          <w:lang w:eastAsia="ru-RU"/>
        </w:rPr>
        <w:t xml:space="preserve"> обучающихся.</w:t>
      </w:r>
    </w:p>
    <w:p w:rsidR="00C1015C" w:rsidRPr="00C1015C" w:rsidRDefault="00C1015C" w:rsidP="00C1015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i/>
          <w:sz w:val="28"/>
          <w:szCs w:val="28"/>
          <w:lang w:eastAsia="ru-RU"/>
        </w:rPr>
        <w:t>Технология проектного обучения</w:t>
      </w:r>
      <w:r w:rsidRPr="00C1015C">
        <w:rPr>
          <w:rFonts w:ascii="Times New Roman" w:eastAsia="Times New Roman" w:hAnsi="Times New Roman" w:cs="Times New Roman"/>
          <w:sz w:val="28"/>
          <w:szCs w:val="28"/>
          <w:lang w:eastAsia="ru-RU"/>
        </w:rPr>
        <w:t xml:space="preserve"> – проектная деятельность позволяет глубоко и полно изучить определённую узкую тему в декоративно-прикладном искусстве. Метод даёт возможность показать обучающимся возможности работы с информацией, расширить их кругозор. Проектные технологии развивают аналитическое, ассоциативное, логическое мышление, формируют пространственное воображение, стимулирует учащихся к самостоятельному поиску материала по теме, к творческому поиску, учит ставить задачи и достигать запланированный результат, позволяет работать над самооценкой.</w:t>
      </w:r>
    </w:p>
    <w:p w:rsidR="00C1015C" w:rsidRPr="00C1015C" w:rsidRDefault="00C1015C" w:rsidP="00C1015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 xml:space="preserve">Проект: «От прошлого к будущему» (предметы интерьера и дизайна одежды в узелковой и петельной технике </w:t>
      </w:r>
      <w:proofErr w:type="spellStart"/>
      <w:r w:rsidRPr="00C1015C">
        <w:rPr>
          <w:rFonts w:ascii="Times New Roman" w:eastAsia="Times New Roman" w:hAnsi="Times New Roman" w:cs="Times New Roman"/>
          <w:sz w:val="28"/>
          <w:szCs w:val="28"/>
          <w:lang w:eastAsia="ru-RU"/>
        </w:rPr>
        <w:t>ковроделия</w:t>
      </w:r>
      <w:proofErr w:type="spellEnd"/>
      <w:r w:rsidRPr="00C1015C">
        <w:rPr>
          <w:rFonts w:ascii="Times New Roman" w:eastAsia="Times New Roman" w:hAnsi="Times New Roman" w:cs="Times New Roman"/>
          <w:sz w:val="28"/>
          <w:szCs w:val="28"/>
          <w:lang w:eastAsia="ru-RU"/>
        </w:rPr>
        <w:t>).</w:t>
      </w:r>
    </w:p>
    <w:p w:rsidR="00C1015C" w:rsidRPr="00C1015C" w:rsidRDefault="00C1015C" w:rsidP="00C1015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b/>
          <w:i/>
          <w:sz w:val="28"/>
          <w:szCs w:val="28"/>
          <w:lang w:eastAsia="ru-RU"/>
        </w:rPr>
        <w:t>Методы и средства обучения</w:t>
      </w:r>
      <w:r w:rsidRPr="00C1015C">
        <w:rPr>
          <w:rFonts w:ascii="Times New Roman" w:eastAsia="Times New Roman" w:hAnsi="Times New Roman" w:cs="Times New Roman"/>
          <w:sz w:val="28"/>
          <w:szCs w:val="28"/>
          <w:lang w:eastAsia="ru-RU"/>
        </w:rPr>
        <w:t>. В процессе реализации программы используются разнообразные методы обучения:</w:t>
      </w:r>
    </w:p>
    <w:p w:rsidR="00C1015C" w:rsidRPr="00C1015C" w:rsidRDefault="00C1015C" w:rsidP="00C1015C">
      <w:pPr>
        <w:widowControl w:val="0"/>
        <w:numPr>
          <w:ilvl w:val="0"/>
          <w:numId w:val="15"/>
        </w:numPr>
        <w:autoSpaceDE w:val="0"/>
        <w:autoSpaceDN w:val="0"/>
        <w:adjustRightInd w:val="0"/>
        <w:spacing w:after="0" w:line="240" w:lineRule="auto"/>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словесные – устное объяснение материала, беседа;</w:t>
      </w:r>
    </w:p>
    <w:p w:rsidR="00C1015C" w:rsidRPr="00C1015C" w:rsidRDefault="00C1015C" w:rsidP="00C1015C">
      <w:pPr>
        <w:widowControl w:val="0"/>
        <w:numPr>
          <w:ilvl w:val="0"/>
          <w:numId w:val="15"/>
        </w:numPr>
        <w:autoSpaceDE w:val="0"/>
        <w:autoSpaceDN w:val="0"/>
        <w:adjustRightInd w:val="0"/>
        <w:spacing w:after="0" w:line="240" w:lineRule="auto"/>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наглядные – демонстрация иллюстраций, специальной литературы, демонстрация готовых изделий, технологических карт (приложение 2);</w:t>
      </w:r>
    </w:p>
    <w:p w:rsidR="00C1015C" w:rsidRPr="00C1015C" w:rsidRDefault="00C1015C" w:rsidP="00C1015C">
      <w:pPr>
        <w:widowControl w:val="0"/>
        <w:numPr>
          <w:ilvl w:val="0"/>
          <w:numId w:val="15"/>
        </w:numPr>
        <w:autoSpaceDE w:val="0"/>
        <w:autoSpaceDN w:val="0"/>
        <w:adjustRightInd w:val="0"/>
        <w:spacing w:after="0" w:line="240" w:lineRule="auto"/>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Особенности Сибирского ковра (приложение 3);</w:t>
      </w:r>
      <w:r w:rsidRPr="00C1015C">
        <w:rPr>
          <w:rFonts w:ascii="Times New Roman" w:eastAsia="Calibri" w:hAnsi="Times New Roman" w:cs="Times New Roman"/>
          <w:color w:val="FF0000"/>
          <w:sz w:val="28"/>
          <w:szCs w:val="28"/>
        </w:rPr>
        <w:t xml:space="preserve"> </w:t>
      </w:r>
    </w:p>
    <w:p w:rsidR="00C1015C" w:rsidRPr="00C1015C" w:rsidRDefault="00C1015C" w:rsidP="00C1015C">
      <w:pPr>
        <w:widowControl w:val="0"/>
        <w:numPr>
          <w:ilvl w:val="0"/>
          <w:numId w:val="15"/>
        </w:numPr>
        <w:autoSpaceDE w:val="0"/>
        <w:autoSpaceDN w:val="0"/>
        <w:adjustRightInd w:val="0"/>
        <w:spacing w:after="0" w:line="240" w:lineRule="auto"/>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репродуктивный метод – работа по образцу.</w:t>
      </w:r>
    </w:p>
    <w:p w:rsidR="00C1015C" w:rsidRPr="00C1015C" w:rsidRDefault="00C1015C" w:rsidP="00C1015C">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 xml:space="preserve">С целью вовлечения в продуктивную и творческую деятельность обучающихся будут использованы: </w:t>
      </w:r>
    </w:p>
    <w:p w:rsidR="00C1015C" w:rsidRPr="00C1015C" w:rsidRDefault="00C1015C" w:rsidP="00C1015C">
      <w:pPr>
        <w:widowControl w:val="0"/>
        <w:numPr>
          <w:ilvl w:val="0"/>
          <w:numId w:val="14"/>
        </w:numPr>
        <w:autoSpaceDE w:val="0"/>
        <w:autoSpaceDN w:val="0"/>
        <w:adjustRightInd w:val="0"/>
        <w:spacing w:after="0" w:line="240" w:lineRule="auto"/>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 xml:space="preserve">анализ информационных источников (Интернет);  </w:t>
      </w:r>
    </w:p>
    <w:p w:rsidR="00C1015C" w:rsidRPr="00C1015C" w:rsidRDefault="00C1015C" w:rsidP="00C1015C">
      <w:pPr>
        <w:widowControl w:val="0"/>
        <w:numPr>
          <w:ilvl w:val="0"/>
          <w:numId w:val="14"/>
        </w:numPr>
        <w:autoSpaceDE w:val="0"/>
        <w:autoSpaceDN w:val="0"/>
        <w:adjustRightInd w:val="0"/>
        <w:spacing w:after="0" w:line="240" w:lineRule="auto"/>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 xml:space="preserve">основные методы сбора и обработки данных; </w:t>
      </w:r>
    </w:p>
    <w:p w:rsidR="00C1015C" w:rsidRPr="00C1015C" w:rsidRDefault="00C1015C" w:rsidP="00C1015C">
      <w:pPr>
        <w:widowControl w:val="0"/>
        <w:numPr>
          <w:ilvl w:val="0"/>
          <w:numId w:val="14"/>
        </w:numPr>
        <w:autoSpaceDE w:val="0"/>
        <w:autoSpaceDN w:val="0"/>
        <w:adjustRightInd w:val="0"/>
        <w:spacing w:after="0" w:line="240" w:lineRule="auto"/>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 xml:space="preserve">исследования; </w:t>
      </w:r>
    </w:p>
    <w:p w:rsidR="00C1015C" w:rsidRPr="00C1015C" w:rsidRDefault="00C1015C" w:rsidP="00C1015C">
      <w:pPr>
        <w:widowControl w:val="0"/>
        <w:numPr>
          <w:ilvl w:val="0"/>
          <w:numId w:val="14"/>
        </w:numPr>
        <w:autoSpaceDE w:val="0"/>
        <w:autoSpaceDN w:val="0"/>
        <w:adjustRightInd w:val="0"/>
        <w:spacing w:after="0" w:line="240" w:lineRule="auto"/>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 xml:space="preserve">метод проектов; </w:t>
      </w:r>
    </w:p>
    <w:p w:rsidR="00C1015C" w:rsidRPr="00C1015C" w:rsidRDefault="00C1015C" w:rsidP="00C1015C">
      <w:pPr>
        <w:widowControl w:val="0"/>
        <w:numPr>
          <w:ilvl w:val="0"/>
          <w:numId w:val="14"/>
        </w:numPr>
        <w:autoSpaceDE w:val="0"/>
        <w:autoSpaceDN w:val="0"/>
        <w:adjustRightInd w:val="0"/>
        <w:spacing w:after="0" w:line="240" w:lineRule="auto"/>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 xml:space="preserve">творческого задания; </w:t>
      </w:r>
    </w:p>
    <w:p w:rsidR="00C1015C" w:rsidRPr="00C1015C" w:rsidRDefault="00C1015C" w:rsidP="00C1015C">
      <w:pPr>
        <w:widowControl w:val="0"/>
        <w:numPr>
          <w:ilvl w:val="0"/>
          <w:numId w:val="14"/>
        </w:numPr>
        <w:autoSpaceDE w:val="0"/>
        <w:autoSpaceDN w:val="0"/>
        <w:adjustRightInd w:val="0"/>
        <w:spacing w:after="0" w:line="240" w:lineRule="auto"/>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 xml:space="preserve">методы мотивации и стимулирования, взаимоконтроля и самоконтроля, коллективное обсуждение работ; </w:t>
      </w:r>
    </w:p>
    <w:p w:rsidR="00C1015C" w:rsidRPr="00C1015C" w:rsidRDefault="00C1015C" w:rsidP="00C1015C">
      <w:pPr>
        <w:widowControl w:val="0"/>
        <w:numPr>
          <w:ilvl w:val="0"/>
          <w:numId w:val="14"/>
        </w:numPr>
        <w:autoSpaceDE w:val="0"/>
        <w:autoSpaceDN w:val="0"/>
        <w:adjustRightInd w:val="0"/>
        <w:spacing w:after="0" w:line="240" w:lineRule="auto"/>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познавательная игра, частично-поисковый, проблемно-поисковый, ситуационный, экскурсии.</w:t>
      </w:r>
    </w:p>
    <w:p w:rsidR="00C1015C" w:rsidRPr="00C1015C" w:rsidRDefault="00C1015C" w:rsidP="00C1015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lastRenderedPageBreak/>
        <w:t>В рамках одного занятия могут использоваться как групповые, так и индивидуальные формы работы. Внутри группы в зависимости от особенностей учебных задач выполняются индивидуальные и коллективные работы.</w:t>
      </w:r>
    </w:p>
    <w:p w:rsidR="00C1015C" w:rsidRPr="00C1015C" w:rsidRDefault="00C1015C" w:rsidP="00C1015C">
      <w:pPr>
        <w:spacing w:after="0" w:line="240" w:lineRule="auto"/>
        <w:jc w:val="center"/>
        <w:rPr>
          <w:rFonts w:ascii="Times New Roman" w:eastAsia="Calibri" w:hAnsi="Times New Roman" w:cs="Times New Roman"/>
          <w:sz w:val="24"/>
          <w:szCs w:val="24"/>
          <w:lang w:eastAsia="ru-RU"/>
        </w:rPr>
      </w:pPr>
    </w:p>
    <w:p w:rsidR="00C1015C" w:rsidRPr="00C1015C" w:rsidRDefault="00C1015C" w:rsidP="00C1015C">
      <w:pPr>
        <w:spacing w:after="0" w:line="240" w:lineRule="auto"/>
        <w:jc w:val="center"/>
        <w:rPr>
          <w:rFonts w:ascii="Times New Roman" w:eastAsia="Calibri" w:hAnsi="Times New Roman" w:cs="Times New Roman"/>
          <w:sz w:val="24"/>
          <w:szCs w:val="24"/>
          <w:lang w:eastAsia="ru-RU"/>
        </w:rPr>
      </w:pPr>
    </w:p>
    <w:p w:rsidR="00C1015C" w:rsidRPr="00C1015C" w:rsidRDefault="00C1015C" w:rsidP="00C1015C">
      <w:pPr>
        <w:spacing w:after="0" w:line="240" w:lineRule="auto"/>
        <w:jc w:val="center"/>
        <w:rPr>
          <w:rFonts w:ascii="Times New Roman" w:eastAsia="Calibri" w:hAnsi="Times New Roman" w:cs="Times New Roman"/>
          <w:sz w:val="24"/>
          <w:szCs w:val="24"/>
          <w:lang w:eastAsia="ru-RU"/>
        </w:rPr>
      </w:pPr>
    </w:p>
    <w:p w:rsidR="00C1015C" w:rsidRPr="00C1015C" w:rsidRDefault="00C1015C" w:rsidP="00C1015C">
      <w:pPr>
        <w:spacing w:after="200" w:line="276" w:lineRule="auto"/>
        <w:jc w:val="center"/>
        <w:rPr>
          <w:rFonts w:ascii="Times New Roman" w:eastAsia="Times New Roman" w:hAnsi="Times New Roman" w:cs="Times New Roman"/>
          <w:b/>
          <w:sz w:val="28"/>
          <w:szCs w:val="28"/>
          <w:lang w:eastAsia="ru-RU"/>
        </w:rPr>
      </w:pPr>
      <w:r w:rsidRPr="00C1015C">
        <w:rPr>
          <w:rFonts w:ascii="Times New Roman" w:eastAsia="Times New Roman" w:hAnsi="Times New Roman" w:cs="Times New Roman"/>
          <w:b/>
          <w:sz w:val="28"/>
          <w:szCs w:val="28"/>
          <w:lang w:eastAsia="ru-RU"/>
        </w:rPr>
        <w:t>2.7. УСЛОВИЯ РЕАЛИЗАЦИИ ПРОГРАММЫ</w:t>
      </w:r>
    </w:p>
    <w:p w:rsidR="00C1015C" w:rsidRPr="00C1015C" w:rsidRDefault="00C1015C" w:rsidP="00C1015C">
      <w:pPr>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Организационные условия, позволяющие реализовать содержание программы, предполагают наличие:</w:t>
      </w:r>
    </w:p>
    <w:p w:rsidR="00C1015C" w:rsidRPr="00C1015C" w:rsidRDefault="00C1015C" w:rsidP="00C1015C">
      <w:pPr>
        <w:numPr>
          <w:ilvl w:val="0"/>
          <w:numId w:val="16"/>
        </w:numPr>
        <w:spacing w:after="0" w:line="240" w:lineRule="auto"/>
        <w:ind w:left="360"/>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учебного кабинета, столов, стульев;</w:t>
      </w:r>
    </w:p>
    <w:p w:rsidR="00C1015C" w:rsidRPr="00C1015C" w:rsidRDefault="00C1015C" w:rsidP="00C1015C">
      <w:pPr>
        <w:numPr>
          <w:ilvl w:val="0"/>
          <w:numId w:val="16"/>
        </w:numPr>
        <w:spacing w:after="0" w:line="240" w:lineRule="auto"/>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 xml:space="preserve">наличие инструментов и материалов предусмотренные программой; </w:t>
      </w:r>
    </w:p>
    <w:p w:rsidR="00C1015C" w:rsidRPr="00C1015C" w:rsidRDefault="00C1015C" w:rsidP="00C1015C">
      <w:pPr>
        <w:numPr>
          <w:ilvl w:val="0"/>
          <w:numId w:val="16"/>
        </w:numPr>
        <w:spacing w:after="0" w:line="240" w:lineRule="auto"/>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канцелярских принадлежностей;</w:t>
      </w:r>
    </w:p>
    <w:p w:rsidR="00C1015C" w:rsidRPr="00C1015C" w:rsidRDefault="00C1015C" w:rsidP="00C1015C">
      <w:pPr>
        <w:numPr>
          <w:ilvl w:val="0"/>
          <w:numId w:val="16"/>
        </w:numPr>
        <w:spacing w:after="0" w:line="240" w:lineRule="auto"/>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принадлежностей для оформления готовых работ, необходимой фурнитуры;</w:t>
      </w:r>
    </w:p>
    <w:p w:rsidR="00C1015C" w:rsidRPr="00C1015C" w:rsidRDefault="00C1015C" w:rsidP="00C1015C">
      <w:pPr>
        <w:numPr>
          <w:ilvl w:val="0"/>
          <w:numId w:val="17"/>
        </w:numPr>
        <w:spacing w:after="0" w:line="240" w:lineRule="auto"/>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наличие дидактического и раздаточного материала;</w:t>
      </w:r>
    </w:p>
    <w:p w:rsidR="00C1015C" w:rsidRPr="00C1015C" w:rsidRDefault="00C1015C" w:rsidP="00C1015C">
      <w:pPr>
        <w:numPr>
          <w:ilvl w:val="0"/>
          <w:numId w:val="17"/>
        </w:numPr>
        <w:spacing w:after="0" w:line="240" w:lineRule="auto"/>
        <w:contextualSpacing/>
        <w:jc w:val="both"/>
        <w:rPr>
          <w:rFonts w:ascii="Times New Roman" w:eastAsia="Calibri" w:hAnsi="Times New Roman" w:cs="Times New Roman"/>
          <w:sz w:val="28"/>
          <w:szCs w:val="28"/>
        </w:rPr>
      </w:pPr>
      <w:r w:rsidRPr="00C1015C">
        <w:rPr>
          <w:rFonts w:ascii="Times New Roman" w:eastAsia="Calibri" w:hAnsi="Times New Roman" w:cs="Times New Roman"/>
          <w:sz w:val="28"/>
          <w:szCs w:val="28"/>
        </w:rPr>
        <w:t>технического обеспечения.</w:t>
      </w:r>
    </w:p>
    <w:p w:rsidR="00C1015C" w:rsidRPr="00C1015C" w:rsidRDefault="00C1015C" w:rsidP="00C1015C">
      <w:pPr>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sz w:val="28"/>
          <w:szCs w:val="28"/>
          <w:lang w:eastAsia="ru-RU"/>
        </w:rPr>
        <w:t>К занятию в кабинете по ДПИ допускаются лица, прошедшие инструктаж по технике безопасности (приложение 1).</w:t>
      </w:r>
    </w:p>
    <w:p w:rsidR="00C1015C" w:rsidRPr="00C1015C" w:rsidRDefault="00C1015C" w:rsidP="00C1015C">
      <w:pPr>
        <w:spacing w:after="0" w:line="240" w:lineRule="auto"/>
        <w:jc w:val="both"/>
        <w:rPr>
          <w:rFonts w:ascii="Times New Roman" w:eastAsia="Times New Roman" w:hAnsi="Times New Roman" w:cs="Times New Roman"/>
          <w:b/>
          <w:sz w:val="28"/>
          <w:szCs w:val="28"/>
          <w:lang w:eastAsia="ru-RU"/>
        </w:rPr>
      </w:pPr>
    </w:p>
    <w:p w:rsidR="00C1015C" w:rsidRPr="00C1015C" w:rsidRDefault="00C1015C" w:rsidP="00C1015C">
      <w:pPr>
        <w:spacing w:after="0" w:line="240" w:lineRule="auto"/>
        <w:jc w:val="both"/>
        <w:rPr>
          <w:rFonts w:ascii="Times New Roman" w:eastAsia="Times New Roman" w:hAnsi="Times New Roman" w:cs="Times New Roman"/>
          <w:b/>
          <w:sz w:val="28"/>
          <w:szCs w:val="28"/>
          <w:lang w:eastAsia="ru-RU"/>
        </w:rPr>
      </w:pPr>
    </w:p>
    <w:p w:rsidR="00C1015C" w:rsidRPr="00C1015C" w:rsidRDefault="00C1015C" w:rsidP="00C1015C">
      <w:pPr>
        <w:autoSpaceDE w:val="0"/>
        <w:autoSpaceDN w:val="0"/>
        <w:adjustRightInd w:val="0"/>
        <w:spacing w:after="0" w:line="240" w:lineRule="auto"/>
        <w:contextualSpacing/>
        <w:jc w:val="center"/>
        <w:rPr>
          <w:rFonts w:ascii="Times New Roman" w:eastAsia="Calibri" w:hAnsi="Times New Roman" w:cs="Times New Roman"/>
          <w:b/>
          <w:bCs/>
          <w:i/>
          <w:sz w:val="28"/>
          <w:szCs w:val="28"/>
        </w:rPr>
      </w:pPr>
      <w:r w:rsidRPr="00C1015C">
        <w:rPr>
          <w:rFonts w:ascii="Times New Roman" w:eastAsia="Calibri" w:hAnsi="Times New Roman" w:cs="Times New Roman"/>
          <w:b/>
          <w:bCs/>
          <w:i/>
          <w:sz w:val="28"/>
          <w:szCs w:val="28"/>
        </w:rPr>
        <w:t>Материально – техническое обеспечение</w:t>
      </w:r>
    </w:p>
    <w:p w:rsidR="00C1015C" w:rsidRPr="00C1015C" w:rsidRDefault="00C1015C" w:rsidP="00C1015C">
      <w:pPr>
        <w:autoSpaceDE w:val="0"/>
        <w:autoSpaceDN w:val="0"/>
        <w:adjustRightInd w:val="0"/>
        <w:spacing w:after="0" w:line="240" w:lineRule="auto"/>
        <w:ind w:firstLine="709"/>
        <w:rPr>
          <w:rFonts w:ascii="Times New Roman" w:eastAsia="Calibri" w:hAnsi="Times New Roman" w:cs="Times New Roman"/>
          <w:bCs/>
          <w:sz w:val="28"/>
          <w:szCs w:val="28"/>
          <w:lang w:eastAsia="ru-RU"/>
        </w:rPr>
      </w:pPr>
    </w:p>
    <w:tbl>
      <w:tblPr>
        <w:tblStyle w:val="2"/>
        <w:tblW w:w="0" w:type="auto"/>
        <w:tblInd w:w="701" w:type="dxa"/>
        <w:tblLook w:val="04A0" w:firstRow="1" w:lastRow="0" w:firstColumn="1" w:lastColumn="0" w:noHBand="0" w:noVBand="1"/>
      </w:tblPr>
      <w:tblGrid>
        <w:gridCol w:w="615"/>
        <w:gridCol w:w="8029"/>
      </w:tblGrid>
      <w:tr w:rsidR="00C1015C" w:rsidRPr="00C1015C" w:rsidTr="00F970BA">
        <w:tc>
          <w:tcPr>
            <w:tcW w:w="617"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 xml:space="preserve">№ </w:t>
            </w:r>
          </w:p>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п\п</w:t>
            </w:r>
          </w:p>
        </w:tc>
        <w:tc>
          <w:tcPr>
            <w:tcW w:w="8469"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Оборудование и средства обучения</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1</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Компьютер (ноутбук)</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2</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Экран (телевизор)</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3</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Швейные машины</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4</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Станки для ковроткачества (авторские)</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5</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Ножницы</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6</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Булавки, иголки, крючки</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7</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Шерстяные нитки, хлопчатобумажные нитки для нитей основы</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8</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Бумага</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9</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Краски, кисточки</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10</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Фломастеры</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11</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Ручка-игла для ковровой вышивки</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12</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Нитки акриловые «детская новинка»</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13</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Ткань двунитка</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14</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Деревянные рамы (авторские)</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15</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Стиплер</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16</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Копировальную бумагу</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17</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Ткань: ситец, бязь, лен, полу лен, шерсть.</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18</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Нитки: мулине, ирис, швейные</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lastRenderedPageBreak/>
              <w:t>19</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Атласные ленты</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20</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Наполнитель</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21</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Кружево, тесьма</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22</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Бисер</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23</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Пуговицы</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24</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Фетр</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25</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Клей ПВА</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26</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Швейные мелки</w:t>
            </w:r>
          </w:p>
        </w:tc>
      </w:tr>
      <w:tr w:rsidR="00C1015C" w:rsidRPr="00C1015C" w:rsidTr="00F970BA">
        <w:tc>
          <w:tcPr>
            <w:tcW w:w="617" w:type="dxa"/>
          </w:tcPr>
          <w:p w:rsidR="00C1015C" w:rsidRPr="00C1015C" w:rsidRDefault="00C1015C" w:rsidP="00C1015C">
            <w:pPr>
              <w:autoSpaceDE w:val="0"/>
              <w:autoSpaceDN w:val="0"/>
              <w:adjustRightInd w:val="0"/>
              <w:contextualSpacing/>
              <w:jc w:val="center"/>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 xml:space="preserve">27 </w:t>
            </w:r>
          </w:p>
        </w:tc>
        <w:tc>
          <w:tcPr>
            <w:tcW w:w="8469" w:type="dxa"/>
          </w:tcPr>
          <w:p w:rsidR="00C1015C" w:rsidRPr="00C1015C" w:rsidRDefault="00C1015C" w:rsidP="00C1015C">
            <w:pPr>
              <w:autoSpaceDE w:val="0"/>
              <w:autoSpaceDN w:val="0"/>
              <w:adjustRightInd w:val="0"/>
              <w:contextualSpacing/>
              <w:rPr>
                <w:rFonts w:ascii="Times New Roman" w:eastAsia="Calibri" w:hAnsi="Times New Roman" w:cs="Times New Roman"/>
                <w:bCs/>
                <w:sz w:val="28"/>
                <w:szCs w:val="28"/>
                <w:lang w:eastAsia="en-US"/>
              </w:rPr>
            </w:pPr>
            <w:r w:rsidRPr="00C1015C">
              <w:rPr>
                <w:rFonts w:ascii="Times New Roman" w:eastAsia="Calibri" w:hAnsi="Times New Roman" w:cs="Times New Roman"/>
                <w:bCs/>
                <w:sz w:val="28"/>
                <w:szCs w:val="28"/>
                <w:lang w:eastAsia="en-US"/>
              </w:rPr>
              <w:t>Манекен</w:t>
            </w:r>
          </w:p>
        </w:tc>
      </w:tr>
    </w:tbl>
    <w:p w:rsidR="00C1015C" w:rsidRPr="00C1015C" w:rsidRDefault="00C1015C" w:rsidP="00C1015C">
      <w:pPr>
        <w:shd w:val="clear" w:color="auto" w:fill="FFFFFF"/>
        <w:spacing w:after="0" w:line="240" w:lineRule="auto"/>
        <w:rPr>
          <w:rFonts w:ascii="Times New Roman" w:eastAsia="Times New Roman" w:hAnsi="Times New Roman" w:cs="Times New Roman"/>
          <w:color w:val="000000"/>
          <w:sz w:val="28"/>
          <w:szCs w:val="28"/>
          <w:lang w:eastAsia="ru-RU"/>
        </w:rPr>
      </w:pPr>
      <w:r w:rsidRPr="00C1015C">
        <w:rPr>
          <w:rFonts w:ascii="Times New Roman" w:eastAsia="Times New Roman" w:hAnsi="Times New Roman" w:cs="Times New Roman"/>
          <w:color w:val="000000"/>
          <w:sz w:val="28"/>
          <w:szCs w:val="28"/>
          <w:lang w:eastAsia="ru-RU"/>
        </w:rPr>
        <w:t xml:space="preserve">    </w:t>
      </w:r>
    </w:p>
    <w:p w:rsidR="00C1015C" w:rsidRPr="00C1015C" w:rsidRDefault="00C1015C" w:rsidP="00C1015C">
      <w:pPr>
        <w:spacing w:after="0" w:line="240" w:lineRule="auto"/>
        <w:ind w:firstLine="709"/>
        <w:jc w:val="both"/>
        <w:rPr>
          <w:rFonts w:ascii="Times New Roman" w:eastAsia="Times New Roman" w:hAnsi="Times New Roman" w:cs="Times New Roman"/>
          <w:sz w:val="28"/>
          <w:szCs w:val="28"/>
          <w:lang w:eastAsia="ru-RU"/>
        </w:rPr>
      </w:pPr>
      <w:r w:rsidRPr="00C1015C">
        <w:rPr>
          <w:rFonts w:ascii="Times New Roman" w:eastAsia="Times New Roman" w:hAnsi="Times New Roman" w:cs="Times New Roman"/>
          <w:color w:val="000000"/>
          <w:sz w:val="28"/>
          <w:szCs w:val="28"/>
          <w:lang w:eastAsia="ru-RU"/>
        </w:rPr>
        <w:t> </w:t>
      </w:r>
      <w:r w:rsidRPr="00C1015C">
        <w:rPr>
          <w:rFonts w:ascii="Times New Roman" w:eastAsia="Times New Roman" w:hAnsi="Times New Roman" w:cs="Times New Roman"/>
          <w:sz w:val="28"/>
          <w:szCs w:val="28"/>
          <w:lang w:eastAsia="ru-RU"/>
        </w:rPr>
        <w:t xml:space="preserve">Рабочее место обучающегося при освоении программы с использованием дистанционных технологий должно быть организовано дома и соответствовать необходимым нормативам и требованиям, быть оборудовано компьютером, имеющим доступ к сети Интернет, колонками. </w:t>
      </w:r>
    </w:p>
    <w:p w:rsidR="00C1015C" w:rsidRPr="00C1015C" w:rsidRDefault="00C1015C" w:rsidP="00C1015C">
      <w:pPr>
        <w:spacing w:after="200" w:line="276" w:lineRule="auto"/>
        <w:jc w:val="center"/>
        <w:rPr>
          <w:rFonts w:ascii="Times New Roman" w:eastAsia="Times New Roman" w:hAnsi="Times New Roman" w:cs="Times New Roman"/>
          <w:b/>
          <w:sz w:val="28"/>
          <w:szCs w:val="28"/>
          <w:lang w:eastAsia="ru-RU"/>
        </w:rPr>
      </w:pPr>
    </w:p>
    <w:p w:rsidR="009477F6" w:rsidRDefault="00C1015C"/>
    <w:sectPr w:rsidR="009477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87E83"/>
    <w:multiLevelType w:val="hybridMultilevel"/>
    <w:tmpl w:val="5374DF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BE0BE7"/>
    <w:multiLevelType w:val="hybridMultilevel"/>
    <w:tmpl w:val="90EC5878"/>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45099F"/>
    <w:multiLevelType w:val="hybridMultilevel"/>
    <w:tmpl w:val="AF18C8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BB3329"/>
    <w:multiLevelType w:val="hybridMultilevel"/>
    <w:tmpl w:val="74544AF0"/>
    <w:lvl w:ilvl="0" w:tplc="739CB28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1">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955333"/>
    <w:multiLevelType w:val="hybridMultilevel"/>
    <w:tmpl w:val="0804D9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8685973"/>
    <w:multiLevelType w:val="hybridMultilevel"/>
    <w:tmpl w:val="D624BF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1787593"/>
    <w:multiLevelType w:val="hybridMultilevel"/>
    <w:tmpl w:val="BEE294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1DF3813"/>
    <w:multiLevelType w:val="hybridMultilevel"/>
    <w:tmpl w:val="F95274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66B3548"/>
    <w:multiLevelType w:val="hybridMultilevel"/>
    <w:tmpl w:val="B8865A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6B138E0"/>
    <w:multiLevelType w:val="hybridMultilevel"/>
    <w:tmpl w:val="72D6DF6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8CB254B"/>
    <w:multiLevelType w:val="hybridMultilevel"/>
    <w:tmpl w:val="BA7A6B2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A0535CE"/>
    <w:multiLevelType w:val="multilevel"/>
    <w:tmpl w:val="D0280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1D493A"/>
    <w:multiLevelType w:val="multilevel"/>
    <w:tmpl w:val="015A3D32"/>
    <w:lvl w:ilvl="0">
      <w:start w:val="1"/>
      <w:numFmt w:val="decimal"/>
      <w:lvlText w:val="%1."/>
      <w:lvlJc w:val="left"/>
      <w:pPr>
        <w:ind w:left="720" w:hanging="360"/>
      </w:pPr>
      <w:rPr>
        <w:rFonts w:hint="default"/>
      </w:rPr>
    </w:lvl>
    <w:lvl w:ilvl="1">
      <w:start w:val="1"/>
      <w:numFmt w:val="decimal"/>
      <w:isLgl/>
      <w:lvlText w:val="%1.%2."/>
      <w:lvlJc w:val="left"/>
      <w:pPr>
        <w:ind w:left="4046" w:hanging="360"/>
      </w:pPr>
      <w:rPr>
        <w:rFonts w:hint="default"/>
        <w:b/>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2F76C6F"/>
    <w:multiLevelType w:val="hybridMultilevel"/>
    <w:tmpl w:val="6406A8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8FB4285"/>
    <w:multiLevelType w:val="hybridMultilevel"/>
    <w:tmpl w:val="064870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AEB662E"/>
    <w:multiLevelType w:val="hybridMultilevel"/>
    <w:tmpl w:val="6540D8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D4F1B9C"/>
    <w:multiLevelType w:val="hybridMultilevel"/>
    <w:tmpl w:val="B7E092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12"/>
  </w:num>
  <w:num w:numId="4">
    <w:abstractNumId w:val="1"/>
  </w:num>
  <w:num w:numId="5">
    <w:abstractNumId w:val="9"/>
  </w:num>
  <w:num w:numId="6">
    <w:abstractNumId w:val="11"/>
  </w:num>
  <w:num w:numId="7">
    <w:abstractNumId w:val="14"/>
  </w:num>
  <w:num w:numId="8">
    <w:abstractNumId w:val="13"/>
  </w:num>
  <w:num w:numId="9">
    <w:abstractNumId w:val="10"/>
  </w:num>
  <w:num w:numId="10">
    <w:abstractNumId w:val="4"/>
  </w:num>
  <w:num w:numId="11">
    <w:abstractNumId w:val="3"/>
  </w:num>
  <w:num w:numId="12">
    <w:abstractNumId w:val="2"/>
  </w:num>
  <w:num w:numId="13">
    <w:abstractNumId w:val="6"/>
  </w:num>
  <w:num w:numId="14">
    <w:abstractNumId w:val="5"/>
  </w:num>
  <w:num w:numId="15">
    <w:abstractNumId w:val="8"/>
  </w:num>
  <w:num w:numId="16">
    <w:abstractNumId w:val="7"/>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C8"/>
    <w:rsid w:val="00044D9C"/>
    <w:rsid w:val="006A5904"/>
    <w:rsid w:val="006C17C8"/>
    <w:rsid w:val="00C101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0333A"/>
  <w15:chartTrackingRefBased/>
  <w15:docId w15:val="{877775D9-4343-444A-8E39-7D02480C7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Сетка таблицы11"/>
    <w:basedOn w:val="a1"/>
    <w:next w:val="a3"/>
    <w:uiPriority w:val="39"/>
    <w:rsid w:val="00C1015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C101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C1015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C1015C"/>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ernet.garant.ru/" TargetMode="External"/><Relationship Id="rId5"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25</Pages>
  <Words>7137</Words>
  <Characters>40685</Characters>
  <Application>Microsoft Office Word</Application>
  <DocSecurity>0</DocSecurity>
  <Lines>339</Lines>
  <Paragraphs>95</Paragraphs>
  <ScaleCrop>false</ScaleCrop>
  <Company>HP</Company>
  <LinksUpToDate>false</LinksUpToDate>
  <CharactersWithSpaces>47727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dc:creator>
  <cp:keywords/>
  <dc:description/>
  <cp:lastModifiedBy>Бухгалтер</cp:lastModifiedBy>
  <cp:revision>2</cp:revision>
  <dcterms:created xsi:type="dcterms:W3CDTF">2024-09-25T07:38:00Z</dcterms:created>
  <dcterms:modified xsi:type="dcterms:W3CDTF">2024-09-25T07:45:00Z</dcterms:modified>
</cp:coreProperties>
</file>