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41E3" w:rsidRDefault="003041E3" w:rsidP="003041E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Тема: «Актуализация личностного потенциала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через проектную деятельность».</w:t>
      </w:r>
    </w:p>
    <w:p w:rsidR="003041E3" w:rsidRDefault="003041E3" w:rsidP="003041E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«Расскажи мне - и я забуду. Покажи мне - и я запомню. Дай мне действовать самому - и я научусь» (Китайская мудрость). Эти слова стали девизом моей работы в МАУ ДО «ЦВР», которая была выстроена через реализацию дополнительной общеобразовательной  программы «Школа юного исследователя». Ведь проектная деятельность – это уникальная деятельность, имеющая начало и конец во времени, направленная на достижение заранее определённого результата, цели, создание определённого, уникального продукта или услуги, а значит, приобретаются знания.</w:t>
      </w:r>
    </w:p>
    <w:p w:rsidR="003041E3" w:rsidRDefault="003041E3" w:rsidP="003041E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Вовлекая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проектную деятельность, мы решаем следующие задачи:</w:t>
      </w:r>
    </w:p>
    <w:p w:rsidR="003041E3" w:rsidRDefault="003041E3" w:rsidP="003041E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Во-первых, обучающиеся усваивают теоретический материал не на уровне воспроизводства, а на уровне применения его для решения поставленной проблемы.</w:t>
      </w:r>
    </w:p>
    <w:p w:rsidR="003041E3" w:rsidRDefault="003041E3" w:rsidP="003041E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Во-вторых, развивается поисково-исследовательские качества обучения при поиске направлений и методов решения поставленной проблемы.</w:t>
      </w:r>
    </w:p>
    <w:p w:rsidR="003041E3" w:rsidRDefault="003041E3" w:rsidP="003041E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третьих, у обучающихся развиваются умения анализировать и оценивать полученные результаты, т.е. развивать мышление. </w:t>
      </w:r>
      <w:proofErr w:type="gramEnd"/>
    </w:p>
    <w:p w:rsidR="003041E3" w:rsidRDefault="003041E3" w:rsidP="003041E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Проектная деятельность является эффективным средством личностного развития.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Она ориентирует образовательный процесс на творческую самореализацию личности, формирует активную самостоятельную и инициативную позицию обучающихся в учении и способствует социализации обучающихся, что, в конечном счете, и является одной из целей учебно-воспитательного процесса.</w:t>
      </w:r>
      <w:proofErr w:type="gramEnd"/>
    </w:p>
    <w:p w:rsidR="003041E3" w:rsidRDefault="003041E3" w:rsidP="003041E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 известно, проекты могут быть разнообразными по виду, типу, продолжительности, условиям и результатам. Однако при всем разнообразии в основе любого проекта лежит идея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компетентностного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подхода, то есть получение не только готовых знаний, но также и добывание их путем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обеспечения максимальной самостоятельности обучающихся в их продуктивной деятельности. </w:t>
      </w:r>
    </w:p>
    <w:p w:rsidR="003041E3" w:rsidRPr="003041E3" w:rsidRDefault="003041E3" w:rsidP="003041E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41E3">
        <w:rPr>
          <w:rFonts w:ascii="Times New Roman" w:hAnsi="Times New Roman" w:cs="Times New Roman"/>
          <w:b/>
          <w:sz w:val="28"/>
          <w:szCs w:val="28"/>
        </w:rPr>
        <w:t>«</w:t>
      </w:r>
      <w:r w:rsidRPr="003041E3">
        <w:rPr>
          <w:rFonts w:ascii="Times New Roman" w:hAnsi="Times New Roman" w:cs="Times New Roman"/>
          <w:sz w:val="28"/>
          <w:szCs w:val="28"/>
        </w:rPr>
        <w:t>Школа юного исследователя» - создана для подготовки обучающихся к участию в научно-исследовательских конференциях, проектах и конкурсах различного уровня.</w:t>
      </w:r>
    </w:p>
    <w:p w:rsidR="003041E3" w:rsidRDefault="003041E3" w:rsidP="003041E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октября 2016 года была набрана группа обучающихся желающих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освоить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проектную деятельность.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Группа была создана из обучающихся, которые уже занимались в различных объединениях МАУ ДО «Центр внешкольной работы». </w:t>
      </w:r>
      <w:proofErr w:type="gramEnd"/>
    </w:p>
    <w:p w:rsidR="002A2853" w:rsidRDefault="003041E3" w:rsidP="002A28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В работе мною были использованы следующие виды учебных проектов: исследовательские, социально-значимые, творческие.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Обучающиеся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 разных объединений МАУ ДО «ЦВР» вместе со своими преподавателями выбирали тему, над которой работали на протяжении всего учебного года.  Все проекты являются индивидуальными</w:t>
      </w:r>
      <w:r w:rsidR="002A2853">
        <w:rPr>
          <w:rFonts w:ascii="Times New Roman" w:hAnsi="Times New Roman" w:cs="Times New Roman"/>
          <w:sz w:val="28"/>
          <w:szCs w:val="28"/>
        </w:rPr>
        <w:t xml:space="preserve">. Проекты были на самые разнообразные темы: «Математика вокруг нас», </w:t>
      </w:r>
      <w:r w:rsidR="002A2853" w:rsidRPr="002A2853">
        <w:rPr>
          <w:rFonts w:ascii="Times New Roman" w:hAnsi="Times New Roman" w:cs="Times New Roman"/>
          <w:sz w:val="28"/>
          <w:szCs w:val="28"/>
        </w:rPr>
        <w:t xml:space="preserve">цель проекта – поиск математической составляющей в узелковой технике плетения. Над проектом работала обучающиеся в объединении «Макраме». </w:t>
      </w:r>
    </w:p>
    <w:p w:rsidR="001A0218" w:rsidRPr="001A0218" w:rsidRDefault="001A0218" w:rsidP="001A021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02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Проект </w:t>
      </w:r>
      <w:r w:rsidRPr="001A0218">
        <w:rPr>
          <w:rFonts w:ascii="Times New Roman" w:hAnsi="Times New Roman" w:cs="Times New Roman"/>
          <w:sz w:val="28"/>
          <w:szCs w:val="28"/>
        </w:rPr>
        <w:t>«Ужасно интересно все то, что неизвестно».</w:t>
      </w:r>
    </w:p>
    <w:p w:rsidR="003041E3" w:rsidRPr="001A0218" w:rsidRDefault="001A0218" w:rsidP="003041E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0218">
        <w:rPr>
          <w:rFonts w:ascii="Times New Roman" w:hAnsi="Times New Roman" w:cs="Times New Roman"/>
          <w:sz w:val="28"/>
          <w:szCs w:val="28"/>
        </w:rPr>
        <w:t xml:space="preserve">Цель проекта </w:t>
      </w:r>
      <w:r w:rsidRPr="001A0218">
        <w:rPr>
          <w:rFonts w:ascii="Times New Roman" w:hAnsi="Times New Roman" w:cs="Times New Roman"/>
          <w:b/>
          <w:sz w:val="28"/>
          <w:szCs w:val="28"/>
        </w:rPr>
        <w:t>-</w:t>
      </w:r>
      <w:r w:rsidRPr="001A0218">
        <w:rPr>
          <w:rFonts w:ascii="Times New Roman" w:hAnsi="Times New Roman" w:cs="Times New Roman"/>
          <w:sz w:val="28"/>
          <w:szCs w:val="28"/>
        </w:rPr>
        <w:t xml:space="preserve"> </w:t>
      </w:r>
      <w:r w:rsidRPr="001A0218">
        <w:rPr>
          <w:sz w:val="28"/>
          <w:szCs w:val="28"/>
        </w:rPr>
        <w:t xml:space="preserve"> </w:t>
      </w:r>
      <w:r w:rsidRPr="001A0218">
        <w:rPr>
          <w:rFonts w:ascii="Times New Roman" w:hAnsi="Times New Roman" w:cs="Times New Roman"/>
          <w:sz w:val="28"/>
          <w:szCs w:val="28"/>
        </w:rPr>
        <w:t xml:space="preserve">создать азбуку, которая будет интересна не только нам, но и будущим первоклассникам. </w:t>
      </w:r>
    </w:p>
    <w:p w:rsidR="003041E3" w:rsidRDefault="003041E3" w:rsidP="003041E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конце обучения была представлена публичная защита проектов. </w:t>
      </w:r>
      <w:r w:rsidRPr="003041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течение всей процедуры защиты работала экспертная комиссия.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 так же всем обучающимся успешно защитившим свой проект были  вручены сертификаты </w:t>
      </w:r>
      <w:proofErr w:type="gramStart"/>
      <w:r>
        <w:rPr>
          <w:rFonts w:ascii="Times New Roman" w:hAnsi="Times New Roman" w:cs="Times New Roman"/>
          <w:sz w:val="28"/>
          <w:szCs w:val="28"/>
        </w:rPr>
        <w:t>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об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окончании «Школы юного исследователя».</w:t>
      </w:r>
    </w:p>
    <w:p w:rsidR="003041E3" w:rsidRDefault="003041E3" w:rsidP="003041E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 w:cs="Times New Roman"/>
          <w:sz w:val="28"/>
          <w:szCs w:val="28"/>
        </w:rPr>
        <w:t>Защищая проект обучающийся осознает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что его работа не была напрасной - и с ней ознакомятся другие заинтересованные данной темой обучающиеся, педагоги. А кто-то продолжит начатый поиск и будет дальше работать над поставленной проблемой. </w:t>
      </w:r>
    </w:p>
    <w:p w:rsidR="003041E3" w:rsidRDefault="003041E3" w:rsidP="003041E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Данная образовательная программа дополнительного образования «Школа юного исследователя» будет реализовываться в новом учебном году. </w:t>
      </w:r>
    </w:p>
    <w:p w:rsidR="003041E3" w:rsidRDefault="003041E3" w:rsidP="003041E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Для успешной реализации программы будут включены мероприятия, необходимые для управления процессом решения задач проектной деятельности, то есть участие в различных конференциях, защиты исследовательских работ и творческих проектов на различных уровнях.</w:t>
      </w:r>
    </w:p>
    <w:p w:rsidR="00277271" w:rsidRDefault="00277271"/>
    <w:sectPr w:rsidR="00277271" w:rsidSect="002772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3041E3"/>
    <w:rsid w:val="001A0218"/>
    <w:rsid w:val="00277271"/>
    <w:rsid w:val="002A2853"/>
    <w:rsid w:val="003041E3"/>
    <w:rsid w:val="00C241B2"/>
    <w:rsid w:val="00E83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41E3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47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555</Words>
  <Characters>3170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</dc:creator>
  <cp:lastModifiedBy>анна</cp:lastModifiedBy>
  <cp:revision>2</cp:revision>
  <dcterms:created xsi:type="dcterms:W3CDTF">2017-10-30T07:05:00Z</dcterms:created>
  <dcterms:modified xsi:type="dcterms:W3CDTF">2017-10-30T07:05:00Z</dcterms:modified>
</cp:coreProperties>
</file>