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CE6" w:rsidRDefault="002D0CE6" w:rsidP="002D0CE6">
      <w:pPr>
        <w:spacing w:after="0"/>
        <w:ind w:left="-85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Муниципальное бюджетное дошкольное образовательное учреждение </w:t>
      </w: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«Детский сад комбинированного вида №2 «Радуга»</w:t>
      </w: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2D0CE6" w:rsidRP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28"/>
        </w:rPr>
      </w:pPr>
    </w:p>
    <w:p w:rsidR="002D0CE6" w:rsidRPr="002D0CE6" w:rsidRDefault="002D0CE6" w:rsidP="002D0CE6">
      <w:pPr>
        <w:spacing w:after="0"/>
        <w:ind w:left="-851"/>
        <w:jc w:val="center"/>
        <w:rPr>
          <w:rFonts w:ascii="Times New Roman" w:hAnsi="Times New Roman" w:cs="Times New Roman"/>
          <w:b/>
          <w:sz w:val="36"/>
        </w:rPr>
      </w:pPr>
      <w:r w:rsidRPr="002D0CE6">
        <w:rPr>
          <w:rFonts w:ascii="Times New Roman" w:hAnsi="Times New Roman" w:cs="Times New Roman"/>
          <w:b/>
          <w:sz w:val="36"/>
        </w:rPr>
        <w:t>Конспект по познавательному развитию</w:t>
      </w: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32"/>
        </w:rPr>
      </w:pPr>
      <w:r w:rsidRPr="002D0CE6">
        <w:rPr>
          <w:rFonts w:ascii="Times New Roman" w:hAnsi="Times New Roman" w:cs="Times New Roman"/>
          <w:b/>
          <w:sz w:val="36"/>
        </w:rPr>
        <w:t>«Матрёшка».</w:t>
      </w: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32"/>
        </w:rPr>
      </w:pP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32"/>
        </w:rPr>
      </w:pP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32"/>
        </w:rPr>
      </w:pP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32"/>
        </w:rPr>
      </w:pPr>
    </w:p>
    <w:p w:rsidR="002D0CE6" w:rsidRDefault="002D0CE6" w:rsidP="002D0CE6">
      <w:pPr>
        <w:spacing w:after="0"/>
        <w:ind w:left="-851"/>
        <w:jc w:val="right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spacing w:after="0"/>
        <w:ind w:left="-851"/>
        <w:jc w:val="right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spacing w:after="0"/>
        <w:ind w:left="-851"/>
        <w:jc w:val="right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spacing w:after="0"/>
        <w:ind w:left="-851"/>
        <w:jc w:val="right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spacing w:after="0"/>
        <w:ind w:left="-851"/>
        <w:jc w:val="right"/>
        <w:rPr>
          <w:rFonts w:ascii="Times New Roman" w:hAnsi="Times New Roman" w:cs="Times New Roman"/>
          <w:b/>
          <w:sz w:val="24"/>
        </w:rPr>
      </w:pPr>
    </w:p>
    <w:p w:rsidR="002D0CE6" w:rsidRDefault="00EF71D2" w:rsidP="00EF71D2">
      <w:pPr>
        <w:spacing w:after="0"/>
        <w:ind w:left="-851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Составил воспитатель: </w:t>
      </w:r>
      <w:proofErr w:type="spellStart"/>
      <w:r w:rsidR="002D0CE6">
        <w:rPr>
          <w:rFonts w:ascii="Times New Roman" w:hAnsi="Times New Roman" w:cs="Times New Roman"/>
          <w:b/>
          <w:sz w:val="24"/>
        </w:rPr>
        <w:t>Павлюк</w:t>
      </w:r>
      <w:proofErr w:type="spellEnd"/>
      <w:r w:rsidR="002D0CE6">
        <w:rPr>
          <w:rFonts w:ascii="Times New Roman" w:hAnsi="Times New Roman" w:cs="Times New Roman"/>
          <w:b/>
          <w:sz w:val="24"/>
        </w:rPr>
        <w:t xml:space="preserve"> А. М. </w:t>
      </w:r>
    </w:p>
    <w:p w:rsidR="002D0CE6" w:rsidRDefault="002D0CE6" w:rsidP="002D0CE6">
      <w:pPr>
        <w:ind w:left="-851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ind w:left="-851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spacing w:after="0"/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spacing w:after="0"/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spacing w:after="0"/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2D0CE6" w:rsidRDefault="002D0CE6" w:rsidP="002D0CE6">
      <w:pPr>
        <w:spacing w:after="0"/>
        <w:ind w:left="-85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Лодейное Поле</w:t>
      </w:r>
    </w:p>
    <w:p w:rsidR="002D0CE6" w:rsidRDefault="002D0CE6" w:rsidP="002D0CE6">
      <w:pPr>
        <w:ind w:left="-85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2023 год</w:t>
      </w:r>
    </w:p>
    <w:p w:rsidR="00EF71D2" w:rsidRDefault="00EF71D2" w:rsidP="002D0CE6">
      <w:pPr>
        <w:ind w:left="-851"/>
        <w:jc w:val="center"/>
        <w:rPr>
          <w:rFonts w:ascii="Times New Roman" w:hAnsi="Times New Roman" w:cs="Times New Roman"/>
          <w:b/>
          <w:sz w:val="24"/>
        </w:rPr>
      </w:pP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  <w:b/>
          <w:bCs/>
        </w:rPr>
      </w:pPr>
    </w:p>
    <w:p w:rsidR="00EF71D2" w:rsidRDefault="00EF71D2" w:rsidP="00EF71D2">
      <w:pPr>
        <w:pStyle w:val="Standard"/>
        <w:ind w:left="-567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Цель: </w:t>
      </w:r>
      <w:r>
        <w:rPr>
          <w:rFonts w:ascii="Times New Roman" w:hAnsi="Times New Roman"/>
        </w:rPr>
        <w:t>развитие нравственно-патриотических качеств, через знакомство детей с Русской народной игрушкой «Матрёшка»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Задачи: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Образовательные: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Продолжать знакомить детей с русской народной игрушкой «Матрешка»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proofErr w:type="gramStart"/>
      <w:r>
        <w:rPr>
          <w:rFonts w:ascii="Times New Roman" w:hAnsi="Times New Roman"/>
        </w:rPr>
        <w:t>Закреплять знания детей описывать цвет (красный, жёлтый, синий, зеленый), форма (овал), величина (большая - маленькая), количество (один - много).</w:t>
      </w:r>
      <w:proofErr w:type="gramEnd"/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Обогащать словарный запас детей (матрешка, большая - маленькая, платок, сарафан, расписная).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Развивающие: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Продолжать развивать интерес детей к русским народным игрушкам.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Развивать мелкую моторику и сенсорное развитие  в ходе дидактической игры.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Воспитательные: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продолжать воспитывать доброжелательное отношение к игрушкам, желание им помочь.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Воспитывать нравственно-патриотические чувства.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Воспитывать интерес к музыке, желание выполнять простые танцевальные движения.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Методы и приемы: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Словесные</w:t>
      </w:r>
      <w:proofErr w:type="gramEnd"/>
      <w:r>
        <w:rPr>
          <w:rFonts w:ascii="Times New Roman" w:hAnsi="Times New Roman"/>
        </w:rPr>
        <w:t xml:space="preserve"> - беседа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Игровые</w:t>
      </w:r>
      <w:proofErr w:type="gramEnd"/>
      <w:r>
        <w:rPr>
          <w:rFonts w:ascii="Times New Roman" w:hAnsi="Times New Roman"/>
        </w:rPr>
        <w:t xml:space="preserve"> - музыкальная игра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Практические - выполнение задания.</w:t>
      </w:r>
    </w:p>
    <w:p w:rsidR="00EF71D2" w:rsidRDefault="00EF71D2" w:rsidP="00EF71D2">
      <w:pPr>
        <w:pStyle w:val="Standard"/>
        <w:ind w:left="-567"/>
        <w:jc w:val="both"/>
        <w:rPr>
          <w:rFonts w:hint="eastAsia"/>
        </w:rPr>
      </w:pPr>
      <w:r>
        <w:rPr>
          <w:rFonts w:ascii="Times New Roman" w:hAnsi="Times New Roman"/>
          <w:b/>
          <w:bCs/>
        </w:rPr>
        <w:t>Оборудование:</w:t>
      </w:r>
      <w:r>
        <w:rPr>
          <w:rFonts w:ascii="Times New Roman" w:hAnsi="Times New Roman"/>
        </w:rPr>
        <w:t xml:space="preserve"> Игрушки «матрёшки» - 2 шт.; </w:t>
      </w:r>
      <w:proofErr w:type="spellStart"/>
      <w:r>
        <w:rPr>
          <w:rFonts w:ascii="Times New Roman" w:hAnsi="Times New Roman"/>
        </w:rPr>
        <w:t>д</w:t>
      </w:r>
      <w:proofErr w:type="spellEnd"/>
      <w:r>
        <w:rPr>
          <w:rFonts w:ascii="Times New Roman" w:hAnsi="Times New Roman"/>
        </w:rPr>
        <w:t>/и «Подбери по цвету платок для матрёшки»; дом; аудиозапись; платки по количеству детей.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Предварительная работа: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Рассматривание альбома (матрешки, одежда для матрешки).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Игры по сенсорному развитию.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Рассматривание игрушек матрешек.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Беседа.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  <w:b/>
          <w:bCs/>
        </w:rPr>
      </w:pPr>
    </w:p>
    <w:p w:rsidR="00EF71D2" w:rsidRDefault="00EF71D2" w:rsidP="00EF71D2">
      <w:pPr>
        <w:pStyle w:val="Standard"/>
        <w:ind w:left="-567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Ход занятия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Ребята, посмотрите, стоит дом. Вы хотите узнать, кто в нем живет?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(Ответ детей)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горе мы видим дом.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Много снега кругом: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Вот деревья, вот кусты.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 дому быстро подбегаем, в дверь стучимся: тук-тук-тук!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Кто же вышел  к нам на стук?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Да, это матрёшка. 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Поздороваемся с ней?</w:t>
      </w:r>
    </w:p>
    <w:p w:rsidR="00EF71D2" w:rsidRDefault="00EF71D2" w:rsidP="00EF71D2">
      <w:pPr>
        <w:pStyle w:val="Standard"/>
        <w:ind w:left="-567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Игра «Здравствуйте ладошки»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Ребята посмотрите на матрёшку. Какая она красивая.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Матрёшка - это русская игрушка. Она сделана из дерева. Посмотрите, какая она яркая, нарядная. На ней красивый сарафан и яркий платок, красивые глазки и румяные  щечки.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Матрешка овальной формы  (показ пальчиком </w:t>
      </w:r>
      <w:proofErr w:type="gramStart"/>
      <w:r>
        <w:rPr>
          <w:rFonts w:ascii="Times New Roman" w:hAnsi="Times New Roman"/>
        </w:rPr>
        <w:t>воздухе</w:t>
      </w:r>
      <w:proofErr w:type="gramEnd"/>
      <w:r>
        <w:rPr>
          <w:rFonts w:ascii="Times New Roman" w:hAnsi="Times New Roman"/>
        </w:rPr>
        <w:t>).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Какого цвета сарафан у куклы матрёшки?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Как украшена кукла матрешка?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Ребята, что-то матрёшка тяжёлая. Может быть внутри, что-то есть? Давайте попробуем открыть ее, попросим: «Матрёшка, </w:t>
      </w:r>
      <w:proofErr w:type="spellStart"/>
      <w:r>
        <w:rPr>
          <w:rFonts w:ascii="Times New Roman" w:hAnsi="Times New Roman"/>
        </w:rPr>
        <w:t>матрёшечка</w:t>
      </w:r>
      <w:proofErr w:type="spellEnd"/>
      <w:r>
        <w:rPr>
          <w:rFonts w:ascii="Times New Roman" w:hAnsi="Times New Roman"/>
        </w:rPr>
        <w:t>, откройся немножечко!»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Ещё одна матрешка. Это матрёшка большая, а это?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Посмотрите, как они похожи друг на друга.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 матрёшки хотят с вами потанцевать. А вы хотите?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Раз, два, три в матрешек превратись!</w:t>
      </w:r>
    </w:p>
    <w:p w:rsidR="00EF71D2" w:rsidRDefault="00EF71D2" w:rsidP="00EF71D2">
      <w:pPr>
        <w:pStyle w:val="Standard"/>
        <w:ind w:left="-567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 xml:space="preserve">Музыкальная игра «Мы </w:t>
      </w:r>
      <w:proofErr w:type="spellStart"/>
      <w:r>
        <w:rPr>
          <w:rFonts w:ascii="Times New Roman" w:hAnsi="Times New Roman"/>
          <w:b/>
          <w:bCs/>
        </w:rPr>
        <w:t>матрешечки</w:t>
      </w:r>
      <w:proofErr w:type="spellEnd"/>
      <w:r>
        <w:rPr>
          <w:rFonts w:ascii="Times New Roman" w:hAnsi="Times New Roman"/>
          <w:b/>
          <w:bCs/>
        </w:rPr>
        <w:t>»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Раз, два, три и в ребяток превратись!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Наши  матрёшки очень любят наряжаться — В нарядах им нужно разобраться.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Давайте поможем нашим матрёшкам подобрать по цвету платочки.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Поможем?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:rsidR="00EF71D2" w:rsidRDefault="00EF71D2" w:rsidP="00EF71D2">
      <w:pPr>
        <w:pStyle w:val="Standard"/>
        <w:ind w:left="-567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Д/и «Подбери платочек матрешке».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Спасибо, вы справились, молодцы, теперь матрешки одеты каждая в свой платочек.</w:t>
      </w:r>
    </w:p>
    <w:p w:rsidR="00EF71D2" w:rsidRPr="00EF71D2" w:rsidRDefault="00EF71D2" w:rsidP="00EF71D2">
      <w:pPr>
        <w:pStyle w:val="Standard"/>
        <w:ind w:left="-567"/>
        <w:jc w:val="both"/>
        <w:rPr>
          <w:rFonts w:ascii="Times New Roman" w:hAnsi="Times New Roman"/>
          <w:b/>
        </w:rPr>
      </w:pPr>
      <w:r w:rsidRPr="00EF71D2">
        <w:rPr>
          <w:rFonts w:ascii="Times New Roman" w:hAnsi="Times New Roman"/>
          <w:b/>
        </w:rPr>
        <w:t>Рефлексия.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Ребята с кем мы сегодня познакомились?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Во что была одета матрёшка?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А что мы сегодня делали вместе с матрёшкой?</w:t>
      </w:r>
    </w:p>
    <w:p w:rsidR="00EF71D2" w:rsidRDefault="00EF71D2" w:rsidP="00EF71D2">
      <w:pPr>
        <w:pStyle w:val="Standard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:rsidR="00EF71D2" w:rsidRDefault="00EF71D2" w:rsidP="00EF71D2">
      <w:pPr>
        <w:pStyle w:val="Standard"/>
        <w:ind w:left="-567"/>
        <w:jc w:val="both"/>
        <w:rPr>
          <w:rFonts w:hint="eastAsia"/>
        </w:rPr>
      </w:pPr>
      <w:r>
        <w:rPr>
          <w:rFonts w:ascii="Times New Roman" w:hAnsi="Times New Roman"/>
        </w:rPr>
        <w:t>Вот и время подошло прощаться с матрёшкой. Давайте скажем ей до свидания.</w:t>
      </w:r>
    </w:p>
    <w:p w:rsidR="00EF71D2" w:rsidRPr="002D0CE6" w:rsidRDefault="00EF71D2" w:rsidP="00EF71D2">
      <w:pPr>
        <w:ind w:left="-567"/>
        <w:jc w:val="both"/>
        <w:rPr>
          <w:rFonts w:ascii="Times New Roman" w:hAnsi="Times New Roman" w:cs="Times New Roman"/>
          <w:b/>
          <w:sz w:val="24"/>
        </w:rPr>
      </w:pPr>
    </w:p>
    <w:p w:rsidR="00685271" w:rsidRDefault="002D0CE6"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-775335</wp:posOffset>
            </wp:positionH>
            <wp:positionV relativeFrom="margin">
              <wp:posOffset>8473440</wp:posOffset>
            </wp:positionV>
            <wp:extent cx="1619250" cy="1581150"/>
            <wp:effectExtent l="0" t="0" r="0" b="0"/>
            <wp:wrapSquare wrapText="bothSides"/>
            <wp:docPr id="2" name="Рисунок 1" descr="b2cbb830b0f5070c41a11efd4e0b2f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2cbb830b0f5070c41a11efd4e0b2fe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5811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043BC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-1146810</wp:posOffset>
            </wp:positionH>
            <wp:positionV relativeFrom="margin">
              <wp:posOffset>-280035</wp:posOffset>
            </wp:positionV>
            <wp:extent cx="7667625" cy="10725150"/>
            <wp:effectExtent l="19050" t="0" r="9525" b="0"/>
            <wp:wrapSquare wrapText="bothSides"/>
            <wp:docPr id="1" name="Рисунок 0" descr="ram-text-pozd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-text-pozd1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7625" cy="1072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43BC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3310890</wp:posOffset>
            </wp:positionH>
            <wp:positionV relativeFrom="margin">
              <wp:posOffset>2842260</wp:posOffset>
            </wp:positionV>
            <wp:extent cx="2190750" cy="2924175"/>
            <wp:effectExtent l="95250" t="76200" r="95250" b="85725"/>
            <wp:wrapSquare wrapText="bothSides"/>
            <wp:docPr id="14" name="Рисунок 14" descr="https://sun9-8.userapi.com/impg/4Kt-QGf2-Y0LVRtZnMT6FJNjVUr15WYBVOPB_A/-_z5_xfJrdc.jpg?size=810x1080&amp;quality=95&amp;sign=192cbae5d96082152b7b6320b91a4f4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8.userapi.com/impg/4Kt-QGf2-Y0LVRtZnMT6FJNjVUr15WYBVOPB_A/-_z5_xfJrdc.jpg?size=810x1080&amp;quality=95&amp;sign=192cbae5d96082152b7b6320b91a4f4d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924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4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043BC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53340</wp:posOffset>
            </wp:positionH>
            <wp:positionV relativeFrom="margin">
              <wp:posOffset>2842260</wp:posOffset>
            </wp:positionV>
            <wp:extent cx="2171700" cy="2924175"/>
            <wp:effectExtent l="95250" t="76200" r="95250" b="85725"/>
            <wp:wrapSquare wrapText="bothSides"/>
            <wp:docPr id="11" name="Рисунок 11" descr="https://sun9-8.userapi.com/impg/R-SFosuMQ1zBDNSrCfFSQbkyCp8alQ1dVs6a-A/tjdOaYRMqk8.jpg?size=810x1080&amp;quality=95&amp;sign=e8a8f1356969d83b365094ac8abfbbf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8.userapi.com/impg/R-SFosuMQ1zBDNSrCfFSQbkyCp8alQ1dVs6a-A/tjdOaYRMqk8.jpg?size=810x1080&amp;quality=95&amp;sign=e8a8f1356969d83b365094ac8abfbbf1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5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924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4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043BC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186690</wp:posOffset>
            </wp:positionH>
            <wp:positionV relativeFrom="margin">
              <wp:posOffset>6042660</wp:posOffset>
            </wp:positionV>
            <wp:extent cx="2514600" cy="3352800"/>
            <wp:effectExtent l="114300" t="76200" r="95250" b="76200"/>
            <wp:wrapSquare wrapText="bothSides"/>
            <wp:docPr id="17" name="Рисунок 17" descr="https://sun9-79.userapi.com/impg/Gh_duDikvDHdf1x527mYcENN9XYdTFOOWSmCew/fTojdl-TCE8.jpg?size=810x1080&amp;quality=95&amp;sign=6542acd83759b1b99ab3e0b177cb431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79.userapi.com/impg/Gh_duDikvDHdf1x527mYcENN9XYdTFOOWSmCew/fTojdl-TCE8.jpg?size=810x1080&amp;quality=95&amp;sign=6542acd83759b1b99ab3e0b177cb4311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352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4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043BC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3177540</wp:posOffset>
            </wp:positionH>
            <wp:positionV relativeFrom="margin">
              <wp:posOffset>6128385</wp:posOffset>
            </wp:positionV>
            <wp:extent cx="2600325" cy="3267075"/>
            <wp:effectExtent l="114300" t="76200" r="104775" b="85725"/>
            <wp:wrapSquare wrapText="bothSides"/>
            <wp:docPr id="8" name="Рисунок 8" descr="https://sun9-1.userapi.com/impg/sQgvfmVBwH8-5ij4IivUT180au1tqihzSZkkmg/MbBN8CPns7k.jpg?size=810x1080&amp;quality=95&amp;sign=f1f44b3a8e398a6e1f8e37bc832a08e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1.userapi.com/impg/sQgvfmVBwH8-5ij4IivUT180au1tqihzSZkkmg/MbBN8CPns7k.jpg?size=810x1080&amp;quality=95&amp;sign=f1f44b3a8e398a6e1f8e37bc832a08e8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3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267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4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1043BC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929640</wp:posOffset>
            </wp:positionH>
            <wp:positionV relativeFrom="margin">
              <wp:posOffset>318135</wp:posOffset>
            </wp:positionV>
            <wp:extent cx="3438525" cy="2247900"/>
            <wp:effectExtent l="114300" t="76200" r="104775" b="76200"/>
            <wp:wrapSquare wrapText="bothSides"/>
            <wp:docPr id="4" name="Рисунок 4" descr="https://sun9-61.userapi.com/impg/DnY5c_9bVrmMDQNLew-pjMggIOwVBNpPQtlSRQ/Wt5Re1G-RiI.jpg?size=1280x720&amp;quality=95&amp;sign=6cb7fe802d4f6486d071cee23f1daf7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1.userapi.com/impg/DnY5c_9bVrmMDQNLew-pjMggIOwVBNpPQtlSRQ/Wt5Re1G-RiI.jpg?size=1280x720&amp;quality=95&amp;sign=6cb7fe802d4f6486d071cee23f1daf77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059" r="2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247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4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sectPr w:rsidR="00685271" w:rsidSect="002D0CE6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1213"/>
    <w:rsid w:val="001043BC"/>
    <w:rsid w:val="002D0CE6"/>
    <w:rsid w:val="00473421"/>
    <w:rsid w:val="00685271"/>
    <w:rsid w:val="00991213"/>
    <w:rsid w:val="00CB4B54"/>
    <w:rsid w:val="00EF7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2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1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1213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F71D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2023-01-23T14:19:00Z</dcterms:created>
  <dcterms:modified xsi:type="dcterms:W3CDTF">2024-10-20T05:37:00Z</dcterms:modified>
</cp:coreProperties>
</file>